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E7" w:rsidRDefault="00A16116" w:rsidP="003F3AE7">
      <w:pPr>
        <w:spacing w:after="0" w:line="240" w:lineRule="auto"/>
        <w:jc w:val="center"/>
        <w:rPr>
          <w:rFonts w:ascii="Sylfaen" w:eastAsia="Times New Roman" w:hAnsi="Sylfaen" w:cs="Times New Roman"/>
          <w:b/>
        </w:rPr>
      </w:pPr>
      <w:r w:rsidRPr="00A16116">
        <w:rPr>
          <w:rFonts w:ascii="Sylfaen" w:eastAsia="Times New Roman" w:hAnsi="Sylfaen" w:cs="Sylfaen"/>
          <w:b/>
          <w:lang w:val="ka-GE"/>
        </w:rPr>
        <w:t>ე</w:t>
      </w:r>
      <w:r w:rsidRPr="00A16116">
        <w:rPr>
          <w:rFonts w:ascii="Sylfaen" w:eastAsia="Times New Roman" w:hAnsi="Sylfaen" w:cs="Sylfaen"/>
          <w:b/>
        </w:rPr>
        <w:t>პიდზედამხედველობის</w:t>
      </w:r>
      <w:r w:rsidRPr="00A16116">
        <w:rPr>
          <w:rFonts w:ascii="Sylfaen" w:eastAsia="Times New Roman" w:hAnsi="Sylfaen" w:cs="Times New Roman"/>
          <w:b/>
        </w:rPr>
        <w:t xml:space="preserve"> </w:t>
      </w:r>
      <w:r w:rsidRPr="00A16116">
        <w:rPr>
          <w:rFonts w:ascii="Sylfaen" w:eastAsia="Times New Roman" w:hAnsi="Sylfaen" w:cs="Times New Roman"/>
          <w:b/>
          <w:lang w:val="ka-GE"/>
        </w:rPr>
        <w:t xml:space="preserve">სახელმწიფო </w:t>
      </w:r>
      <w:r w:rsidRPr="00A16116">
        <w:rPr>
          <w:rFonts w:ascii="Sylfaen" w:eastAsia="Times New Roman" w:hAnsi="Sylfaen" w:cs="Sylfaen"/>
          <w:b/>
        </w:rPr>
        <w:t>პროგრამა</w:t>
      </w:r>
      <w:r w:rsidRPr="00A16116">
        <w:rPr>
          <w:rFonts w:ascii="Sylfaen" w:eastAsia="Times New Roman" w:hAnsi="Sylfaen" w:cs="Times New Roman"/>
          <w:b/>
        </w:rPr>
        <w:t xml:space="preserve"> </w:t>
      </w:r>
    </w:p>
    <w:p w:rsidR="003F3AE7" w:rsidRDefault="003F3AE7" w:rsidP="003F3AE7">
      <w:pPr>
        <w:spacing w:after="0" w:line="240" w:lineRule="auto"/>
        <w:jc w:val="center"/>
        <w:rPr>
          <w:rFonts w:ascii="Sylfaen" w:eastAsia="Times New Roman" w:hAnsi="Sylfaen" w:cs="Times New Roman"/>
          <w:b/>
        </w:rPr>
      </w:pPr>
    </w:p>
    <w:p w:rsidR="00A16116" w:rsidRPr="00A16116" w:rsidRDefault="00A16116" w:rsidP="003F3AE7">
      <w:pPr>
        <w:spacing w:after="0" w:line="240" w:lineRule="auto"/>
        <w:jc w:val="center"/>
        <w:rPr>
          <w:rFonts w:ascii="Sylfaen" w:eastAsia="Times New Roman" w:hAnsi="Sylfaen" w:cs="Times New Roman"/>
          <w:b/>
        </w:rPr>
      </w:pPr>
      <w:r w:rsidRPr="00A16116">
        <w:rPr>
          <w:rFonts w:ascii="Sylfaen" w:eastAsia="Times New Roman" w:hAnsi="Sylfaen" w:cs="Times New Roman"/>
          <w:b/>
        </w:rPr>
        <w:t>(</w:t>
      </w:r>
      <w:proofErr w:type="spellStart"/>
      <w:proofErr w:type="gramStart"/>
      <w:r w:rsidRPr="00A16116">
        <w:rPr>
          <w:rFonts w:ascii="Sylfaen" w:eastAsia="Times New Roman" w:hAnsi="Sylfaen" w:cs="Sylfaen"/>
          <w:b/>
        </w:rPr>
        <w:t>პროგრამული</w:t>
      </w:r>
      <w:proofErr w:type="spellEnd"/>
      <w:proofErr w:type="gramEnd"/>
      <w:r w:rsidRPr="00A16116">
        <w:rPr>
          <w:rFonts w:ascii="Sylfaen" w:eastAsia="Times New Roman" w:hAnsi="Sylfaen" w:cs="Times New Roman"/>
          <w:b/>
        </w:rPr>
        <w:t xml:space="preserve"> </w:t>
      </w:r>
      <w:proofErr w:type="spellStart"/>
      <w:r w:rsidRPr="00A16116">
        <w:rPr>
          <w:rFonts w:ascii="Sylfaen" w:eastAsia="Times New Roman" w:hAnsi="Sylfaen" w:cs="Sylfaen"/>
          <w:b/>
        </w:rPr>
        <w:t>კოდი</w:t>
      </w:r>
      <w:proofErr w:type="spellEnd"/>
      <w:r w:rsidRPr="00A16116">
        <w:rPr>
          <w:rFonts w:ascii="Sylfaen" w:eastAsia="Times New Roman" w:hAnsi="Sylfaen" w:cs="Times New Roman"/>
          <w:b/>
        </w:rPr>
        <w:t xml:space="preserve"> </w:t>
      </w:r>
      <w:r w:rsidR="000C3FC2">
        <w:rPr>
          <w:rFonts w:ascii="Sylfaen" w:eastAsia="Sylfaen" w:hAnsi="Sylfaen"/>
          <w:b/>
          <w:sz w:val="24"/>
        </w:rPr>
        <w:t>35 03 02 03</w:t>
      </w:r>
      <w:r w:rsidRPr="00A16116">
        <w:rPr>
          <w:rFonts w:ascii="Sylfaen" w:eastAsia="Times New Roman" w:hAnsi="Sylfaen" w:cs="Times New Roman"/>
          <w:b/>
        </w:rPr>
        <w:t>)</w:t>
      </w:r>
    </w:p>
    <w:p w:rsidR="00A16116" w:rsidRPr="00A16116" w:rsidRDefault="00A16116" w:rsidP="00A16116">
      <w:pPr>
        <w:spacing w:before="100" w:beforeAutospacing="1" w:after="100" w:afterAutospacing="1" w:line="240" w:lineRule="auto"/>
        <w:jc w:val="both"/>
        <w:rPr>
          <w:rFonts w:ascii="Sylfaen" w:eastAsia="Times New Roman" w:hAnsi="Sylfaen" w:cs="Times New Roman"/>
        </w:rPr>
      </w:pPr>
      <w:r w:rsidRPr="00A16116">
        <w:rPr>
          <w:rFonts w:ascii="Sylfaen" w:eastAsia="Times New Roman" w:hAnsi="Sylfaen" w:cs="Sylfaen"/>
        </w:rPr>
        <w:t>პროგრამის</w:t>
      </w:r>
      <w:r w:rsidRPr="00A16116">
        <w:rPr>
          <w:rFonts w:ascii="Sylfaen" w:eastAsia="Times New Roman" w:hAnsi="Sylfaen" w:cs="Times New Roman"/>
        </w:rPr>
        <w:t xml:space="preserve"> </w:t>
      </w:r>
      <w:r w:rsidRPr="00A16116">
        <w:rPr>
          <w:rFonts w:ascii="Sylfaen" w:eastAsia="Times New Roman" w:hAnsi="Sylfaen" w:cs="Sylfaen"/>
        </w:rPr>
        <w:t>მიზანია</w:t>
      </w:r>
      <w:r w:rsidRPr="00A16116">
        <w:rPr>
          <w:rFonts w:ascii="Sylfaen" w:eastAsia="Times New Roman" w:hAnsi="Sylfaen" w:cs="Times New Roman"/>
        </w:rPr>
        <w:t xml:space="preserve"> </w:t>
      </w:r>
      <w:r w:rsidRPr="00A16116">
        <w:rPr>
          <w:rFonts w:ascii="Sylfaen" w:eastAsia="Times New Roman" w:hAnsi="Sylfaen" w:cs="Sylfaen"/>
        </w:rPr>
        <w:t>ქვეყანაში</w:t>
      </w:r>
      <w:r w:rsidRPr="00A16116">
        <w:rPr>
          <w:rFonts w:ascii="Sylfaen" w:eastAsia="Times New Roman" w:hAnsi="Sylfaen" w:cs="Times New Roman"/>
        </w:rPr>
        <w:t xml:space="preserve"> </w:t>
      </w:r>
      <w:r w:rsidRPr="00A16116">
        <w:rPr>
          <w:rFonts w:ascii="Sylfaen" w:eastAsia="Times New Roman" w:hAnsi="Sylfaen" w:cs="Sylfaen"/>
        </w:rPr>
        <w:t>ეპიდემიოლოგიური</w:t>
      </w:r>
      <w:r w:rsidRPr="00A16116">
        <w:rPr>
          <w:rFonts w:ascii="Sylfaen" w:eastAsia="Times New Roman" w:hAnsi="Sylfaen" w:cs="Times New Roman"/>
        </w:rPr>
        <w:t xml:space="preserve"> </w:t>
      </w:r>
      <w:r w:rsidRPr="00A16116">
        <w:rPr>
          <w:rFonts w:ascii="Sylfaen" w:eastAsia="Times New Roman" w:hAnsi="Sylfaen" w:cs="Sylfaen"/>
        </w:rPr>
        <w:t>უსაფრთხოების</w:t>
      </w:r>
      <w:r w:rsidRPr="00A16116">
        <w:rPr>
          <w:rFonts w:ascii="Sylfaen" w:eastAsia="Times New Roman" w:hAnsi="Sylfaen" w:cs="Times New Roman"/>
        </w:rPr>
        <w:t xml:space="preserve"> </w:t>
      </w:r>
      <w:r w:rsidRPr="00A16116">
        <w:rPr>
          <w:rFonts w:ascii="Sylfaen" w:eastAsia="Times New Roman" w:hAnsi="Sylfaen" w:cs="Sylfaen"/>
        </w:rPr>
        <w:t>გაუმჯობესება</w:t>
      </w:r>
      <w:r w:rsidRPr="00A16116">
        <w:rPr>
          <w:rFonts w:ascii="Sylfaen" w:eastAsia="Times New Roman" w:hAnsi="Sylfaen" w:cs="Times New Roman"/>
        </w:rPr>
        <w:t>;</w:t>
      </w:r>
    </w:p>
    <w:p w:rsidR="00A16116" w:rsidRDefault="00A16116" w:rsidP="00A16116">
      <w:pPr>
        <w:spacing w:before="100" w:beforeAutospacing="1" w:after="100" w:afterAutospacing="1" w:line="240" w:lineRule="auto"/>
        <w:jc w:val="both"/>
        <w:rPr>
          <w:rFonts w:ascii="Sylfaen" w:eastAsia="Times New Roman" w:hAnsi="Sylfaen" w:cs="Times New Roman"/>
        </w:rPr>
      </w:pPr>
      <w:r w:rsidRPr="00A16116">
        <w:rPr>
          <w:rFonts w:ascii="Sylfaen" w:eastAsia="Times New Roman" w:hAnsi="Sylfaen" w:cs="Sylfaen"/>
        </w:rPr>
        <w:t>პროგრამა</w:t>
      </w:r>
      <w:r w:rsidRPr="00A16116">
        <w:rPr>
          <w:rFonts w:ascii="Sylfaen" w:eastAsia="Times New Roman" w:hAnsi="Sylfaen" w:cs="Times New Roman"/>
        </w:rPr>
        <w:t xml:space="preserve"> </w:t>
      </w:r>
      <w:r w:rsidRPr="00A16116">
        <w:rPr>
          <w:rFonts w:ascii="Sylfaen" w:eastAsia="Times New Roman" w:hAnsi="Sylfaen" w:cs="Sylfaen"/>
        </w:rPr>
        <w:t>ითვალისწინებს</w:t>
      </w:r>
      <w:r w:rsidRPr="00A16116">
        <w:rPr>
          <w:rFonts w:ascii="Sylfaen" w:eastAsia="Times New Roman" w:hAnsi="Sylfaen" w:cs="Times New Roman"/>
        </w:rPr>
        <w:t xml:space="preserve"> </w:t>
      </w:r>
      <w:r w:rsidRPr="00A16116">
        <w:rPr>
          <w:rFonts w:ascii="Sylfaen" w:eastAsia="Times New Roman" w:hAnsi="Sylfaen" w:cs="Sylfaen"/>
        </w:rPr>
        <w:t>შემდეგ</w:t>
      </w:r>
      <w:r w:rsidRPr="00A16116">
        <w:rPr>
          <w:rFonts w:ascii="Sylfaen" w:eastAsia="Times New Roman" w:hAnsi="Sylfaen" w:cs="Times New Roman"/>
        </w:rPr>
        <w:t xml:space="preserve"> </w:t>
      </w:r>
      <w:r w:rsidRPr="00A16116">
        <w:rPr>
          <w:rFonts w:ascii="Sylfaen" w:eastAsia="Times New Roman" w:hAnsi="Sylfaen" w:cs="Sylfaen"/>
        </w:rPr>
        <w:t>ღონისძიებებს</w:t>
      </w:r>
      <w:r w:rsidRPr="00A16116">
        <w:rPr>
          <w:rFonts w:ascii="Sylfaen" w:eastAsia="Times New Roman" w:hAnsi="Sylfaen" w:cs="Times New Roman"/>
        </w:rPr>
        <w:t>:</w:t>
      </w:r>
    </w:p>
    <w:p w:rsidR="00A16116" w:rsidRPr="00A16116" w:rsidRDefault="00A16116" w:rsidP="00A16116">
      <w:pPr>
        <w:numPr>
          <w:ilvl w:val="0"/>
          <w:numId w:val="3"/>
        </w:numPr>
        <w:spacing w:before="100" w:beforeAutospacing="1" w:after="100" w:afterAutospacing="1" w:line="240" w:lineRule="auto"/>
        <w:jc w:val="both"/>
        <w:rPr>
          <w:rFonts w:ascii="Sylfaen" w:eastAsia="Times New Roman" w:hAnsi="Sylfaen" w:cs="Times New Roman"/>
        </w:rPr>
      </w:pPr>
      <w:r w:rsidRPr="00A16116">
        <w:rPr>
          <w:rFonts w:ascii="Sylfaen" w:eastAsia="Times New Roman" w:hAnsi="Sylfaen" w:cs="Sylfaen"/>
        </w:rPr>
        <w:t>ადმინისტრაციულ</w:t>
      </w:r>
      <w:r w:rsidRPr="00A16116">
        <w:rPr>
          <w:rFonts w:ascii="Sylfaen" w:eastAsia="Times New Roman" w:hAnsi="Sylfaen" w:cs="Times New Roman"/>
        </w:rPr>
        <w:t xml:space="preserve"> </w:t>
      </w:r>
      <w:r w:rsidRPr="00A16116">
        <w:rPr>
          <w:rFonts w:ascii="Sylfaen" w:eastAsia="Times New Roman" w:hAnsi="Sylfaen" w:cs="Sylfaen"/>
        </w:rPr>
        <w:t>ერთეულებში</w:t>
      </w:r>
      <w:r w:rsidRPr="00A16116">
        <w:rPr>
          <w:rFonts w:ascii="Sylfaen" w:eastAsia="Times New Roman" w:hAnsi="Sylfaen" w:cs="Times New Roman"/>
        </w:rPr>
        <w:t xml:space="preserve"> </w:t>
      </w:r>
      <w:r w:rsidRPr="00A16116">
        <w:rPr>
          <w:rFonts w:ascii="Sylfaen" w:eastAsia="Times New Roman" w:hAnsi="Sylfaen" w:cs="Sylfaen"/>
        </w:rPr>
        <w:t>და</w:t>
      </w:r>
      <w:r w:rsidRPr="00A16116">
        <w:rPr>
          <w:rFonts w:ascii="Sylfaen" w:eastAsia="Times New Roman" w:hAnsi="Sylfaen" w:cs="Times New Roman"/>
        </w:rPr>
        <w:t xml:space="preserve"> </w:t>
      </w:r>
      <w:r w:rsidRPr="00A16116">
        <w:rPr>
          <w:rFonts w:ascii="Sylfaen" w:eastAsia="Times New Roman" w:hAnsi="Sylfaen" w:cs="Sylfaen"/>
        </w:rPr>
        <w:t>მუნიციპალურ</w:t>
      </w:r>
      <w:r w:rsidRPr="00A16116">
        <w:rPr>
          <w:rFonts w:ascii="Sylfaen" w:eastAsia="Times New Roman" w:hAnsi="Sylfaen" w:cs="Times New Roman"/>
        </w:rPr>
        <w:t xml:space="preserve"> </w:t>
      </w:r>
      <w:r w:rsidRPr="00A16116">
        <w:rPr>
          <w:rFonts w:ascii="Sylfaen" w:eastAsia="Times New Roman" w:hAnsi="Sylfaen" w:cs="Sylfaen"/>
        </w:rPr>
        <w:t>დონეზე</w:t>
      </w:r>
      <w:r w:rsidRPr="00A16116">
        <w:rPr>
          <w:rFonts w:ascii="Sylfaen" w:eastAsia="Times New Roman" w:hAnsi="Sylfaen" w:cs="Times New Roman"/>
        </w:rPr>
        <w:t xml:space="preserve"> </w:t>
      </w:r>
      <w:r w:rsidRPr="00A16116">
        <w:rPr>
          <w:rFonts w:ascii="Sylfaen" w:eastAsia="Times New Roman" w:hAnsi="Sylfaen" w:cs="Sylfaen"/>
        </w:rPr>
        <w:t>სამედიცინო</w:t>
      </w:r>
      <w:r w:rsidRPr="00A16116">
        <w:rPr>
          <w:rFonts w:ascii="Sylfaen" w:eastAsia="Times New Roman" w:hAnsi="Sylfaen" w:cs="Times New Roman"/>
        </w:rPr>
        <w:t xml:space="preserve"> </w:t>
      </w:r>
      <w:r w:rsidRPr="00A16116">
        <w:rPr>
          <w:rFonts w:ascii="Sylfaen" w:eastAsia="Times New Roman" w:hAnsi="Sylfaen" w:cs="Sylfaen"/>
        </w:rPr>
        <w:t>სტატისტიკური</w:t>
      </w:r>
      <w:r w:rsidRPr="00A16116">
        <w:rPr>
          <w:rFonts w:ascii="Sylfaen" w:eastAsia="Times New Roman" w:hAnsi="Sylfaen" w:cs="Times New Roman"/>
        </w:rPr>
        <w:t xml:space="preserve"> </w:t>
      </w:r>
      <w:r w:rsidRPr="00A16116">
        <w:rPr>
          <w:rFonts w:ascii="Sylfaen" w:eastAsia="Times New Roman" w:hAnsi="Sylfaen" w:cs="Sylfaen"/>
        </w:rPr>
        <w:t>სისტემის</w:t>
      </w:r>
      <w:r w:rsidRPr="00A16116">
        <w:rPr>
          <w:rFonts w:ascii="Sylfaen" w:eastAsia="Times New Roman" w:hAnsi="Sylfaen" w:cs="Times New Roman"/>
        </w:rPr>
        <w:t xml:space="preserve"> </w:t>
      </w:r>
      <w:r w:rsidRPr="00A16116">
        <w:rPr>
          <w:rFonts w:ascii="Sylfaen" w:eastAsia="Times New Roman" w:hAnsi="Sylfaen" w:cs="Sylfaen"/>
        </w:rPr>
        <w:t>მუშაობის</w:t>
      </w:r>
      <w:r w:rsidRPr="00A16116">
        <w:rPr>
          <w:rFonts w:ascii="Sylfaen" w:eastAsia="Times New Roman" w:hAnsi="Sylfaen" w:cs="Times New Roman"/>
        </w:rPr>
        <w:t xml:space="preserve"> </w:t>
      </w:r>
      <w:r w:rsidRPr="00A16116">
        <w:rPr>
          <w:rFonts w:ascii="Sylfaen" w:eastAsia="Times New Roman" w:hAnsi="Sylfaen" w:cs="Sylfaen"/>
        </w:rPr>
        <w:t>უზრუნველყოფა</w:t>
      </w:r>
      <w:r>
        <w:rPr>
          <w:rFonts w:ascii="Sylfaen" w:eastAsia="Times New Roman" w:hAnsi="Sylfaen" w:cs="Sylfaen"/>
          <w:lang w:val="ka-GE"/>
        </w:rPr>
        <w:t>ს</w:t>
      </w:r>
      <w:r w:rsidRPr="00A16116">
        <w:rPr>
          <w:rFonts w:ascii="Sylfaen" w:eastAsia="Times New Roman" w:hAnsi="Sylfaen" w:cs="Times New Roman"/>
        </w:rPr>
        <w:t>;</w:t>
      </w:r>
    </w:p>
    <w:p w:rsidR="00A16116" w:rsidRPr="00A16116" w:rsidRDefault="00A16116" w:rsidP="00A16116">
      <w:pPr>
        <w:numPr>
          <w:ilvl w:val="0"/>
          <w:numId w:val="3"/>
        </w:numPr>
        <w:spacing w:before="100" w:beforeAutospacing="1" w:after="100" w:afterAutospacing="1" w:line="240" w:lineRule="auto"/>
        <w:jc w:val="both"/>
        <w:rPr>
          <w:rFonts w:ascii="Sylfaen" w:eastAsia="Times New Roman" w:hAnsi="Sylfaen" w:cs="Times New Roman"/>
        </w:rPr>
      </w:pPr>
      <w:r w:rsidRPr="00A16116">
        <w:rPr>
          <w:rFonts w:ascii="Sylfaen" w:eastAsia="Times New Roman" w:hAnsi="Sylfaen" w:cs="Sylfaen"/>
        </w:rPr>
        <w:t>იმუნიზაციის</w:t>
      </w:r>
      <w:r w:rsidRPr="00A16116">
        <w:rPr>
          <w:rFonts w:ascii="Sylfaen" w:eastAsia="Times New Roman" w:hAnsi="Sylfaen" w:cs="Times New Roman"/>
        </w:rPr>
        <w:t xml:space="preserve"> </w:t>
      </w:r>
      <w:r w:rsidRPr="00A16116">
        <w:rPr>
          <w:rFonts w:ascii="Sylfaen" w:eastAsia="Times New Roman" w:hAnsi="Sylfaen" w:cs="Sylfaen"/>
        </w:rPr>
        <w:t>წარმოებისათვის</w:t>
      </w:r>
      <w:r w:rsidRPr="00A16116">
        <w:rPr>
          <w:rFonts w:ascii="Sylfaen" w:eastAsia="Times New Roman" w:hAnsi="Sylfaen" w:cs="Times New Roman"/>
        </w:rPr>
        <w:t xml:space="preserve"> </w:t>
      </w:r>
      <w:r w:rsidRPr="00A16116">
        <w:rPr>
          <w:rFonts w:ascii="Sylfaen" w:eastAsia="Times New Roman" w:hAnsi="Sylfaen" w:cs="Sylfaen"/>
        </w:rPr>
        <w:t>საჭირო</w:t>
      </w:r>
      <w:r w:rsidRPr="00A16116">
        <w:rPr>
          <w:rFonts w:ascii="Sylfaen" w:eastAsia="Times New Roman" w:hAnsi="Sylfaen" w:cs="Times New Roman"/>
        </w:rPr>
        <w:t xml:space="preserve"> </w:t>
      </w:r>
      <w:r w:rsidRPr="00A16116">
        <w:rPr>
          <w:rFonts w:ascii="Sylfaen" w:eastAsia="Times New Roman" w:hAnsi="Sylfaen" w:cs="Sylfaen"/>
        </w:rPr>
        <w:t>ღონისძიებების</w:t>
      </w:r>
      <w:r w:rsidRPr="00A16116">
        <w:rPr>
          <w:rFonts w:ascii="Sylfaen" w:eastAsia="Times New Roman" w:hAnsi="Sylfaen" w:cs="Times New Roman"/>
        </w:rPr>
        <w:t xml:space="preserve"> </w:t>
      </w:r>
      <w:r w:rsidRPr="00A16116">
        <w:rPr>
          <w:rFonts w:ascii="Sylfaen" w:eastAsia="Times New Roman" w:hAnsi="Sylfaen" w:cs="Sylfaen"/>
        </w:rPr>
        <w:t>დაგეგმვა</w:t>
      </w:r>
      <w:r>
        <w:rPr>
          <w:rFonts w:ascii="Sylfaen" w:eastAsia="Times New Roman" w:hAnsi="Sylfaen" w:cs="Sylfaen"/>
          <w:lang w:val="ka-GE"/>
        </w:rPr>
        <w:t>ს</w:t>
      </w:r>
      <w:r w:rsidRPr="00A16116">
        <w:rPr>
          <w:rFonts w:ascii="Sylfaen" w:eastAsia="Times New Roman" w:hAnsi="Sylfaen" w:cs="Times New Roman"/>
        </w:rPr>
        <w:t xml:space="preserve"> </w:t>
      </w:r>
      <w:r w:rsidRPr="00A16116">
        <w:rPr>
          <w:rFonts w:ascii="Sylfaen" w:eastAsia="Times New Roman" w:hAnsi="Sylfaen" w:cs="Sylfaen"/>
        </w:rPr>
        <w:t>და</w:t>
      </w:r>
      <w:r w:rsidRPr="00A16116">
        <w:rPr>
          <w:rFonts w:ascii="Sylfaen" w:eastAsia="Times New Roman" w:hAnsi="Sylfaen" w:cs="Times New Roman"/>
        </w:rPr>
        <w:t xml:space="preserve"> </w:t>
      </w:r>
      <w:r w:rsidRPr="00A16116">
        <w:rPr>
          <w:rFonts w:ascii="Sylfaen" w:eastAsia="Times New Roman" w:hAnsi="Sylfaen" w:cs="Sylfaen"/>
        </w:rPr>
        <w:t>მუნიციპალურ</w:t>
      </w:r>
      <w:r w:rsidRPr="00A16116">
        <w:rPr>
          <w:rFonts w:ascii="Sylfaen" w:eastAsia="Times New Roman" w:hAnsi="Sylfaen" w:cs="Times New Roman"/>
        </w:rPr>
        <w:t xml:space="preserve"> </w:t>
      </w:r>
      <w:r w:rsidRPr="00A16116">
        <w:rPr>
          <w:rFonts w:ascii="Sylfaen" w:eastAsia="Times New Roman" w:hAnsi="Sylfaen" w:cs="Sylfaen"/>
        </w:rPr>
        <w:t>დონეზე</w:t>
      </w:r>
      <w:r w:rsidRPr="00A16116">
        <w:rPr>
          <w:rFonts w:ascii="Sylfaen" w:eastAsia="Times New Roman" w:hAnsi="Sylfaen" w:cs="Times New Roman"/>
        </w:rPr>
        <w:t xml:space="preserve"> </w:t>
      </w:r>
      <w:r w:rsidRPr="00A16116">
        <w:rPr>
          <w:rFonts w:ascii="Sylfaen" w:eastAsia="Times New Roman" w:hAnsi="Sylfaen" w:cs="Sylfaen"/>
        </w:rPr>
        <w:t>ლოჯისტიკის</w:t>
      </w:r>
      <w:r w:rsidRPr="00A16116">
        <w:rPr>
          <w:rFonts w:ascii="Sylfaen" w:eastAsia="Times New Roman" w:hAnsi="Sylfaen" w:cs="Times New Roman"/>
        </w:rPr>
        <w:t xml:space="preserve"> </w:t>
      </w:r>
      <w:r w:rsidRPr="00A16116">
        <w:rPr>
          <w:rFonts w:ascii="Sylfaen" w:eastAsia="Times New Roman" w:hAnsi="Sylfaen" w:cs="Sylfaen"/>
        </w:rPr>
        <w:t>განხორციელება</w:t>
      </w:r>
      <w:r>
        <w:rPr>
          <w:rFonts w:ascii="Sylfaen" w:eastAsia="Times New Roman" w:hAnsi="Sylfaen" w:cs="Sylfaen"/>
          <w:lang w:val="ka-GE"/>
        </w:rPr>
        <w:t>ს</w:t>
      </w:r>
      <w:r w:rsidRPr="00A16116">
        <w:rPr>
          <w:rFonts w:ascii="Sylfaen" w:eastAsia="Times New Roman" w:hAnsi="Sylfaen" w:cs="Times New Roman"/>
        </w:rPr>
        <w:t>;</w:t>
      </w:r>
    </w:p>
    <w:p w:rsidR="00A16116" w:rsidRPr="00A16116" w:rsidRDefault="00A16116" w:rsidP="00A16116">
      <w:pPr>
        <w:numPr>
          <w:ilvl w:val="0"/>
          <w:numId w:val="3"/>
        </w:numPr>
        <w:spacing w:before="100" w:beforeAutospacing="1" w:after="100" w:afterAutospacing="1" w:line="240" w:lineRule="auto"/>
        <w:jc w:val="both"/>
        <w:rPr>
          <w:rFonts w:ascii="Sylfaen" w:eastAsia="Times New Roman" w:hAnsi="Sylfaen" w:cs="Times New Roman"/>
        </w:rPr>
      </w:pPr>
      <w:r w:rsidRPr="00A16116">
        <w:rPr>
          <w:rFonts w:ascii="Sylfaen" w:eastAsia="Times New Roman" w:hAnsi="Sylfaen" w:cs="Sylfaen"/>
        </w:rPr>
        <w:t>გადამდებ</w:t>
      </w:r>
      <w:r w:rsidRPr="00A16116">
        <w:rPr>
          <w:rFonts w:ascii="Sylfaen" w:eastAsia="Times New Roman" w:hAnsi="Sylfaen" w:cs="Times New Roman"/>
        </w:rPr>
        <w:t xml:space="preserve"> </w:t>
      </w:r>
      <w:r w:rsidRPr="00A16116">
        <w:rPr>
          <w:rFonts w:ascii="Sylfaen" w:eastAsia="Times New Roman" w:hAnsi="Sylfaen" w:cs="Sylfaen"/>
        </w:rPr>
        <w:t>დაავადებათა</w:t>
      </w:r>
      <w:r w:rsidRPr="00A16116">
        <w:rPr>
          <w:rFonts w:ascii="Sylfaen" w:eastAsia="Times New Roman" w:hAnsi="Sylfaen" w:cs="Times New Roman"/>
        </w:rPr>
        <w:t xml:space="preserve"> </w:t>
      </w:r>
      <w:r w:rsidRPr="00A16116">
        <w:rPr>
          <w:rFonts w:ascii="Sylfaen" w:eastAsia="Times New Roman" w:hAnsi="Sylfaen" w:cs="Sylfaen"/>
        </w:rPr>
        <w:t>დროულად</w:t>
      </w:r>
      <w:r w:rsidRPr="00A16116">
        <w:rPr>
          <w:rFonts w:ascii="Sylfaen" w:eastAsia="Times New Roman" w:hAnsi="Sylfaen" w:cs="Times New Roman"/>
        </w:rPr>
        <w:t xml:space="preserve"> </w:t>
      </w:r>
      <w:r w:rsidRPr="00A16116">
        <w:rPr>
          <w:rFonts w:ascii="Sylfaen" w:eastAsia="Times New Roman" w:hAnsi="Sylfaen" w:cs="Sylfaen"/>
        </w:rPr>
        <w:t>გამოვლენის</w:t>
      </w:r>
      <w:r w:rsidRPr="00A16116">
        <w:rPr>
          <w:rFonts w:ascii="Sylfaen" w:eastAsia="Times New Roman" w:hAnsi="Sylfaen" w:cs="Times New Roman"/>
        </w:rPr>
        <w:t xml:space="preserve"> </w:t>
      </w:r>
      <w:r w:rsidRPr="00A16116">
        <w:rPr>
          <w:rFonts w:ascii="Sylfaen" w:eastAsia="Times New Roman" w:hAnsi="Sylfaen" w:cs="Sylfaen"/>
        </w:rPr>
        <w:t>გაუმჯობესება</w:t>
      </w:r>
      <w:r>
        <w:rPr>
          <w:rFonts w:ascii="Sylfaen" w:eastAsia="Times New Roman" w:hAnsi="Sylfaen" w:cs="Sylfaen"/>
          <w:lang w:val="ka-GE"/>
        </w:rPr>
        <w:t>ს</w:t>
      </w:r>
      <w:r w:rsidRPr="00A16116">
        <w:rPr>
          <w:rFonts w:ascii="Sylfaen" w:eastAsia="Times New Roman" w:hAnsi="Sylfaen" w:cs="Times New Roman"/>
        </w:rPr>
        <w:t xml:space="preserve"> </w:t>
      </w:r>
      <w:r w:rsidRPr="00A16116">
        <w:rPr>
          <w:rFonts w:ascii="Sylfaen" w:eastAsia="Times New Roman" w:hAnsi="Sylfaen" w:cs="Sylfaen"/>
        </w:rPr>
        <w:t>ეპიდზედამხედველობისა</w:t>
      </w:r>
      <w:r w:rsidRPr="00A16116">
        <w:rPr>
          <w:rFonts w:ascii="Sylfaen" w:eastAsia="Times New Roman" w:hAnsi="Sylfaen" w:cs="Times New Roman"/>
        </w:rPr>
        <w:t xml:space="preserve"> </w:t>
      </w:r>
      <w:r w:rsidRPr="00A16116">
        <w:rPr>
          <w:rFonts w:ascii="Sylfaen" w:eastAsia="Times New Roman" w:hAnsi="Sylfaen" w:cs="Sylfaen"/>
        </w:rPr>
        <w:t>და</w:t>
      </w:r>
      <w:r w:rsidRPr="00A16116">
        <w:rPr>
          <w:rFonts w:ascii="Sylfaen" w:eastAsia="Times New Roman" w:hAnsi="Sylfaen" w:cs="Times New Roman"/>
        </w:rPr>
        <w:t xml:space="preserve"> </w:t>
      </w:r>
      <w:r w:rsidRPr="00A16116">
        <w:rPr>
          <w:rFonts w:ascii="Sylfaen" w:eastAsia="Times New Roman" w:hAnsi="Sylfaen" w:cs="Sylfaen"/>
        </w:rPr>
        <w:t>ლაბორატორიულ</w:t>
      </w:r>
      <w:r w:rsidRPr="00A16116">
        <w:rPr>
          <w:rFonts w:ascii="Sylfaen" w:eastAsia="Times New Roman" w:hAnsi="Sylfaen" w:cs="Times New Roman"/>
        </w:rPr>
        <w:t xml:space="preserve"> </w:t>
      </w:r>
      <w:r w:rsidRPr="00A16116">
        <w:rPr>
          <w:rFonts w:ascii="Sylfaen" w:eastAsia="Times New Roman" w:hAnsi="Sylfaen" w:cs="Sylfaen"/>
        </w:rPr>
        <w:t>სამსახურებზე</w:t>
      </w:r>
      <w:r w:rsidRPr="00A16116">
        <w:rPr>
          <w:rFonts w:ascii="Sylfaen" w:eastAsia="Times New Roman" w:hAnsi="Sylfaen" w:cs="Times New Roman"/>
        </w:rPr>
        <w:t xml:space="preserve"> </w:t>
      </w:r>
      <w:r w:rsidRPr="00A16116">
        <w:rPr>
          <w:rFonts w:ascii="Sylfaen" w:eastAsia="Times New Roman" w:hAnsi="Sylfaen" w:cs="Sylfaen"/>
        </w:rPr>
        <w:t>დაფუძნებული</w:t>
      </w:r>
      <w:r w:rsidRPr="00A16116">
        <w:rPr>
          <w:rFonts w:ascii="Sylfaen" w:eastAsia="Times New Roman" w:hAnsi="Sylfaen" w:cs="Times New Roman"/>
        </w:rPr>
        <w:t xml:space="preserve"> </w:t>
      </w:r>
      <w:r w:rsidRPr="00A16116">
        <w:rPr>
          <w:rFonts w:ascii="Sylfaen" w:eastAsia="Times New Roman" w:hAnsi="Sylfaen" w:cs="Sylfaen"/>
        </w:rPr>
        <w:t>სისტემის</w:t>
      </w:r>
      <w:r w:rsidRPr="00A16116">
        <w:rPr>
          <w:rFonts w:ascii="Sylfaen" w:eastAsia="Times New Roman" w:hAnsi="Sylfaen" w:cs="Times New Roman"/>
        </w:rPr>
        <w:t xml:space="preserve"> </w:t>
      </w:r>
      <w:r w:rsidRPr="00A16116">
        <w:rPr>
          <w:rFonts w:ascii="Sylfaen" w:eastAsia="Times New Roman" w:hAnsi="Sylfaen" w:cs="Sylfaen"/>
        </w:rPr>
        <w:t>გამართული</w:t>
      </w:r>
      <w:r w:rsidRPr="00A16116">
        <w:rPr>
          <w:rFonts w:ascii="Sylfaen" w:eastAsia="Times New Roman" w:hAnsi="Sylfaen" w:cs="Times New Roman"/>
        </w:rPr>
        <w:t xml:space="preserve"> </w:t>
      </w:r>
      <w:r w:rsidRPr="00A16116">
        <w:rPr>
          <w:rFonts w:ascii="Sylfaen" w:eastAsia="Times New Roman" w:hAnsi="Sylfaen" w:cs="Sylfaen"/>
        </w:rPr>
        <w:t>მუშაობის</w:t>
      </w:r>
      <w:r w:rsidRPr="00A16116">
        <w:rPr>
          <w:rFonts w:ascii="Sylfaen" w:eastAsia="Times New Roman" w:hAnsi="Sylfaen" w:cs="Times New Roman"/>
        </w:rPr>
        <w:t xml:space="preserve"> </w:t>
      </w:r>
      <w:r w:rsidRPr="00A16116">
        <w:rPr>
          <w:rFonts w:ascii="Sylfaen" w:eastAsia="Times New Roman" w:hAnsi="Sylfaen" w:cs="Sylfaen"/>
        </w:rPr>
        <w:t>გზით</w:t>
      </w:r>
      <w:r>
        <w:rPr>
          <w:rFonts w:ascii="Sylfaen" w:eastAsia="Times New Roman" w:hAnsi="Sylfaen" w:cs="Times New Roman"/>
          <w:lang w:val="ka-GE"/>
        </w:rPr>
        <w:t>;</w:t>
      </w:r>
    </w:p>
    <w:p w:rsidR="00A16116" w:rsidRDefault="00A16116" w:rsidP="00A16116">
      <w:pPr>
        <w:numPr>
          <w:ilvl w:val="0"/>
          <w:numId w:val="3"/>
        </w:numPr>
        <w:spacing w:before="100" w:beforeAutospacing="1" w:after="100" w:afterAutospacing="1" w:line="240" w:lineRule="auto"/>
        <w:jc w:val="both"/>
        <w:rPr>
          <w:rFonts w:ascii="Sylfaen" w:hAnsi="Sylfaen"/>
          <w:lang w:val="ka-GE"/>
        </w:rPr>
      </w:pPr>
      <w:r w:rsidRPr="00A16116">
        <w:rPr>
          <w:rFonts w:ascii="Sylfaen" w:hAnsi="Sylfaen" w:cs="Sylfaen"/>
        </w:rPr>
        <w:t>მალარიისა</w:t>
      </w:r>
      <w:r>
        <w:t xml:space="preserve"> </w:t>
      </w:r>
      <w:r w:rsidRPr="00A16116">
        <w:rPr>
          <w:rFonts w:ascii="Sylfaen" w:hAnsi="Sylfaen" w:cs="Sylfaen"/>
        </w:rPr>
        <w:t>და</w:t>
      </w:r>
      <w:r>
        <w:t xml:space="preserve"> </w:t>
      </w:r>
      <w:r w:rsidRPr="00A16116">
        <w:rPr>
          <w:rFonts w:ascii="Sylfaen" w:hAnsi="Sylfaen" w:cs="Sylfaen"/>
        </w:rPr>
        <w:t>სხვა</w:t>
      </w:r>
      <w:r>
        <w:t xml:space="preserve"> </w:t>
      </w:r>
      <w:r w:rsidRPr="00A16116">
        <w:rPr>
          <w:rFonts w:ascii="Sylfaen" w:hAnsi="Sylfaen" w:cs="Sylfaen"/>
        </w:rPr>
        <w:t>ტრანსმისიური</w:t>
      </w:r>
      <w:r>
        <w:t xml:space="preserve"> (</w:t>
      </w:r>
      <w:r w:rsidRPr="00A16116">
        <w:rPr>
          <w:rFonts w:ascii="Sylfaen" w:hAnsi="Sylfaen" w:cs="Sylfaen"/>
        </w:rPr>
        <w:t>დენგე</w:t>
      </w:r>
      <w:r>
        <w:t xml:space="preserve">, </w:t>
      </w:r>
      <w:r w:rsidRPr="00A16116">
        <w:rPr>
          <w:rFonts w:ascii="Sylfaen" w:hAnsi="Sylfaen" w:cs="Sylfaen"/>
        </w:rPr>
        <w:t>ზიკა</w:t>
      </w:r>
      <w:r>
        <w:t xml:space="preserve">, </w:t>
      </w:r>
      <w:r w:rsidRPr="00A16116">
        <w:rPr>
          <w:rFonts w:ascii="Sylfaen" w:hAnsi="Sylfaen" w:cs="Sylfaen"/>
        </w:rPr>
        <w:t>ჩიკუნგუნია</w:t>
      </w:r>
      <w:r>
        <w:t xml:space="preserve">, </w:t>
      </w:r>
      <w:r w:rsidRPr="00A16116">
        <w:rPr>
          <w:rFonts w:ascii="Sylfaen" w:hAnsi="Sylfaen" w:cs="Sylfaen"/>
        </w:rPr>
        <w:t>ყირიმ</w:t>
      </w:r>
      <w:r>
        <w:t>-</w:t>
      </w:r>
      <w:r w:rsidRPr="00A16116">
        <w:rPr>
          <w:rFonts w:ascii="Sylfaen" w:hAnsi="Sylfaen" w:cs="Sylfaen"/>
        </w:rPr>
        <w:t>კონგო</w:t>
      </w:r>
      <w:r>
        <w:t xml:space="preserve">, </w:t>
      </w:r>
      <w:r w:rsidRPr="00A16116">
        <w:rPr>
          <w:rFonts w:ascii="Sylfaen" w:hAnsi="Sylfaen" w:cs="Sylfaen"/>
        </w:rPr>
        <w:t>ლეიშმანიოზი</w:t>
      </w:r>
      <w:r>
        <w:t xml:space="preserve"> </w:t>
      </w:r>
      <w:r w:rsidRPr="00A16116">
        <w:rPr>
          <w:rFonts w:ascii="Sylfaen" w:hAnsi="Sylfaen" w:cs="Sylfaen"/>
        </w:rPr>
        <w:t>და</w:t>
      </w:r>
      <w:r>
        <w:t xml:space="preserve"> </w:t>
      </w:r>
      <w:r w:rsidRPr="00A16116">
        <w:rPr>
          <w:rFonts w:ascii="Sylfaen" w:hAnsi="Sylfaen" w:cs="Sylfaen"/>
        </w:rPr>
        <w:t>სხვა</w:t>
      </w:r>
      <w:r>
        <w:t xml:space="preserve">) </w:t>
      </w:r>
      <w:r w:rsidRPr="00A16116">
        <w:rPr>
          <w:rFonts w:ascii="Sylfaen" w:hAnsi="Sylfaen" w:cs="Sylfaen"/>
        </w:rPr>
        <w:t>დაავადებების</w:t>
      </w:r>
      <w:r>
        <w:t xml:space="preserve"> </w:t>
      </w:r>
      <w:proofErr w:type="spellStart"/>
      <w:r w:rsidRPr="00A16116">
        <w:rPr>
          <w:rFonts w:ascii="Sylfaen" w:hAnsi="Sylfaen" w:cs="Sylfaen"/>
        </w:rPr>
        <w:t>პრევენციისა</w:t>
      </w:r>
      <w:proofErr w:type="spellEnd"/>
      <w:r>
        <w:t xml:space="preserve"> </w:t>
      </w:r>
      <w:r w:rsidRPr="00A16116">
        <w:rPr>
          <w:rFonts w:ascii="Sylfaen" w:hAnsi="Sylfaen" w:cs="Sylfaen"/>
        </w:rPr>
        <w:t>და</w:t>
      </w:r>
      <w:r>
        <w:t xml:space="preserve"> </w:t>
      </w:r>
      <w:proofErr w:type="spellStart"/>
      <w:r w:rsidRPr="00A16116">
        <w:rPr>
          <w:rFonts w:ascii="Sylfaen" w:hAnsi="Sylfaen" w:cs="Sylfaen"/>
        </w:rPr>
        <w:t>კონტროლის</w:t>
      </w:r>
      <w:proofErr w:type="spellEnd"/>
      <w:r>
        <w:t xml:space="preserve"> </w:t>
      </w:r>
      <w:proofErr w:type="spellStart"/>
      <w:r w:rsidRPr="00A16116">
        <w:rPr>
          <w:rFonts w:ascii="Sylfaen" w:hAnsi="Sylfaen" w:cs="Sylfaen"/>
        </w:rPr>
        <w:t>გაუმჯობესებას</w:t>
      </w:r>
      <w:proofErr w:type="spellEnd"/>
      <w:r w:rsidR="005B3708">
        <w:rPr>
          <w:rFonts w:ascii="Sylfaen" w:hAnsi="Sylfaen"/>
          <w:lang w:val="ka-GE"/>
        </w:rPr>
        <w:t>:</w:t>
      </w:r>
    </w:p>
    <w:p w:rsidR="005B3708" w:rsidRPr="005B3708" w:rsidRDefault="005B3708" w:rsidP="005B370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lang w:val="ka-GE"/>
        </w:rPr>
      </w:pPr>
      <w:r w:rsidRPr="005B3708">
        <w:rPr>
          <w:rFonts w:ascii="Sylfaen" w:hAnsi="Sylfaen" w:cs="Sylfaen"/>
          <w:lang w:val="ka-GE"/>
        </w:rPr>
        <w:t xml:space="preserve">მალარიისა და სხვა ტრანსმისიური დაავადებების გადამტანების გავრცელების (მ.შ. პრიორიტეტულია საქართველოს შავიზღვისპირა საკურორტო ზონები და მალარიის გავრცელების მაღალი რისკის ტერიტორიები) კერებში გადამტანის წინააღმდეგ პროფილაქტიკური ღონისძიებების გატარება (საცხოვრებელი და არასაცხოვრებელი შენობების შიდა პერიმეტრის ინსექტიციდებით დამუშავება); </w:t>
      </w:r>
    </w:p>
    <w:p w:rsidR="005B3708" w:rsidRPr="005B3708" w:rsidRDefault="005B3708" w:rsidP="005B370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lang w:val="ka-GE"/>
        </w:rPr>
      </w:pPr>
      <w:r w:rsidRPr="005B3708">
        <w:rPr>
          <w:rFonts w:ascii="Sylfaen" w:hAnsi="Sylfaen" w:cs="Sylfaen"/>
          <w:lang w:val="ka-GE"/>
        </w:rPr>
        <w:t xml:space="preserve">მალარიის კერებში დაავადებაზე სავარაუდოდ საეჭვო პირების სკრინინგული კვლევა, რაც მოიცავს სისხლის სქელი წვეთისა და ნაცხების აღებას და ლაბორატორიულ დიაგნოსტიკას; </w:t>
      </w:r>
    </w:p>
    <w:p w:rsidR="005B3708" w:rsidRPr="005B3708" w:rsidRDefault="005B3708" w:rsidP="005B370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lang w:val="ka-GE"/>
        </w:rPr>
      </w:pPr>
      <w:r w:rsidRPr="005B3708">
        <w:rPr>
          <w:rFonts w:ascii="Sylfaen" w:hAnsi="Sylfaen" w:cs="Sylfaen"/>
          <w:lang w:val="ka-GE"/>
        </w:rPr>
        <w:t xml:space="preserve">5-დან 10 წლამდე ასაკის ბავშვების უზრუნველყოფა საერთაშორისო დონორი ორგანიზაციების მიერ მოწოდებული ჰელმინთოზების სამკურნალო/ პროფილაქტიკური პრეპარატებით; </w:t>
      </w:r>
    </w:p>
    <w:p w:rsidR="005B3708" w:rsidRPr="005B3708" w:rsidRDefault="005B3708" w:rsidP="005B370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lang w:val="ka-GE"/>
        </w:rPr>
      </w:pPr>
      <w:r w:rsidRPr="005B3708">
        <w:rPr>
          <w:rFonts w:ascii="Sylfaen" w:hAnsi="Sylfaen" w:cs="Sylfaen"/>
          <w:lang w:val="ka-GE"/>
        </w:rPr>
        <w:t xml:space="preserve">მალარიის სამკურნალო მედიკამენტების სტრატეგიული მარაგის შესყიდვას. </w:t>
      </w:r>
    </w:p>
    <w:p w:rsidR="00A16116" w:rsidRDefault="00A16116" w:rsidP="00A16116">
      <w:pPr>
        <w:numPr>
          <w:ilvl w:val="0"/>
          <w:numId w:val="3"/>
        </w:numPr>
        <w:spacing w:before="100" w:beforeAutospacing="1" w:after="100" w:afterAutospacing="1" w:line="240" w:lineRule="auto"/>
        <w:jc w:val="both"/>
        <w:rPr>
          <w:rFonts w:ascii="Sylfaen" w:hAnsi="Sylfaen"/>
          <w:lang w:val="ka-GE"/>
        </w:rPr>
      </w:pPr>
      <w:proofErr w:type="spellStart"/>
      <w:r>
        <w:rPr>
          <w:rFonts w:ascii="Sylfaen" w:hAnsi="Sylfaen" w:cs="Sylfaen"/>
        </w:rPr>
        <w:t>ნოზოკომიური</w:t>
      </w:r>
      <w:proofErr w:type="spellEnd"/>
      <w:r>
        <w:t xml:space="preserve"> </w:t>
      </w:r>
      <w:proofErr w:type="spellStart"/>
      <w:r>
        <w:rPr>
          <w:rFonts w:ascii="Sylfaen" w:hAnsi="Sylfaen" w:cs="Sylfaen"/>
        </w:rPr>
        <w:t>ინფექციების</w:t>
      </w:r>
      <w:proofErr w:type="spellEnd"/>
      <w:r>
        <w:t xml:space="preserve"> </w:t>
      </w:r>
      <w:proofErr w:type="spellStart"/>
      <w:r>
        <w:rPr>
          <w:rFonts w:ascii="Sylfaen" w:hAnsi="Sylfaen" w:cs="Sylfaen"/>
        </w:rPr>
        <w:t>ეპიდზედამხედველობას</w:t>
      </w:r>
      <w:proofErr w:type="spellEnd"/>
      <w:r>
        <w:rPr>
          <w:rFonts w:ascii="Sylfaen" w:hAnsi="Sylfaen"/>
          <w:lang w:val="ka-GE"/>
        </w:rPr>
        <w:t>;</w:t>
      </w:r>
    </w:p>
    <w:p w:rsidR="00A16116" w:rsidRDefault="00A16116" w:rsidP="00A16116">
      <w:pPr>
        <w:numPr>
          <w:ilvl w:val="0"/>
          <w:numId w:val="3"/>
        </w:numPr>
        <w:spacing w:before="100" w:beforeAutospacing="1" w:after="100" w:afterAutospacing="1" w:line="240" w:lineRule="auto"/>
        <w:jc w:val="both"/>
        <w:rPr>
          <w:rFonts w:ascii="Sylfaen" w:hAnsi="Sylfaen"/>
          <w:lang w:val="ka-GE"/>
        </w:rPr>
      </w:pPr>
      <w:r>
        <w:rPr>
          <w:rFonts w:ascii="Sylfaen" w:hAnsi="Sylfaen" w:cs="Sylfaen"/>
        </w:rPr>
        <w:t>ვირუსული</w:t>
      </w:r>
      <w:r>
        <w:t xml:space="preserve"> </w:t>
      </w:r>
      <w:r>
        <w:rPr>
          <w:rFonts w:ascii="Sylfaen" w:hAnsi="Sylfaen" w:cs="Sylfaen"/>
        </w:rPr>
        <w:t>დიარეების</w:t>
      </w:r>
      <w:r>
        <w:t xml:space="preserve"> </w:t>
      </w:r>
      <w:r>
        <w:rPr>
          <w:rFonts w:ascii="Sylfaen" w:hAnsi="Sylfaen" w:cs="Sylfaen"/>
        </w:rPr>
        <w:t>კვლევას</w:t>
      </w:r>
      <w:r>
        <w:t xml:space="preserve">, </w:t>
      </w:r>
      <w:r>
        <w:rPr>
          <w:rFonts w:ascii="Sylfaen" w:hAnsi="Sylfaen" w:cs="Sylfaen"/>
        </w:rPr>
        <w:t>რომელიც</w:t>
      </w:r>
      <w:r>
        <w:t xml:space="preserve"> </w:t>
      </w:r>
      <w:r>
        <w:rPr>
          <w:rFonts w:ascii="Sylfaen" w:hAnsi="Sylfaen" w:cs="Sylfaen"/>
        </w:rPr>
        <w:t>მოიცავს</w:t>
      </w:r>
      <w:r>
        <w:t xml:space="preserve"> </w:t>
      </w:r>
      <w:r>
        <w:rPr>
          <w:rFonts w:ascii="Sylfaen" w:hAnsi="Sylfaen" w:cs="Sylfaen"/>
        </w:rPr>
        <w:t>ქვეყანაში</w:t>
      </w:r>
      <w:r>
        <w:t xml:space="preserve"> </w:t>
      </w:r>
      <w:r>
        <w:rPr>
          <w:rFonts w:ascii="Sylfaen" w:hAnsi="Sylfaen" w:cs="Sylfaen"/>
        </w:rPr>
        <w:t>შერჩეული</w:t>
      </w:r>
      <w:r>
        <w:t xml:space="preserve"> </w:t>
      </w:r>
      <w:r>
        <w:rPr>
          <w:rFonts w:ascii="Sylfaen" w:hAnsi="Sylfaen" w:cs="Sylfaen"/>
        </w:rPr>
        <w:t>საყრდენი</w:t>
      </w:r>
      <w:r>
        <w:t xml:space="preserve"> </w:t>
      </w:r>
      <w:r>
        <w:rPr>
          <w:rFonts w:ascii="Sylfaen" w:hAnsi="Sylfaen" w:cs="Sylfaen"/>
        </w:rPr>
        <w:t>ბაზებიდან</w:t>
      </w:r>
      <w:r>
        <w:t xml:space="preserve"> (</w:t>
      </w:r>
      <w:r>
        <w:rPr>
          <w:rFonts w:ascii="Sylfaen" w:hAnsi="Sylfaen" w:cs="Sylfaen"/>
        </w:rPr>
        <w:t>ინფექციური</w:t>
      </w:r>
      <w:r>
        <w:t xml:space="preserve"> </w:t>
      </w:r>
      <w:r>
        <w:rPr>
          <w:rFonts w:ascii="Sylfaen" w:hAnsi="Sylfaen" w:cs="Sylfaen"/>
        </w:rPr>
        <w:t>პროფილის</w:t>
      </w:r>
      <w:r>
        <w:t xml:space="preserve"> </w:t>
      </w:r>
      <w:r>
        <w:rPr>
          <w:rFonts w:ascii="Sylfaen" w:hAnsi="Sylfaen" w:cs="Sylfaen"/>
        </w:rPr>
        <w:t>მქონე</w:t>
      </w:r>
      <w:r>
        <w:t xml:space="preserve"> </w:t>
      </w:r>
      <w:r>
        <w:rPr>
          <w:rFonts w:ascii="Sylfaen" w:hAnsi="Sylfaen" w:cs="Sylfaen"/>
        </w:rPr>
        <w:t>სამედიცინო</w:t>
      </w:r>
      <w:r>
        <w:t xml:space="preserve"> </w:t>
      </w:r>
      <w:r>
        <w:rPr>
          <w:rFonts w:ascii="Sylfaen" w:hAnsi="Sylfaen" w:cs="Sylfaen"/>
        </w:rPr>
        <w:t>დაწესებულება</w:t>
      </w:r>
      <w:r>
        <w:t xml:space="preserve">, </w:t>
      </w:r>
      <w:r>
        <w:rPr>
          <w:rFonts w:ascii="Sylfaen" w:hAnsi="Sylfaen" w:cs="Sylfaen"/>
        </w:rPr>
        <w:t>რომელიც</w:t>
      </w:r>
      <w:r>
        <w:t xml:space="preserve"> </w:t>
      </w:r>
      <w:r>
        <w:rPr>
          <w:rFonts w:ascii="Sylfaen" w:hAnsi="Sylfaen" w:cs="Sylfaen"/>
        </w:rPr>
        <w:t>მომსახურებას</w:t>
      </w:r>
      <w:r>
        <w:t xml:space="preserve"> </w:t>
      </w:r>
      <w:r>
        <w:rPr>
          <w:rFonts w:ascii="Sylfaen" w:hAnsi="Sylfaen" w:cs="Sylfaen"/>
        </w:rPr>
        <w:t>უწევს</w:t>
      </w:r>
      <w:r>
        <w:t xml:space="preserve"> 0-14 </w:t>
      </w:r>
      <w:r>
        <w:rPr>
          <w:rFonts w:ascii="Sylfaen" w:hAnsi="Sylfaen" w:cs="Sylfaen"/>
        </w:rPr>
        <w:t>წლის</w:t>
      </w:r>
      <w:r>
        <w:t xml:space="preserve"> </w:t>
      </w:r>
      <w:r>
        <w:rPr>
          <w:rFonts w:ascii="Sylfaen" w:hAnsi="Sylfaen" w:cs="Sylfaen"/>
        </w:rPr>
        <w:t>ასაკის</w:t>
      </w:r>
      <w:r>
        <w:t xml:space="preserve"> </w:t>
      </w:r>
      <w:r>
        <w:rPr>
          <w:rFonts w:ascii="Sylfaen" w:hAnsi="Sylfaen" w:cs="Sylfaen"/>
        </w:rPr>
        <w:t>ბავშვებს</w:t>
      </w:r>
      <w:r>
        <w:t xml:space="preserve">), </w:t>
      </w:r>
      <w:r>
        <w:rPr>
          <w:rFonts w:ascii="Sylfaen" w:hAnsi="Sylfaen" w:cs="Sylfaen"/>
        </w:rPr>
        <w:t>მწვავე</w:t>
      </w:r>
      <w:r>
        <w:t xml:space="preserve"> </w:t>
      </w:r>
      <w:r>
        <w:rPr>
          <w:rFonts w:ascii="Sylfaen" w:hAnsi="Sylfaen" w:cs="Sylfaen"/>
        </w:rPr>
        <w:t>დიარეული</w:t>
      </w:r>
      <w:r>
        <w:t xml:space="preserve"> </w:t>
      </w:r>
      <w:r>
        <w:rPr>
          <w:rFonts w:ascii="Sylfaen" w:hAnsi="Sylfaen" w:cs="Sylfaen"/>
        </w:rPr>
        <w:t>კლინიკით</w:t>
      </w:r>
      <w:r>
        <w:t xml:space="preserve"> </w:t>
      </w:r>
      <w:r>
        <w:rPr>
          <w:rFonts w:ascii="Sylfaen" w:hAnsi="Sylfaen" w:cs="Sylfaen"/>
        </w:rPr>
        <w:t>მიმდინარე</w:t>
      </w:r>
      <w:r>
        <w:t xml:space="preserve">, </w:t>
      </w:r>
      <w:r>
        <w:rPr>
          <w:rFonts w:ascii="Sylfaen" w:hAnsi="Sylfaen" w:cs="Sylfaen"/>
        </w:rPr>
        <w:t>ჰოსპიტალიზებულ</w:t>
      </w:r>
      <w:r>
        <w:t xml:space="preserve"> </w:t>
      </w:r>
      <w:r>
        <w:rPr>
          <w:rFonts w:ascii="Sylfaen" w:hAnsi="Sylfaen" w:cs="Sylfaen"/>
        </w:rPr>
        <w:t>ბავშვთა</w:t>
      </w:r>
      <w:r>
        <w:t xml:space="preserve"> (0-14 </w:t>
      </w:r>
      <w:r>
        <w:rPr>
          <w:rFonts w:ascii="Sylfaen" w:hAnsi="Sylfaen" w:cs="Sylfaen"/>
        </w:rPr>
        <w:t>წლის</w:t>
      </w:r>
      <w:r>
        <w:t xml:space="preserve">) </w:t>
      </w:r>
      <w:r>
        <w:rPr>
          <w:rFonts w:ascii="Sylfaen" w:hAnsi="Sylfaen" w:cs="Sylfaen"/>
        </w:rPr>
        <w:t>ფეკალური</w:t>
      </w:r>
      <w:r>
        <w:t xml:space="preserve"> </w:t>
      </w:r>
      <w:r>
        <w:rPr>
          <w:rFonts w:ascii="Sylfaen" w:hAnsi="Sylfaen" w:cs="Sylfaen"/>
        </w:rPr>
        <w:t>სინჯების</w:t>
      </w:r>
      <w:r>
        <w:t xml:space="preserve"> </w:t>
      </w:r>
      <w:r>
        <w:rPr>
          <w:rFonts w:ascii="Sylfaen" w:hAnsi="Sylfaen" w:cs="Sylfaen"/>
        </w:rPr>
        <w:t>ლაბორატორიულ</w:t>
      </w:r>
      <w:r>
        <w:t xml:space="preserve"> </w:t>
      </w:r>
      <w:r>
        <w:rPr>
          <w:rFonts w:ascii="Sylfaen" w:hAnsi="Sylfaen" w:cs="Sylfaen"/>
        </w:rPr>
        <w:t>კვლევას</w:t>
      </w:r>
      <w:r>
        <w:t xml:space="preserve"> </w:t>
      </w:r>
      <w:r>
        <w:rPr>
          <w:rFonts w:ascii="Sylfaen" w:hAnsi="Sylfaen" w:cs="Sylfaen"/>
        </w:rPr>
        <w:t>როტავირუსულ</w:t>
      </w:r>
      <w:r>
        <w:t xml:space="preserve">, </w:t>
      </w:r>
      <w:r>
        <w:rPr>
          <w:rFonts w:ascii="Sylfaen" w:hAnsi="Sylfaen" w:cs="Sylfaen"/>
        </w:rPr>
        <w:t>ადენოვირუსულ</w:t>
      </w:r>
      <w:r>
        <w:t xml:space="preserve"> </w:t>
      </w:r>
      <w:r>
        <w:rPr>
          <w:rFonts w:ascii="Sylfaen" w:hAnsi="Sylfaen" w:cs="Sylfaen"/>
        </w:rPr>
        <w:t>და</w:t>
      </w:r>
      <w:r>
        <w:t xml:space="preserve"> </w:t>
      </w:r>
      <w:r>
        <w:rPr>
          <w:rFonts w:ascii="Sylfaen" w:hAnsi="Sylfaen" w:cs="Sylfaen"/>
        </w:rPr>
        <w:t>ნოროვირუსულ</w:t>
      </w:r>
      <w:r>
        <w:t xml:space="preserve"> </w:t>
      </w:r>
      <w:r>
        <w:rPr>
          <w:rFonts w:ascii="Sylfaen" w:hAnsi="Sylfaen" w:cs="Sylfaen"/>
        </w:rPr>
        <w:t>ინფექციებზე</w:t>
      </w:r>
      <w:r>
        <w:rPr>
          <w:rFonts w:ascii="Sylfaen" w:hAnsi="Sylfaen"/>
          <w:lang w:val="ka-GE"/>
        </w:rPr>
        <w:t>;</w:t>
      </w:r>
    </w:p>
    <w:p w:rsidR="00A16116" w:rsidRPr="00A16116" w:rsidRDefault="00A16116" w:rsidP="00A16116">
      <w:pPr>
        <w:numPr>
          <w:ilvl w:val="0"/>
          <w:numId w:val="3"/>
        </w:numPr>
        <w:spacing w:before="100" w:beforeAutospacing="1" w:after="100" w:afterAutospacing="1" w:line="240" w:lineRule="auto"/>
        <w:jc w:val="both"/>
        <w:rPr>
          <w:rFonts w:ascii="Sylfaen" w:hAnsi="Sylfaen"/>
          <w:lang w:val="ka-GE"/>
        </w:rPr>
      </w:pPr>
      <w:r>
        <w:rPr>
          <w:rFonts w:ascii="Sylfaen" w:hAnsi="Sylfaen" w:cs="Sylfaen"/>
        </w:rPr>
        <w:t>გრიპზე</w:t>
      </w:r>
      <w:r>
        <w:t xml:space="preserve"> </w:t>
      </w:r>
      <w:r>
        <w:rPr>
          <w:rFonts w:ascii="Sylfaen" w:hAnsi="Sylfaen" w:cs="Sylfaen"/>
        </w:rPr>
        <w:t>ეპიდზედამხედველობის</w:t>
      </w:r>
      <w:r>
        <w:t xml:space="preserve"> </w:t>
      </w:r>
      <w:r>
        <w:rPr>
          <w:rFonts w:ascii="Sylfaen" w:hAnsi="Sylfaen" w:cs="Sylfaen"/>
        </w:rPr>
        <w:t>ქსელის</w:t>
      </w:r>
      <w:r>
        <w:t xml:space="preserve"> </w:t>
      </w:r>
      <w:r>
        <w:rPr>
          <w:rFonts w:ascii="Sylfaen" w:hAnsi="Sylfaen" w:cs="Sylfaen"/>
        </w:rPr>
        <w:t>მდგრადობის</w:t>
      </w:r>
      <w:r>
        <w:t xml:space="preserve"> </w:t>
      </w:r>
      <w:r>
        <w:rPr>
          <w:rFonts w:ascii="Sylfaen" w:hAnsi="Sylfaen" w:cs="Sylfaen"/>
        </w:rPr>
        <w:t>შენარჩუნება</w:t>
      </w:r>
      <w:r>
        <w:rPr>
          <w:rFonts w:ascii="Sylfaen" w:hAnsi="Sylfaen" w:cs="Sylfaen"/>
          <w:lang w:val="ka-GE"/>
        </w:rPr>
        <w:t>ს</w:t>
      </w:r>
      <w:r>
        <w:t xml:space="preserve"> </w:t>
      </w:r>
      <w:r>
        <w:rPr>
          <w:rFonts w:ascii="Sylfaen" w:hAnsi="Sylfaen" w:cs="Sylfaen"/>
        </w:rPr>
        <w:t>და</w:t>
      </w:r>
      <w:r>
        <w:t xml:space="preserve"> </w:t>
      </w:r>
      <w:r>
        <w:rPr>
          <w:rFonts w:ascii="Sylfaen" w:hAnsi="Sylfaen" w:cs="Sylfaen"/>
        </w:rPr>
        <w:t>სეზონურ</w:t>
      </w:r>
      <w:r>
        <w:t>/</w:t>
      </w:r>
      <w:r>
        <w:rPr>
          <w:rFonts w:ascii="Sylfaen" w:hAnsi="Sylfaen" w:cs="Sylfaen"/>
        </w:rPr>
        <w:t>პანდემიურ</w:t>
      </w:r>
      <w:r>
        <w:t xml:space="preserve"> </w:t>
      </w:r>
      <w:r>
        <w:rPr>
          <w:rFonts w:ascii="Sylfaen" w:hAnsi="Sylfaen" w:cs="Sylfaen"/>
        </w:rPr>
        <w:t>გრიპზე</w:t>
      </w:r>
      <w:r>
        <w:t xml:space="preserve"> </w:t>
      </w:r>
      <w:r>
        <w:rPr>
          <w:rFonts w:ascii="Sylfaen" w:hAnsi="Sylfaen" w:cs="Sylfaen"/>
        </w:rPr>
        <w:t>რეაგირება</w:t>
      </w:r>
      <w:r>
        <w:rPr>
          <w:rFonts w:ascii="Sylfaen" w:hAnsi="Sylfaen" w:cs="Sylfaen"/>
          <w:lang w:val="ka-GE"/>
        </w:rPr>
        <w:t>ს</w:t>
      </w:r>
      <w:r>
        <w:rPr>
          <w:rFonts w:ascii="Sylfaen" w:hAnsi="Sylfaen"/>
          <w:lang w:val="ka-GE"/>
        </w:rPr>
        <w:t>;</w:t>
      </w:r>
    </w:p>
    <w:p w:rsidR="007006B6" w:rsidRDefault="00A16116" w:rsidP="000C649C">
      <w:pPr>
        <w:numPr>
          <w:ilvl w:val="0"/>
          <w:numId w:val="3"/>
        </w:numPr>
        <w:spacing w:before="100" w:beforeAutospacing="1" w:after="100" w:afterAutospacing="1" w:line="240" w:lineRule="auto"/>
        <w:jc w:val="both"/>
      </w:pPr>
      <w:proofErr w:type="gramStart"/>
      <w:r w:rsidRPr="00EA43AF">
        <w:rPr>
          <w:rFonts w:ascii="Sylfaen" w:hAnsi="Sylfaen" w:cs="Sylfaen"/>
        </w:rPr>
        <w:t>მუნიციპალური</w:t>
      </w:r>
      <w:proofErr w:type="gramEnd"/>
      <w:r>
        <w:t xml:space="preserve"> </w:t>
      </w:r>
      <w:r w:rsidRPr="00EA43AF">
        <w:rPr>
          <w:rFonts w:ascii="Sylfaen" w:hAnsi="Sylfaen" w:cs="Sylfaen"/>
        </w:rPr>
        <w:t>სჯდ</w:t>
      </w:r>
      <w:r>
        <w:t xml:space="preserve"> </w:t>
      </w:r>
      <w:r w:rsidRPr="00EA43AF">
        <w:rPr>
          <w:rFonts w:ascii="Sylfaen" w:hAnsi="Sylfaen" w:cs="Sylfaen"/>
        </w:rPr>
        <w:t>ცენტრების</w:t>
      </w:r>
      <w:r>
        <w:t xml:space="preserve"> </w:t>
      </w:r>
      <w:r w:rsidRPr="00EA43AF">
        <w:rPr>
          <w:rFonts w:ascii="Sylfaen" w:hAnsi="Sylfaen" w:cs="Sylfaen"/>
        </w:rPr>
        <w:t>მიერ</w:t>
      </w:r>
      <w:r>
        <w:t xml:space="preserve"> </w:t>
      </w:r>
      <w:r w:rsidRPr="00EA43AF">
        <w:rPr>
          <w:rFonts w:ascii="Sylfaen" w:hAnsi="Sylfaen" w:cs="Sylfaen"/>
        </w:rPr>
        <w:t>სამოქმედო</w:t>
      </w:r>
      <w:r>
        <w:t xml:space="preserve"> </w:t>
      </w:r>
      <w:r w:rsidRPr="00EA43AF">
        <w:rPr>
          <w:rFonts w:ascii="Sylfaen" w:hAnsi="Sylfaen" w:cs="Sylfaen"/>
        </w:rPr>
        <w:t>არეალზე</w:t>
      </w:r>
      <w:r>
        <w:t xml:space="preserve"> </w:t>
      </w:r>
      <w:r w:rsidRPr="00EA43AF">
        <w:rPr>
          <w:rFonts w:ascii="Sylfaen" w:hAnsi="Sylfaen" w:cs="Sylfaen"/>
        </w:rPr>
        <w:t>მიმდინარე</w:t>
      </w:r>
      <w:r>
        <w:t xml:space="preserve"> </w:t>
      </w:r>
      <w:r w:rsidRPr="00EA43AF">
        <w:rPr>
          <w:rFonts w:ascii="Sylfaen" w:hAnsi="Sylfaen" w:cs="Sylfaen"/>
        </w:rPr>
        <w:t>წლის</w:t>
      </w:r>
      <w:r>
        <w:t xml:space="preserve"> </w:t>
      </w:r>
      <w:r w:rsidRPr="00EA43AF">
        <w:rPr>
          <w:rFonts w:ascii="Sylfaen" w:hAnsi="Sylfaen" w:cs="Sylfaen"/>
        </w:rPr>
        <w:t>ჯანმრთელობის</w:t>
      </w:r>
      <w:r>
        <w:t xml:space="preserve"> </w:t>
      </w:r>
      <w:r w:rsidRPr="00EA43AF">
        <w:rPr>
          <w:rFonts w:ascii="Sylfaen" w:hAnsi="Sylfaen" w:cs="Sylfaen"/>
        </w:rPr>
        <w:t>დაცვის</w:t>
      </w:r>
      <w:r>
        <w:t xml:space="preserve"> </w:t>
      </w:r>
      <w:r w:rsidRPr="00EA43AF">
        <w:rPr>
          <w:rFonts w:ascii="Sylfaen" w:hAnsi="Sylfaen" w:cs="Sylfaen"/>
        </w:rPr>
        <w:t>სახელმწიფო</w:t>
      </w:r>
      <w:r>
        <w:t xml:space="preserve"> </w:t>
      </w:r>
      <w:r w:rsidRPr="00EA43AF">
        <w:rPr>
          <w:rFonts w:ascii="Sylfaen" w:hAnsi="Sylfaen" w:cs="Sylfaen"/>
        </w:rPr>
        <w:t>პროგრამების</w:t>
      </w:r>
      <w:r>
        <w:t xml:space="preserve"> </w:t>
      </w:r>
      <w:r w:rsidRPr="00EA43AF">
        <w:rPr>
          <w:rFonts w:ascii="Sylfaen" w:hAnsi="Sylfaen" w:cs="Sylfaen"/>
        </w:rPr>
        <w:t>ფარგლებში</w:t>
      </w:r>
      <w:r>
        <w:t xml:space="preserve"> </w:t>
      </w:r>
      <w:r w:rsidRPr="00EA43AF">
        <w:rPr>
          <w:rFonts w:ascii="Sylfaen" w:hAnsi="Sylfaen" w:cs="Sylfaen"/>
        </w:rPr>
        <w:t>განხორციელებული</w:t>
      </w:r>
      <w:r>
        <w:t xml:space="preserve"> </w:t>
      </w:r>
      <w:proofErr w:type="spellStart"/>
      <w:r w:rsidRPr="00EA43AF">
        <w:rPr>
          <w:rFonts w:ascii="Sylfaen" w:hAnsi="Sylfaen" w:cs="Sylfaen"/>
        </w:rPr>
        <w:t>ღონისძიებებისთვის</w:t>
      </w:r>
      <w:proofErr w:type="spellEnd"/>
      <w:r>
        <w:t xml:space="preserve"> </w:t>
      </w:r>
      <w:proofErr w:type="spellStart"/>
      <w:r w:rsidRPr="00EA43AF">
        <w:rPr>
          <w:rFonts w:ascii="Sylfaen" w:hAnsi="Sylfaen" w:cs="Sylfaen"/>
        </w:rPr>
        <w:t>ეპიდზედამხედველობითი</w:t>
      </w:r>
      <w:proofErr w:type="spellEnd"/>
      <w:r>
        <w:t xml:space="preserve"> </w:t>
      </w:r>
      <w:proofErr w:type="spellStart"/>
      <w:r w:rsidRPr="00EA43AF">
        <w:rPr>
          <w:rFonts w:ascii="Sylfaen" w:hAnsi="Sylfaen" w:cs="Sylfaen"/>
        </w:rPr>
        <w:t>მხარდაჭერის</w:t>
      </w:r>
      <w:proofErr w:type="spellEnd"/>
      <w:r>
        <w:t xml:space="preserve"> </w:t>
      </w:r>
      <w:r w:rsidRPr="00EA43AF">
        <w:rPr>
          <w:rFonts w:ascii="Sylfaen" w:hAnsi="Sylfaen" w:cs="Sylfaen"/>
        </w:rPr>
        <w:t>უზრუნველყოფას</w:t>
      </w:r>
      <w:r w:rsidR="00EA43AF" w:rsidRPr="00EA43AF">
        <w:rPr>
          <w:rFonts w:ascii="Sylfaen" w:hAnsi="Sylfaen"/>
          <w:lang w:val="ka-GE"/>
        </w:rPr>
        <w:t>.</w:t>
      </w:r>
      <w:bookmarkStart w:id="0" w:name="_GoBack"/>
      <w:bookmarkEnd w:id="0"/>
    </w:p>
    <w:sectPr w:rsidR="0070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A5F17"/>
    <w:multiLevelType w:val="hybridMultilevel"/>
    <w:tmpl w:val="98FA2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F3FE9"/>
    <w:multiLevelType w:val="multilevel"/>
    <w:tmpl w:val="074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B2448"/>
    <w:multiLevelType w:val="multilevel"/>
    <w:tmpl w:val="14F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86CAA"/>
    <w:multiLevelType w:val="multilevel"/>
    <w:tmpl w:val="1B68CE1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16"/>
    <w:rsid w:val="000C3FC2"/>
    <w:rsid w:val="00193F5C"/>
    <w:rsid w:val="003F3AE7"/>
    <w:rsid w:val="005B3708"/>
    <w:rsid w:val="005C7F14"/>
    <w:rsid w:val="007006B6"/>
    <w:rsid w:val="00A16116"/>
    <w:rsid w:val="00BB48ED"/>
    <w:rsid w:val="00EA43AF"/>
    <w:rsid w:val="00F7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FBDF-B4CF-4DD6-ABEF-D788D433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43231">
      <w:bodyDiv w:val="1"/>
      <w:marLeft w:val="0"/>
      <w:marRight w:val="0"/>
      <w:marTop w:val="0"/>
      <w:marBottom w:val="0"/>
      <w:divBdr>
        <w:top w:val="none" w:sz="0" w:space="0" w:color="auto"/>
        <w:left w:val="none" w:sz="0" w:space="0" w:color="auto"/>
        <w:bottom w:val="none" w:sz="0" w:space="0" w:color="auto"/>
        <w:right w:val="none" w:sz="0" w:space="0" w:color="auto"/>
      </w:divBdr>
      <w:divsChild>
        <w:div w:id="88672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Eter Kipiani</cp:lastModifiedBy>
  <cp:revision>9</cp:revision>
  <dcterms:created xsi:type="dcterms:W3CDTF">2017-02-27T12:29:00Z</dcterms:created>
  <dcterms:modified xsi:type="dcterms:W3CDTF">2018-03-12T13:43:00Z</dcterms:modified>
</cp:coreProperties>
</file>