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50" w:rsidRPr="00734650" w:rsidRDefault="00734650" w:rsidP="00734650">
      <w:pPr>
        <w:spacing w:after="0" w:line="240" w:lineRule="auto"/>
        <w:jc w:val="center"/>
        <w:rPr>
          <w:rFonts w:ascii="Sylfaen" w:hAnsi="Sylfaen"/>
          <w:szCs w:val="24"/>
          <w:lang w:val="ka-GE"/>
        </w:rPr>
      </w:pPr>
      <w:r w:rsidRPr="00734650">
        <w:rPr>
          <w:rFonts w:ascii="Sylfaen" w:hAnsi="Sylfaen"/>
          <w:b/>
          <w:smallCaps/>
          <w:szCs w:val="24"/>
          <w:lang w:val="ru-RU"/>
        </w:rPr>
        <w:t xml:space="preserve">აივ/შიდსის </w:t>
      </w:r>
      <w:r w:rsidRPr="00734650">
        <w:rPr>
          <w:rFonts w:ascii="Sylfaen" w:hAnsi="Sylfaen"/>
          <w:b/>
          <w:smallCaps/>
          <w:szCs w:val="24"/>
          <w:lang w:val="ka-GE"/>
        </w:rPr>
        <w:t xml:space="preserve">პრევენციისა და კონტროლის </w:t>
      </w:r>
      <w:r w:rsidRPr="00734650">
        <w:rPr>
          <w:rFonts w:ascii="Sylfaen" w:hAnsi="Sylfaen"/>
          <w:b/>
          <w:smallCaps/>
          <w:szCs w:val="24"/>
          <w:lang w:val="ru-RU"/>
        </w:rPr>
        <w:t>2016-2018 წლები</w:t>
      </w:r>
      <w:r w:rsidRPr="00734650">
        <w:rPr>
          <w:rFonts w:ascii="Sylfaen" w:hAnsi="Sylfaen"/>
          <w:b/>
          <w:smallCaps/>
          <w:szCs w:val="24"/>
          <w:lang w:val="ka-GE"/>
        </w:rPr>
        <w:t xml:space="preserve">ს </w:t>
      </w:r>
      <w:r w:rsidRPr="00734650">
        <w:rPr>
          <w:rFonts w:ascii="Sylfaen" w:hAnsi="Sylfaen"/>
          <w:b/>
          <w:smallCaps/>
          <w:szCs w:val="24"/>
          <w:lang w:val="ru-RU"/>
        </w:rPr>
        <w:t>ეროვნული სტრატეგია</w:t>
      </w:r>
    </w:p>
    <w:p w:rsidR="00FB75AB" w:rsidRPr="00734650" w:rsidRDefault="00FB75AB">
      <w:pPr>
        <w:rPr>
          <w:sz w:val="16"/>
        </w:rPr>
      </w:pPr>
    </w:p>
    <w:p w:rsidR="00734650" w:rsidRPr="00734650" w:rsidRDefault="00734650" w:rsidP="00734650">
      <w:pPr>
        <w:rPr>
          <w:rFonts w:ascii="Sylfaen" w:hAnsi="Sylfaen"/>
          <w:color w:val="000000"/>
          <w:szCs w:val="24"/>
          <w:lang w:val="ka-GE"/>
        </w:rPr>
      </w:pPr>
      <w:r w:rsidRPr="00734650">
        <w:rPr>
          <w:rFonts w:ascii="Sylfaen" w:hAnsi="Sylfaen"/>
          <w:color w:val="000000"/>
          <w:szCs w:val="24"/>
          <w:lang w:val="ka-GE"/>
        </w:rPr>
        <w:t>ეროვნული სტრატეგიული გეგმაში აღწერილია აივ/შიდსის ეპიდემიაზე ეროვნული პასუხის მიღწევები და მისი ამჟამინდელი მდგომარეობა, განსაზღვრულია მომდევნო ფაზის (2016-2018) პრიორიტეტები, მიმოხილულია ინოვაციები აივ</w:t>
      </w:r>
      <w:bookmarkStart w:id="0" w:name="_GoBack"/>
      <w:bookmarkEnd w:id="0"/>
      <w:r w:rsidRPr="00734650">
        <w:rPr>
          <w:rFonts w:ascii="Sylfaen" w:hAnsi="Sylfaen"/>
          <w:color w:val="000000"/>
          <w:szCs w:val="24"/>
          <w:lang w:val="ka-GE"/>
        </w:rPr>
        <w:t>/შიდსის სერვისების მიწოდებაში, ხაზგასმულია რეგულირების გაუმჯობესების და ახალი პარტნიორობების ჩამოყალიბების საჭიროება</w:t>
      </w:r>
      <w:r w:rsidRPr="00734650">
        <w:rPr>
          <w:rFonts w:ascii="Sylfaen" w:hAnsi="Sylfaen"/>
          <w:color w:val="000000"/>
          <w:szCs w:val="24"/>
        </w:rPr>
        <w:t xml:space="preserve">, </w:t>
      </w:r>
      <w:r w:rsidRPr="00734650">
        <w:rPr>
          <w:rFonts w:ascii="Sylfaen" w:hAnsi="Sylfaen"/>
          <w:color w:val="000000"/>
          <w:szCs w:val="24"/>
          <w:lang w:val="ka-GE"/>
        </w:rPr>
        <w:t>რაც შესაძლებელს გახდის, შენარჩუნდეს მიღწევები და ქვეყანა</w:t>
      </w:r>
      <w:r w:rsidR="00CB27AC">
        <w:rPr>
          <w:rFonts w:ascii="Sylfaen" w:hAnsi="Sylfaen"/>
          <w:color w:val="000000"/>
          <w:szCs w:val="24"/>
          <w:lang w:val="ka-GE"/>
        </w:rPr>
        <w:t xml:space="preserve">მ გეზი აიღოს </w:t>
      </w:r>
      <w:r w:rsidRPr="00734650">
        <w:rPr>
          <w:rFonts w:ascii="Sylfaen" w:hAnsi="Sylfaen"/>
          <w:color w:val="000000"/>
          <w:szCs w:val="24"/>
          <w:lang w:val="ka-GE"/>
        </w:rPr>
        <w:t>აი</w:t>
      </w:r>
      <w:r w:rsidR="00CB27AC">
        <w:rPr>
          <w:rFonts w:ascii="Sylfaen" w:hAnsi="Sylfaen"/>
          <w:color w:val="000000"/>
          <w:szCs w:val="24"/>
          <w:lang w:val="ka-GE"/>
        </w:rPr>
        <w:t xml:space="preserve">ვ/შიდსის გავრცელების კლებისაკენ. </w:t>
      </w:r>
    </w:p>
    <w:p w:rsidR="00734650" w:rsidRPr="00734650" w:rsidRDefault="00734650" w:rsidP="00734650">
      <w:pPr>
        <w:rPr>
          <w:rFonts w:ascii="Sylfaen" w:hAnsi="Sylfaen"/>
          <w:color w:val="000000"/>
          <w:szCs w:val="24"/>
          <w:lang w:val="ka-GE"/>
        </w:rPr>
      </w:pPr>
      <w:r w:rsidRPr="00734650">
        <w:rPr>
          <w:rFonts w:ascii="Sylfaen" w:hAnsi="Sylfaen"/>
          <w:color w:val="000000"/>
          <w:szCs w:val="24"/>
          <w:lang w:val="ka-GE"/>
        </w:rPr>
        <w:t xml:space="preserve">გეგმაში წარმოდგენილია </w:t>
      </w:r>
      <w:r w:rsidR="00CB27AC">
        <w:rPr>
          <w:rFonts w:ascii="Sylfaen" w:hAnsi="Sylfaen"/>
          <w:color w:val="000000"/>
          <w:szCs w:val="24"/>
          <w:lang w:val="ka-GE"/>
        </w:rPr>
        <w:t xml:space="preserve">ეპიდემიაზე ეროვნული პასუხის </w:t>
      </w:r>
      <w:r w:rsidRPr="00734650">
        <w:rPr>
          <w:rFonts w:ascii="Sylfaen" w:hAnsi="Sylfaen"/>
          <w:color w:val="000000"/>
          <w:szCs w:val="24"/>
          <w:lang w:val="ka-GE"/>
        </w:rPr>
        <w:t>მთავარი მიმართულებები</w:t>
      </w:r>
      <w:r w:rsidR="00CB27AC">
        <w:rPr>
          <w:rFonts w:ascii="Sylfaen" w:hAnsi="Sylfaen"/>
          <w:color w:val="000000"/>
          <w:szCs w:val="24"/>
          <w:lang w:val="ka-GE"/>
        </w:rPr>
        <w:t>, განხილულია კონკრეტული ღონისძიებები</w:t>
      </w:r>
      <w:r w:rsidRPr="00734650">
        <w:rPr>
          <w:rFonts w:ascii="Sylfaen" w:hAnsi="Sylfaen"/>
          <w:color w:val="000000"/>
          <w:szCs w:val="24"/>
          <w:lang w:val="ka-GE"/>
        </w:rPr>
        <w:t xml:space="preserve"> და დასახულია </w:t>
      </w:r>
      <w:r w:rsidR="00CB27AC">
        <w:rPr>
          <w:rFonts w:ascii="Sylfaen" w:hAnsi="Sylfaen"/>
          <w:color w:val="000000"/>
          <w:szCs w:val="24"/>
          <w:lang w:val="ka-GE"/>
        </w:rPr>
        <w:t>2018 წლის ბოლოსთვის მისაღწევი სა</w:t>
      </w:r>
      <w:r w:rsidRPr="00734650">
        <w:rPr>
          <w:rFonts w:ascii="Sylfaen" w:hAnsi="Sylfaen"/>
          <w:color w:val="000000"/>
          <w:szCs w:val="24"/>
          <w:lang w:val="ka-GE"/>
        </w:rPr>
        <w:t>მიზნ</w:t>
      </w:r>
      <w:r w:rsidR="00CB27AC">
        <w:rPr>
          <w:rFonts w:ascii="Sylfaen" w:hAnsi="Sylfaen"/>
          <w:color w:val="000000"/>
          <w:szCs w:val="24"/>
          <w:lang w:val="ka-GE"/>
        </w:rPr>
        <w:t>ე</w:t>
      </w:r>
      <w:r w:rsidRPr="00734650">
        <w:rPr>
          <w:rFonts w:ascii="Sylfaen" w:hAnsi="Sylfaen"/>
          <w:color w:val="000000"/>
          <w:szCs w:val="24"/>
          <w:lang w:val="ka-GE"/>
        </w:rPr>
        <w:t>ები</w:t>
      </w:r>
      <w:r w:rsidR="00CB27AC">
        <w:rPr>
          <w:rFonts w:ascii="Sylfaen" w:hAnsi="Sylfaen"/>
          <w:color w:val="000000"/>
          <w:szCs w:val="24"/>
          <w:lang w:val="ka-GE"/>
        </w:rPr>
        <w:t>, რაც</w:t>
      </w:r>
      <w:r w:rsidRPr="00734650">
        <w:rPr>
          <w:rFonts w:ascii="Sylfaen" w:hAnsi="Sylfaen"/>
          <w:color w:val="000000"/>
          <w:szCs w:val="24"/>
          <w:lang w:val="ka-GE"/>
        </w:rPr>
        <w:t>ყველა დაინტერესებული მხარის ერთობლივ ძალისხმევას და შიდა და გარე წყაროებიდან ადეკვატური დაფინანსების უზრუნველყოფას საჭიროებს.</w:t>
      </w:r>
    </w:p>
    <w:p w:rsidR="00734650" w:rsidRPr="00734650" w:rsidRDefault="00734650" w:rsidP="00734650">
      <w:pPr>
        <w:rPr>
          <w:rFonts w:ascii="Sylfaen" w:hAnsi="Sylfaen"/>
          <w:color w:val="000000"/>
          <w:szCs w:val="24"/>
          <w:lang w:val="ka-GE"/>
        </w:rPr>
      </w:pPr>
    </w:p>
    <w:p w:rsidR="00734650" w:rsidRPr="00734650" w:rsidRDefault="00734650" w:rsidP="00734650">
      <w:pPr>
        <w:rPr>
          <w:rFonts w:ascii="Sylfaen" w:hAnsi="Sylfaen"/>
          <w:b/>
          <w:color w:val="000000"/>
          <w:szCs w:val="24"/>
          <w:lang w:val="ka-GE"/>
        </w:rPr>
      </w:pPr>
      <w:r w:rsidRPr="00734650">
        <w:rPr>
          <w:rFonts w:ascii="Sylfaen" w:hAnsi="Sylfaen"/>
          <w:b/>
          <w:color w:val="000000"/>
          <w:szCs w:val="24"/>
          <w:lang w:val="ka-GE"/>
        </w:rPr>
        <w:t>ეროვნული სტრატეგიის მიზანი:</w:t>
      </w:r>
    </w:p>
    <w:p w:rsidR="00734650" w:rsidRPr="00734650" w:rsidRDefault="00734650" w:rsidP="00734650">
      <w:pPr>
        <w:rPr>
          <w:rFonts w:ascii="Sylfaen" w:hAnsi="Sylfaen"/>
          <w:color w:val="000000"/>
          <w:szCs w:val="24"/>
          <w:lang w:val="ka-GE"/>
        </w:rPr>
      </w:pPr>
      <w:r w:rsidRPr="00734650">
        <w:rPr>
          <w:rFonts w:ascii="Sylfaen" w:hAnsi="Sylfaen"/>
          <w:color w:val="000000"/>
          <w:szCs w:val="24"/>
          <w:lang w:val="ka-GE"/>
        </w:rPr>
        <w:t>2016-2018 წლების ეროვნული სტრატეგიის მთავარი მიზანია საქართველოში აივ ეპიდემიის შემცირება  მაღალი რისკის ჯგუფებზე ფოკუსირებული გაძლიერებული ინტერვენციებით და აივ</w:t>
      </w:r>
      <w:r w:rsidR="001372C0">
        <w:rPr>
          <w:rFonts w:ascii="Sylfaen" w:hAnsi="Sylfaen"/>
          <w:color w:val="000000"/>
          <w:szCs w:val="24"/>
          <w:lang w:val="ka-GE"/>
        </w:rPr>
        <w:t xml:space="preserve"> </w:t>
      </w:r>
      <w:r w:rsidRPr="00734650">
        <w:rPr>
          <w:rFonts w:ascii="Sylfaen" w:hAnsi="Sylfaen"/>
          <w:color w:val="000000"/>
          <w:szCs w:val="24"/>
          <w:lang w:val="ka-GE"/>
        </w:rPr>
        <w:t>ინფიცირებულთა მკურნალობის გამოსავლის მნიშვნელოვანი გაუმჯობესებით.</w:t>
      </w:r>
    </w:p>
    <w:p w:rsidR="00734650" w:rsidRPr="00734650" w:rsidRDefault="001372C0" w:rsidP="00734650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color w:val="000000"/>
          <w:szCs w:val="24"/>
          <w:lang w:val="ka-GE"/>
        </w:rPr>
        <w:t xml:space="preserve">გეგმის მიხედვით </w:t>
      </w:r>
      <w:r w:rsidR="00734650" w:rsidRPr="00734650">
        <w:rPr>
          <w:rFonts w:ascii="Sylfaen" w:hAnsi="Sylfaen"/>
          <w:color w:val="000000"/>
          <w:szCs w:val="24"/>
          <w:lang w:val="ka-GE"/>
        </w:rPr>
        <w:t xml:space="preserve">მთავრობის ვალდებულების გაძლიერება, სამოქალაქო საზოგადოების უფრო აქტიური ჩართულობა და პრევენციისა და ზრუნვის სერვისების უწყვეტი ჯაჭვის ოპტიმალური ინტეგრირება </w:t>
      </w:r>
      <w:r>
        <w:rPr>
          <w:rFonts w:ascii="Sylfaen" w:hAnsi="Sylfaen"/>
          <w:color w:val="000000"/>
          <w:szCs w:val="24"/>
          <w:lang w:val="ka-GE"/>
        </w:rPr>
        <w:t xml:space="preserve">უზრუნველყოფს </w:t>
      </w:r>
      <w:r w:rsidR="00734650" w:rsidRPr="00734650">
        <w:rPr>
          <w:rFonts w:ascii="Sylfaen" w:hAnsi="Sylfaen"/>
          <w:color w:val="000000"/>
          <w:szCs w:val="24"/>
          <w:lang w:val="ka-GE"/>
        </w:rPr>
        <w:t>ეპიდემიაზე მძლავრ</w:t>
      </w:r>
      <w:r>
        <w:rPr>
          <w:rFonts w:ascii="Sylfaen" w:hAnsi="Sylfaen"/>
          <w:color w:val="000000"/>
          <w:szCs w:val="24"/>
          <w:lang w:val="ka-GE"/>
        </w:rPr>
        <w:t xml:space="preserve"> და მდგრად </w:t>
      </w:r>
      <w:r w:rsidR="00734650" w:rsidRPr="00734650">
        <w:rPr>
          <w:rFonts w:ascii="Sylfaen" w:hAnsi="Sylfaen"/>
          <w:color w:val="000000"/>
          <w:szCs w:val="24"/>
          <w:lang w:val="ka-GE"/>
        </w:rPr>
        <w:t xml:space="preserve">პასუხს </w:t>
      </w:r>
      <w:r w:rsidR="00734650" w:rsidRPr="00734650">
        <w:rPr>
          <w:rFonts w:ascii="Sylfaen" w:hAnsi="Sylfaen"/>
          <w:szCs w:val="24"/>
          <w:lang w:val="ka-GE"/>
        </w:rPr>
        <w:t>ამ მიზნის მისაღწევად, ეროვნული სტრატეგიული გეგმ</w:t>
      </w:r>
      <w:r>
        <w:rPr>
          <w:rFonts w:ascii="Sylfaen" w:hAnsi="Sylfaen"/>
          <w:szCs w:val="24"/>
          <w:lang w:val="ka-GE"/>
        </w:rPr>
        <w:t xml:space="preserve">ის ძირითადი ამოცანები: </w:t>
      </w:r>
      <w:r w:rsidR="00734650" w:rsidRPr="00734650">
        <w:rPr>
          <w:rFonts w:ascii="Sylfaen" w:hAnsi="Sylfaen"/>
          <w:b/>
          <w:szCs w:val="24"/>
          <w:lang w:val="ka-GE"/>
        </w:rPr>
        <w:t xml:space="preserve">1. </w:t>
      </w:r>
      <w:r w:rsidR="00734650" w:rsidRPr="00734650">
        <w:rPr>
          <w:rFonts w:ascii="Sylfaen" w:hAnsi="Sylfaen"/>
          <w:b/>
          <w:szCs w:val="24"/>
          <w:u w:val="single"/>
          <w:lang w:val="ka-GE"/>
        </w:rPr>
        <w:t>აივ პრევენცია და გამოვლენა:</w:t>
      </w:r>
      <w:r w:rsidR="00734650" w:rsidRPr="00734650">
        <w:rPr>
          <w:rFonts w:ascii="Sylfaen" w:hAnsi="Sylfaen"/>
          <w:b/>
          <w:szCs w:val="24"/>
          <w:lang w:val="ka-GE"/>
        </w:rPr>
        <w:t xml:space="preserve"> </w:t>
      </w:r>
      <w:r w:rsidRPr="001372C0">
        <w:rPr>
          <w:rFonts w:ascii="Sylfaen" w:hAnsi="Sylfaen"/>
          <w:szCs w:val="24"/>
          <w:lang w:val="ka-GE"/>
        </w:rPr>
        <w:t>მაღალი რისკის ჯგუფების</w:t>
      </w:r>
      <w:r>
        <w:rPr>
          <w:rFonts w:ascii="Sylfaen" w:hAnsi="Sylfaen"/>
          <w:b/>
          <w:szCs w:val="24"/>
          <w:lang w:val="ka-GE"/>
        </w:rPr>
        <w:t xml:space="preserve"> </w:t>
      </w:r>
      <w:r w:rsidR="00734650" w:rsidRPr="00734650">
        <w:rPr>
          <w:rFonts w:ascii="Sylfaen" w:hAnsi="Sylfaen"/>
          <w:szCs w:val="24"/>
          <w:lang w:val="ka-GE"/>
        </w:rPr>
        <w:t>მოცვისა და პრევენცი</w:t>
      </w:r>
      <w:r>
        <w:rPr>
          <w:rFonts w:ascii="Sylfaen" w:hAnsi="Sylfaen"/>
          <w:szCs w:val="24"/>
          <w:lang w:val="ka-GE"/>
        </w:rPr>
        <w:t>ული ღონისძიებების</w:t>
      </w:r>
      <w:r w:rsidR="00734650" w:rsidRPr="00734650">
        <w:rPr>
          <w:rFonts w:ascii="Sylfaen" w:hAnsi="Sylfaen"/>
          <w:szCs w:val="24"/>
          <w:lang w:val="ka-GE"/>
        </w:rPr>
        <w:t xml:space="preserve"> ეფექტიანობის გაუმჯობესება, აივ</w:t>
      </w:r>
      <w:r>
        <w:rPr>
          <w:rFonts w:ascii="Sylfaen" w:hAnsi="Sylfaen"/>
          <w:szCs w:val="24"/>
          <w:lang w:val="ka-GE"/>
        </w:rPr>
        <w:t xml:space="preserve"> </w:t>
      </w:r>
      <w:r w:rsidR="00734650" w:rsidRPr="00734650">
        <w:rPr>
          <w:rFonts w:ascii="Sylfaen" w:hAnsi="Sylfaen"/>
          <w:szCs w:val="24"/>
          <w:lang w:val="ka-GE"/>
        </w:rPr>
        <w:t>ინფიცირების შემთხვევების დროული გამოვლენა და ინფიცირებულებისთვის შესაბამისი სერვისების მიწოდება;</w:t>
      </w:r>
    </w:p>
    <w:p w:rsidR="00734650" w:rsidRPr="00734650" w:rsidRDefault="00734650" w:rsidP="00734650">
      <w:pPr>
        <w:rPr>
          <w:rFonts w:ascii="Sylfaen" w:hAnsi="Sylfaen"/>
          <w:szCs w:val="24"/>
          <w:u w:val="single"/>
          <w:lang w:val="ka-GE"/>
        </w:rPr>
      </w:pPr>
      <w:r w:rsidRPr="00734650">
        <w:rPr>
          <w:rFonts w:ascii="Sylfaen" w:hAnsi="Sylfaen"/>
          <w:b/>
          <w:szCs w:val="24"/>
          <w:lang w:val="ka-GE"/>
        </w:rPr>
        <w:t xml:space="preserve">2. </w:t>
      </w:r>
      <w:r w:rsidRPr="00734650">
        <w:rPr>
          <w:rFonts w:ascii="Sylfaen" w:hAnsi="Sylfaen"/>
          <w:b/>
          <w:szCs w:val="24"/>
          <w:u w:val="single"/>
          <w:lang w:val="ka-GE"/>
        </w:rPr>
        <w:t>აივ ინფიცირებულების მკურნალობა და მოვლა:</w:t>
      </w:r>
      <w:r w:rsidRPr="00734650">
        <w:rPr>
          <w:rFonts w:ascii="Sylfaen" w:hAnsi="Sylfaen"/>
          <w:b/>
          <w:szCs w:val="24"/>
          <w:lang w:val="ka-GE"/>
        </w:rPr>
        <w:t xml:space="preserve"> </w:t>
      </w:r>
      <w:r w:rsidRPr="00734650">
        <w:rPr>
          <w:rFonts w:ascii="Sylfaen" w:hAnsi="Sylfaen"/>
          <w:szCs w:val="24"/>
          <w:lang w:val="ka-GE"/>
        </w:rPr>
        <w:t>აივ/შიდსის  გამოსავლის გაუმჯობესება მკურნალობის, მოვლის და მხარდაჭერის ხარისხიან სერვისებზე საყოველთაო ხელმისაწვდომობის უზრუნველყოფის გზით;</w:t>
      </w:r>
    </w:p>
    <w:p w:rsidR="00734650" w:rsidRPr="00734650" w:rsidRDefault="00734650" w:rsidP="00734650">
      <w:pPr>
        <w:rPr>
          <w:rFonts w:ascii="Sylfaen" w:hAnsi="Sylfaen"/>
          <w:szCs w:val="24"/>
          <w:lang w:val="ka-GE"/>
        </w:rPr>
      </w:pPr>
      <w:r w:rsidRPr="00734650">
        <w:rPr>
          <w:rFonts w:ascii="Sylfaen" w:hAnsi="Sylfaen"/>
          <w:b/>
          <w:szCs w:val="24"/>
          <w:lang w:val="ka-GE"/>
        </w:rPr>
        <w:t xml:space="preserve">3. </w:t>
      </w:r>
      <w:r w:rsidRPr="00734650">
        <w:rPr>
          <w:rFonts w:ascii="Sylfaen" w:hAnsi="Sylfaen"/>
          <w:b/>
          <w:szCs w:val="24"/>
          <w:u w:val="single"/>
          <w:lang w:val="ka-GE"/>
        </w:rPr>
        <w:t>ლიდერობა და პოლიტიკის შემუშავება:</w:t>
      </w:r>
      <w:r w:rsidRPr="00734650">
        <w:rPr>
          <w:rFonts w:ascii="Sylfaen" w:hAnsi="Sylfaen"/>
          <w:szCs w:val="24"/>
          <w:lang w:val="ka-GE"/>
        </w:rPr>
        <w:t xml:space="preserve"> ეპიდემიაზე მძლავრი პასუხის მდგრადობის უზრუნველყოფა მთავრობის ვალდებულების გაზრდის, საკანონმდებლო და </w:t>
      </w:r>
      <w:r w:rsidR="001372C0">
        <w:rPr>
          <w:rFonts w:ascii="Sylfaen" w:hAnsi="Sylfaen"/>
          <w:szCs w:val="24"/>
          <w:lang w:val="ka-GE"/>
        </w:rPr>
        <w:t xml:space="preserve">განხორციელების მხადრამჭერი </w:t>
      </w:r>
      <w:r w:rsidRPr="00734650">
        <w:rPr>
          <w:rFonts w:ascii="Sylfaen" w:hAnsi="Sylfaen"/>
          <w:szCs w:val="24"/>
          <w:lang w:val="ka-GE"/>
        </w:rPr>
        <w:t xml:space="preserve">გარემოს უზრუნველყოფის და სამოქალაქო საზოგადოების ფართო ჩართულობის გზით. </w:t>
      </w:r>
    </w:p>
    <w:p w:rsidR="00734650" w:rsidRPr="00734650" w:rsidRDefault="00734650" w:rsidP="00734650">
      <w:pPr>
        <w:rPr>
          <w:rFonts w:ascii="Sylfaen" w:hAnsi="Sylfaen"/>
          <w:color w:val="000000"/>
          <w:szCs w:val="24"/>
          <w:lang w:val="ka-GE"/>
        </w:rPr>
      </w:pPr>
    </w:p>
    <w:p w:rsidR="00734650" w:rsidRPr="00734650" w:rsidRDefault="00734650" w:rsidP="00734650">
      <w:pPr>
        <w:rPr>
          <w:rFonts w:ascii="Sylfaen" w:hAnsi="Sylfaen"/>
          <w:color w:val="000000"/>
          <w:szCs w:val="24"/>
          <w:lang w:val="ka-GE"/>
        </w:rPr>
      </w:pPr>
    </w:p>
    <w:sectPr w:rsidR="00734650" w:rsidRPr="007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3F"/>
    <w:rsid w:val="001372C0"/>
    <w:rsid w:val="0020733F"/>
    <w:rsid w:val="00360466"/>
    <w:rsid w:val="00734650"/>
    <w:rsid w:val="00A12577"/>
    <w:rsid w:val="00CB27AC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D48A7-59F9-46D9-B0FF-F16E1BB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50"/>
    <w:pPr>
      <w:spacing w:after="200" w:line="276" w:lineRule="auto"/>
      <w:jc w:val="both"/>
    </w:pPr>
    <w:rPr>
      <w:rFonts w:ascii="Garamond" w:eastAsia="Times New Roman" w:hAnsi="Garamond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 Soselia</cp:lastModifiedBy>
  <cp:revision>9</cp:revision>
  <dcterms:created xsi:type="dcterms:W3CDTF">2017-09-07T22:17:00Z</dcterms:created>
  <dcterms:modified xsi:type="dcterms:W3CDTF">2017-10-16T09:39:00Z</dcterms:modified>
</cp:coreProperties>
</file>