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FB" w:rsidRPr="007742F5" w:rsidRDefault="00957BFB" w:rsidP="00C1579D">
      <w:pPr>
        <w:jc w:val="center"/>
        <w:rPr>
          <w:sz w:val="28"/>
          <w:szCs w:val="28"/>
          <w:lang w:val="en-US"/>
        </w:rPr>
      </w:pPr>
      <w:r w:rsidRPr="007742F5">
        <w:rPr>
          <w:sz w:val="28"/>
          <w:szCs w:val="28"/>
        </w:rPr>
        <w:t xml:space="preserve">წლიური ანგარიშების შეყვანის </w:t>
      </w:r>
      <w:r w:rsidR="007742F5" w:rsidRPr="007742F5">
        <w:rPr>
          <w:sz w:val="28"/>
          <w:szCs w:val="28"/>
        </w:rPr>
        <w:t>სახელმძღვანელო</w:t>
      </w:r>
    </w:p>
    <w:p w:rsidR="00957BFB" w:rsidRPr="000F30F4" w:rsidRDefault="007234E6" w:rsidP="002F1B34">
      <w:pPr>
        <w:ind w:left="2832" w:firstLine="708"/>
        <w:rPr>
          <w:sz w:val="28"/>
          <w:szCs w:val="28"/>
          <w:lang w:val="en-US"/>
        </w:rPr>
      </w:pPr>
      <w:r w:rsidRPr="000F30F4">
        <w:rPr>
          <w:sz w:val="28"/>
          <w:szCs w:val="28"/>
        </w:rPr>
        <w:t xml:space="preserve">მისამართი </w:t>
      </w:r>
      <w:r w:rsidR="008E0B29" w:rsidRPr="000F30F4">
        <w:rPr>
          <w:sz w:val="28"/>
          <w:szCs w:val="28"/>
        </w:rPr>
        <w:t xml:space="preserve"> </w:t>
      </w:r>
      <w:r w:rsidR="008E0B29" w:rsidRPr="000F30F4">
        <w:rPr>
          <w:sz w:val="28"/>
          <w:szCs w:val="28"/>
          <w:lang w:val="en-US"/>
        </w:rPr>
        <w:t xml:space="preserve">- </w:t>
      </w:r>
      <w:hyperlink r:id="rId6" w:history="1">
        <w:r w:rsidR="008E0B29" w:rsidRPr="000F30F4">
          <w:rPr>
            <w:rStyle w:val="Hyperlink"/>
            <w:sz w:val="28"/>
            <w:szCs w:val="28"/>
          </w:rPr>
          <w:t>st</w:t>
        </w:r>
        <w:r w:rsidR="008E0B29" w:rsidRPr="000F30F4">
          <w:rPr>
            <w:rStyle w:val="Hyperlink"/>
            <w:sz w:val="28"/>
            <w:szCs w:val="28"/>
            <w:lang w:val="en-US"/>
          </w:rPr>
          <w:t>atistics.moh.gov.ge</w:t>
        </w:r>
      </w:hyperlink>
    </w:p>
    <w:p w:rsidR="008E0B29" w:rsidRPr="002B7737" w:rsidRDefault="008E0B29" w:rsidP="002F1B34">
      <w:pPr>
        <w:spacing w:line="360" w:lineRule="auto"/>
        <w:rPr>
          <w:sz w:val="24"/>
          <w:szCs w:val="24"/>
        </w:rPr>
      </w:pPr>
      <w:r w:rsidRPr="002B7737">
        <w:rPr>
          <w:sz w:val="24"/>
          <w:szCs w:val="24"/>
        </w:rPr>
        <w:t>გამოდის : მომხმარებელი და პაროლი</w:t>
      </w:r>
      <w:r w:rsidR="00FB7FC8" w:rsidRPr="002B7737">
        <w:rPr>
          <w:sz w:val="24"/>
          <w:szCs w:val="24"/>
        </w:rPr>
        <w:t>:</w:t>
      </w:r>
    </w:p>
    <w:p w:rsidR="005224B1" w:rsidRDefault="008E0B29" w:rsidP="005224B1">
      <w:pPr>
        <w:spacing w:line="360" w:lineRule="auto"/>
        <w:ind w:firstLine="708"/>
        <w:rPr>
          <w:sz w:val="24"/>
          <w:szCs w:val="24"/>
        </w:rPr>
      </w:pPr>
      <w:r w:rsidRPr="005224B1">
        <w:rPr>
          <w:b/>
          <w:sz w:val="24"/>
          <w:szCs w:val="24"/>
        </w:rPr>
        <w:t xml:space="preserve">მომხმარებელი </w:t>
      </w:r>
      <w:r w:rsidRPr="002B7737">
        <w:rPr>
          <w:sz w:val="24"/>
          <w:szCs w:val="24"/>
        </w:rPr>
        <w:t>- იურიდიულ</w:t>
      </w:r>
      <w:r w:rsidR="00EC362A" w:rsidRPr="002B7737">
        <w:rPr>
          <w:sz w:val="24"/>
          <w:szCs w:val="24"/>
        </w:rPr>
        <w:t>მა</w:t>
      </w:r>
      <w:r w:rsidRPr="002B7737">
        <w:rPr>
          <w:sz w:val="24"/>
          <w:szCs w:val="24"/>
        </w:rPr>
        <w:t xml:space="preserve"> პირმა</w:t>
      </w:r>
      <w:r w:rsidR="002F1B34">
        <w:rPr>
          <w:sz w:val="24"/>
          <w:szCs w:val="24"/>
          <w:lang w:val="en-US"/>
        </w:rPr>
        <w:t xml:space="preserve"> </w:t>
      </w:r>
      <w:r w:rsidRPr="002B7737">
        <w:rPr>
          <w:sz w:val="24"/>
          <w:szCs w:val="24"/>
        </w:rPr>
        <w:t xml:space="preserve">უნდა შეიტანოს დაწესებულების </w:t>
      </w:r>
      <w:r w:rsidR="00FB7FC8" w:rsidRPr="002B7737">
        <w:rPr>
          <w:sz w:val="24"/>
          <w:szCs w:val="24"/>
        </w:rPr>
        <w:t>საი</w:t>
      </w:r>
      <w:r w:rsidRPr="002B7737">
        <w:rPr>
          <w:sz w:val="24"/>
          <w:szCs w:val="24"/>
        </w:rPr>
        <w:t>დე</w:t>
      </w:r>
      <w:r w:rsidR="00FB7FC8" w:rsidRPr="002B7737">
        <w:rPr>
          <w:sz w:val="24"/>
          <w:szCs w:val="24"/>
        </w:rPr>
        <w:t>ნტი</w:t>
      </w:r>
      <w:r w:rsidRPr="002B7737">
        <w:rPr>
          <w:sz w:val="24"/>
          <w:szCs w:val="24"/>
        </w:rPr>
        <w:t>ფი</w:t>
      </w:r>
      <w:r w:rsidR="00FB7FC8" w:rsidRPr="002B7737">
        <w:rPr>
          <w:sz w:val="24"/>
          <w:szCs w:val="24"/>
        </w:rPr>
        <w:t>კა</w:t>
      </w:r>
      <w:r w:rsidRPr="002B7737">
        <w:rPr>
          <w:sz w:val="24"/>
          <w:szCs w:val="24"/>
        </w:rPr>
        <w:t>ციო</w:t>
      </w:r>
      <w:r w:rsidR="002B7737">
        <w:rPr>
          <w:sz w:val="24"/>
          <w:szCs w:val="24"/>
        </w:rPr>
        <w:t xml:space="preserve">                  </w:t>
      </w:r>
      <w:r w:rsidR="00FB7FC8" w:rsidRPr="002B7737">
        <w:rPr>
          <w:sz w:val="24"/>
          <w:szCs w:val="24"/>
        </w:rPr>
        <w:t xml:space="preserve"> </w:t>
      </w:r>
      <w:r w:rsidR="002F1B34">
        <w:rPr>
          <w:sz w:val="24"/>
          <w:szCs w:val="24"/>
        </w:rPr>
        <w:t xml:space="preserve">                              </w:t>
      </w:r>
      <w:r w:rsidR="00557E18">
        <w:rPr>
          <w:sz w:val="24"/>
          <w:szCs w:val="24"/>
        </w:rPr>
        <w:t xml:space="preserve"> </w:t>
      </w:r>
      <w:r w:rsidR="005224B1">
        <w:rPr>
          <w:sz w:val="24"/>
          <w:szCs w:val="24"/>
        </w:rPr>
        <w:t xml:space="preserve"> </w:t>
      </w:r>
      <w:r w:rsidR="00FB7FC8" w:rsidRPr="002B7737">
        <w:rPr>
          <w:sz w:val="24"/>
          <w:szCs w:val="24"/>
        </w:rPr>
        <w:t>კოდი</w:t>
      </w:r>
      <w:r w:rsidR="002F1B34">
        <w:rPr>
          <w:sz w:val="24"/>
          <w:szCs w:val="24"/>
          <w:lang w:val="en-US"/>
        </w:rPr>
        <w:t xml:space="preserve">, </w:t>
      </w:r>
      <w:r w:rsidR="002F1B34" w:rsidRPr="002B7737">
        <w:rPr>
          <w:sz w:val="24"/>
          <w:szCs w:val="24"/>
        </w:rPr>
        <w:t>ფიზიკურმა პირმა უნდა შეიტანოს პირადი ნომერი</w:t>
      </w:r>
      <w:r w:rsidR="002F1B34">
        <w:rPr>
          <w:sz w:val="24"/>
          <w:szCs w:val="24"/>
        </w:rPr>
        <w:t>.</w:t>
      </w:r>
    </w:p>
    <w:p w:rsidR="005224B1" w:rsidRDefault="00FB7FC8" w:rsidP="005224B1">
      <w:pPr>
        <w:spacing w:line="360" w:lineRule="auto"/>
        <w:ind w:firstLine="708"/>
      </w:pPr>
      <w:r w:rsidRPr="005224B1">
        <w:rPr>
          <w:b/>
        </w:rPr>
        <w:t>პაროლი</w:t>
      </w:r>
      <w:r w:rsidR="004C4B78" w:rsidRPr="005154F5">
        <w:t xml:space="preserve"> -</w:t>
      </w:r>
      <w:r w:rsidR="002F1B34">
        <w:rPr>
          <w:lang w:val="en-US"/>
        </w:rPr>
        <w:t xml:space="preserve"> </w:t>
      </w:r>
      <w:r w:rsidR="002F1B34">
        <w:t>იმ შემთხვევაში თუ დაწესებულებას/ფიზიკურ პირს გააჩნია მოქმედი პაროლი სხვა ელ.</w:t>
      </w:r>
      <w:r w:rsidR="005224B1">
        <w:t xml:space="preserve"> </w:t>
      </w:r>
      <w:r w:rsidR="002F1B34">
        <w:t>ანგარიშგების მოდულისათვის</w:t>
      </w:r>
      <w:r w:rsidR="005224B1">
        <w:t xml:space="preserve">, </w:t>
      </w:r>
      <w:r w:rsidR="0092495A">
        <w:t>გამოიყენეთ მოქმედი  პაროლი</w:t>
      </w:r>
      <w:r w:rsidR="005224B1">
        <w:t>.</w:t>
      </w:r>
    </w:p>
    <w:p w:rsidR="0092495A" w:rsidRDefault="0092495A" w:rsidP="0092495A">
      <w:pPr>
        <w:ind w:firstLine="708"/>
      </w:pPr>
      <w:r>
        <w:t>თუ მომხმარებელი პირველად იყენებს ელ. ანგარიშგების მოდულებს ს</w:t>
      </w:r>
      <w:r w:rsidRPr="005154F5">
        <w:t xml:space="preserve">აწყისი პაროლი იქნება </w:t>
      </w:r>
      <w:r w:rsidRPr="005224B1">
        <w:rPr>
          <w:b/>
        </w:rPr>
        <w:t>123456</w:t>
      </w:r>
      <w:r w:rsidRPr="005154F5">
        <w:t xml:space="preserve">, შემდგომში აუცილებლად შეცვალოთ ეს პაროლი. </w:t>
      </w:r>
    </w:p>
    <w:p w:rsidR="005224B1" w:rsidRDefault="005224B1" w:rsidP="005224B1">
      <w:pPr>
        <w:spacing w:line="360" w:lineRule="auto"/>
        <w:ind w:firstLine="708"/>
      </w:pPr>
      <w:r>
        <w:rPr>
          <w:sz w:val="24"/>
          <w:szCs w:val="24"/>
        </w:rPr>
        <w:t xml:space="preserve">შესვლის პრობლემის შემთხვევაში საიდენტიფიკაციო კოდის/პირადი ნომრის წინ დაამატეთ </w:t>
      </w:r>
      <w:r w:rsidRPr="002F1B34">
        <w:rPr>
          <w:b/>
          <w:sz w:val="24"/>
          <w:szCs w:val="24"/>
          <w:lang w:val="en-US"/>
        </w:rPr>
        <w:t>stat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მაგალითად: </w:t>
      </w:r>
      <w:r>
        <w:rPr>
          <w:sz w:val="24"/>
          <w:szCs w:val="24"/>
          <w:lang w:val="en-US"/>
        </w:rPr>
        <w:t>stat9999999.</w:t>
      </w:r>
      <w:r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 </w:t>
      </w:r>
      <w:r w:rsidR="0092495A">
        <w:rPr>
          <w:sz w:val="24"/>
          <w:szCs w:val="24"/>
        </w:rPr>
        <w:t xml:space="preserve">ამ შემთხვევაშიც გამოიყენეთ პაროლი </w:t>
      </w:r>
      <w:r w:rsidR="0092495A" w:rsidRPr="0092495A">
        <w:rPr>
          <w:b/>
          <w:sz w:val="24"/>
          <w:szCs w:val="24"/>
        </w:rPr>
        <w:t>123456</w:t>
      </w:r>
    </w:p>
    <w:p w:rsidR="003C26CA" w:rsidRPr="002B7737" w:rsidRDefault="00FB7FC8" w:rsidP="002F1B34">
      <w:pPr>
        <w:spacing w:line="360" w:lineRule="auto"/>
        <w:rPr>
          <w:sz w:val="24"/>
          <w:szCs w:val="24"/>
        </w:rPr>
      </w:pPr>
      <w:r w:rsidRPr="002B7737">
        <w:rPr>
          <w:sz w:val="24"/>
          <w:szCs w:val="24"/>
        </w:rPr>
        <w:t xml:space="preserve">შევსების შემდეგ </w:t>
      </w:r>
      <w:r w:rsidR="00EC362A" w:rsidRPr="002B7737">
        <w:rPr>
          <w:sz w:val="24"/>
          <w:szCs w:val="24"/>
        </w:rPr>
        <w:t>დავაჭირო</w:t>
      </w:r>
      <w:r w:rsidRPr="002B7737">
        <w:rPr>
          <w:sz w:val="24"/>
          <w:szCs w:val="24"/>
        </w:rPr>
        <w:t xml:space="preserve">თ „შესვლა“. თუ </w:t>
      </w:r>
      <w:r w:rsidR="00EC362A" w:rsidRPr="002B7737">
        <w:rPr>
          <w:sz w:val="24"/>
          <w:szCs w:val="24"/>
        </w:rPr>
        <w:t>სწორად</w:t>
      </w:r>
      <w:r w:rsidRPr="002B7737">
        <w:rPr>
          <w:sz w:val="24"/>
          <w:szCs w:val="24"/>
        </w:rPr>
        <w:t xml:space="preserve"> შეავსეთ - შეხვალთ სისტემაში.</w:t>
      </w:r>
    </w:p>
    <w:p w:rsidR="00FB7FC8" w:rsidRPr="002B7737" w:rsidRDefault="003C26CA" w:rsidP="002F1B34">
      <w:pPr>
        <w:spacing w:line="360" w:lineRule="auto"/>
        <w:rPr>
          <w:sz w:val="24"/>
          <w:szCs w:val="24"/>
        </w:rPr>
      </w:pPr>
      <w:r w:rsidRPr="002B7737">
        <w:rPr>
          <w:sz w:val="24"/>
          <w:szCs w:val="24"/>
        </w:rPr>
        <w:t xml:space="preserve">ინფორმაციის შეყვანა </w:t>
      </w:r>
      <w:r w:rsidRPr="002B7737">
        <w:rPr>
          <w:sz w:val="24"/>
          <w:szCs w:val="24"/>
          <w:lang w:val="en-US"/>
        </w:rPr>
        <w:t>:</w:t>
      </w:r>
    </w:p>
    <w:p w:rsidR="00957BFB" w:rsidRPr="002B7737" w:rsidRDefault="008E0B29" w:rsidP="00DF3D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დააჭირეთ მარცხენა მხარეს ზევით - „წლიური ანგარიშები“</w:t>
      </w:r>
      <w:r w:rsidR="00B92734" w:rsidRPr="002B7737">
        <w:rPr>
          <w:sz w:val="24"/>
          <w:szCs w:val="24"/>
        </w:rPr>
        <w:t>.</w:t>
      </w:r>
    </w:p>
    <w:p w:rsidR="004018F7" w:rsidRPr="002B7737" w:rsidRDefault="004018F7" w:rsidP="00DF3D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ქვემოთ წლიური ანგარიშების ჩამონათვალი. </w:t>
      </w:r>
    </w:p>
    <w:p w:rsidR="004018F7" w:rsidRPr="002B7737" w:rsidRDefault="004018F7" w:rsidP="00DF3D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პირველად მუშაობას ვიწყებთ „პლუს“ კვადრატზე დაწკაპებით.</w:t>
      </w:r>
    </w:p>
    <w:p w:rsidR="004018F7" w:rsidRPr="002B7737" w:rsidRDefault="004018F7" w:rsidP="00DF3D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ზევით </w:t>
      </w:r>
      <w:r w:rsidR="00965FC6">
        <w:rPr>
          <w:sz w:val="24"/>
          <w:szCs w:val="24"/>
        </w:rPr>
        <w:t xml:space="preserve">მოთავსებულია </w:t>
      </w:r>
      <w:r w:rsidRPr="002B7737">
        <w:rPr>
          <w:sz w:val="24"/>
          <w:szCs w:val="24"/>
        </w:rPr>
        <w:t>ოთხი კვადრატი (მწვანე, ლურჯი,</w:t>
      </w:r>
      <w:r w:rsidR="00557E18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მწვანე, ყვითელი) – „შენახვა“, „გადაგზავნა“, „ვალიდაცია“და „დახურვა“.    ქვემოთ - „დაწესებულება“,   და არჩეული წლიური ფორმის ნომერი.</w:t>
      </w:r>
    </w:p>
    <w:p w:rsidR="004018F7" w:rsidRPr="002B7737" w:rsidRDefault="004018F7" w:rsidP="00DF3D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შეავსეთ ველები. </w:t>
      </w:r>
      <w:r w:rsidRPr="002B7737">
        <w:rPr>
          <w:sz w:val="24"/>
          <w:szCs w:val="24"/>
          <w:shd w:val="clear" w:color="auto" w:fill="FFC000"/>
        </w:rPr>
        <w:t xml:space="preserve">ყვითელი </w:t>
      </w:r>
      <w:r w:rsidRPr="002B7737">
        <w:rPr>
          <w:sz w:val="24"/>
          <w:szCs w:val="24"/>
        </w:rPr>
        <w:t>ველები  მონიტორზე ივსება ავტომატურად,</w:t>
      </w:r>
      <w:r w:rsidRPr="002B7737">
        <w:rPr>
          <w:sz w:val="24"/>
          <w:szCs w:val="24"/>
          <w:lang w:val="en-US"/>
        </w:rPr>
        <w:t xml:space="preserve"> </w:t>
      </w:r>
      <w:r w:rsidRPr="002B7737">
        <w:rPr>
          <w:sz w:val="24"/>
          <w:szCs w:val="24"/>
        </w:rPr>
        <w:t xml:space="preserve">პროვაიდერთა ბაზიდან, </w:t>
      </w:r>
    </w:p>
    <w:p w:rsidR="004018F7" w:rsidRPr="002B7737" w:rsidRDefault="004018F7" w:rsidP="00965FC6">
      <w:r w:rsidRPr="002B7737">
        <w:t xml:space="preserve">ხოლო </w:t>
      </w:r>
      <w:r w:rsidRPr="00965FC6">
        <w:rPr>
          <w:color w:val="FFFFFF" w:themeColor="background1"/>
          <w:shd w:val="clear" w:color="auto" w:fill="FF0000"/>
        </w:rPr>
        <w:t>წითელი</w:t>
      </w:r>
      <w:r w:rsidRPr="002B7737">
        <w:t xml:space="preserve"> ველები უნდა შეავსოს მომხმარებელმა.  </w:t>
      </w:r>
    </w:p>
    <w:p w:rsidR="004018F7" w:rsidRPr="002B7737" w:rsidRDefault="004018F7" w:rsidP="00DF3D88">
      <w:pPr>
        <w:pStyle w:val="ListParagraph"/>
        <w:spacing w:after="120" w:line="360" w:lineRule="auto"/>
        <w:ind w:left="810"/>
        <w:jc w:val="both"/>
        <w:rPr>
          <w:color w:val="676A6C"/>
          <w:sz w:val="24"/>
          <w:szCs w:val="24"/>
          <w:shd w:val="clear" w:color="auto" w:fill="FFFFFF"/>
        </w:rPr>
      </w:pP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მესამე ველი „სოფლების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დასახელება“</w:t>
      </w:r>
      <w:r w:rsidR="00B7706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 xml:space="preserve"> </w:t>
      </w:r>
      <w:r w:rsidR="00B77067" w:rsidRPr="005154F5">
        <w:rPr>
          <w:rFonts w:ascii="Sylfaen" w:hAnsi="Sylfaen" w:cs="Sylfaen"/>
          <w:b/>
          <w:color w:val="FFFFFF" w:themeColor="background1"/>
          <w:sz w:val="24"/>
          <w:szCs w:val="24"/>
          <w:shd w:val="clear" w:color="auto" w:fill="595959" w:themeFill="text1" w:themeFillTint="A6"/>
        </w:rPr>
        <w:t>რუხი ფერის</w:t>
      </w:r>
      <w:r w:rsidRPr="005154F5">
        <w:rPr>
          <w:rFonts w:ascii="Sylfaen" w:hAnsi="Sylfaen" w:cs="Sylfaen"/>
          <w:color w:val="FFFFFF" w:themeColor="background1"/>
          <w:sz w:val="24"/>
          <w:szCs w:val="24"/>
          <w:shd w:val="clear" w:color="auto" w:fill="595959" w:themeFill="text1" w:themeFillTint="A6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- მხოლოდ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სოფლის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ექიმისთვის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და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/>
          <w:color w:val="676A6C"/>
          <w:sz w:val="24"/>
          <w:szCs w:val="24"/>
          <w:shd w:val="clear" w:color="auto" w:fill="FFFFFF"/>
        </w:rPr>
        <w:t xml:space="preserve">ივსება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მხოლოდ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ის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სოფლები,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სადაც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სოფლის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ექიმი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ეწევა</w:t>
      </w:r>
      <w:r w:rsidRPr="002B7737">
        <w:rPr>
          <w:rFonts w:ascii="bpg_arial" w:hAnsi="bpg_arial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საქმიანობას</w:t>
      </w:r>
      <w:r w:rsidRPr="002B7737">
        <w:rPr>
          <w:color w:val="676A6C"/>
          <w:sz w:val="24"/>
          <w:szCs w:val="24"/>
          <w:shd w:val="clear" w:color="auto" w:fill="FFFFFF"/>
        </w:rPr>
        <w:t>.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ველები</w:t>
      </w:r>
      <w:r w:rsidR="00965FC6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>:</w:t>
      </w:r>
      <w:r w:rsidRPr="002B7737">
        <w:rPr>
          <w:rFonts w:ascii="Sylfaen" w:hAnsi="Sylfaen" w:cs="Sylfaen"/>
          <w:color w:val="676A6C"/>
          <w:sz w:val="24"/>
          <w:szCs w:val="24"/>
          <w:shd w:val="clear" w:color="auto" w:fill="FFFFFF"/>
        </w:rPr>
        <w:t xml:space="preserve"> </w:t>
      </w:r>
      <w:r w:rsidRPr="002B7737">
        <w:rPr>
          <w:sz w:val="24"/>
          <w:szCs w:val="24"/>
        </w:rPr>
        <w:t xml:space="preserve">ტიპი,  სპეციალიზაცია, კონტინგენტი, დამოუკიდებლობა და ქსელი </w:t>
      </w:r>
      <w:r w:rsidR="00B77067">
        <w:rPr>
          <w:sz w:val="24"/>
          <w:szCs w:val="24"/>
        </w:rPr>
        <w:t xml:space="preserve">- </w:t>
      </w:r>
      <w:r w:rsidRPr="002B7737">
        <w:rPr>
          <w:sz w:val="24"/>
          <w:szCs w:val="24"/>
        </w:rPr>
        <w:t>დაწესებულების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მახასიათებლები</w:t>
      </w:r>
      <w:r w:rsidR="00965FC6">
        <w:rPr>
          <w:sz w:val="24"/>
          <w:szCs w:val="24"/>
        </w:rPr>
        <w:t xml:space="preserve"> -</w:t>
      </w:r>
      <w:r w:rsidRPr="002B7737">
        <w:rPr>
          <w:sz w:val="24"/>
          <w:szCs w:val="24"/>
        </w:rPr>
        <w:t xml:space="preserve"> ივსება სიების თანახმად. </w:t>
      </w:r>
      <w:r w:rsidR="00151608">
        <w:rPr>
          <w:sz w:val="24"/>
          <w:szCs w:val="24"/>
        </w:rPr>
        <w:t>ამოსარჩევი სიის გამოჩენისთვის დააჭირეთ ისარს.</w:t>
      </w:r>
    </w:p>
    <w:p w:rsidR="004018F7" w:rsidRPr="002B7737" w:rsidRDefault="004018F7" w:rsidP="00DF3D88">
      <w:pPr>
        <w:spacing w:after="120" w:line="360" w:lineRule="auto"/>
        <w:ind w:left="45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     - თუ თქვენი დაწესებულება საავადმყოფო-პოლიკლინიკური გაერთიანება</w:t>
      </w:r>
      <w:r w:rsidR="00965FC6">
        <w:rPr>
          <w:sz w:val="24"/>
          <w:szCs w:val="24"/>
        </w:rPr>
        <w:t>ა</w:t>
      </w:r>
      <w:r w:rsidRPr="002B7737">
        <w:rPr>
          <w:sz w:val="24"/>
          <w:szCs w:val="24"/>
        </w:rPr>
        <w:t xml:space="preserve"> - ტიპში აღნიშნეთ</w:t>
      </w:r>
      <w:r w:rsidR="00553359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“საავადმყოფო“;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- სოფლის ექიმი მეწარმე უნდა აღნიშნოს მხოლოდ ტიპში „სოფლის ექიმი მეწარმე“.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</w:t>
      </w:r>
      <w:r w:rsidRPr="002B7737">
        <w:rPr>
          <w:b/>
          <w:sz w:val="24"/>
          <w:szCs w:val="24"/>
        </w:rPr>
        <w:t>მაგალითად,</w:t>
      </w:r>
      <w:r w:rsidRPr="002B7737">
        <w:rPr>
          <w:sz w:val="24"/>
          <w:szCs w:val="24"/>
        </w:rPr>
        <w:t xml:space="preserve">  სამკურნალო პროფილაქტიკური ცენტრმა უნდა აღნიშნოს: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                       ტიპი  -  ცენტრი,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                       სპეციალიზაცია -   </w:t>
      </w:r>
      <w:proofErr w:type="spellStart"/>
      <w:r w:rsidRPr="002B7737">
        <w:rPr>
          <w:sz w:val="24"/>
          <w:szCs w:val="24"/>
        </w:rPr>
        <w:t>მრავალპროფილური</w:t>
      </w:r>
      <w:proofErr w:type="spellEnd"/>
      <w:r w:rsidRPr="002B7737">
        <w:rPr>
          <w:sz w:val="24"/>
          <w:szCs w:val="24"/>
        </w:rPr>
        <w:t>,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lastRenderedPageBreak/>
        <w:t xml:space="preserve">                                  კონტინგენტი - შერეული,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                      დამოუკიდებლობა - დამოუკიდებელი,</w:t>
      </w:r>
    </w:p>
    <w:p w:rsidR="00D011A6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                        ქსელი - არა.    </w:t>
      </w:r>
    </w:p>
    <w:p w:rsidR="004018F7" w:rsidRPr="002B7737" w:rsidRDefault="004018F7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</w:t>
      </w:r>
    </w:p>
    <w:p w:rsidR="004018F7" w:rsidRPr="002B7737" w:rsidRDefault="00D011A6" w:rsidP="00DF3D88">
      <w:pPr>
        <w:pStyle w:val="ListParagraph"/>
        <w:spacing w:line="360" w:lineRule="auto"/>
        <w:ind w:left="810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ბოლო ორი ველი -დაკვირვების პერიოდი (წელი) და (თვე) - ამ საანგარიშო პერიოდში წელი ჩაწერეთ</w:t>
      </w:r>
      <w:r w:rsidR="00557E18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2018 და რაც ეხება თვეს - იმ შემთხვევაში თუ დაწესებულება ან დაიხურა, ან ახალი გაიხსნა უნდა ჩაწეროთ რამდენი თვე მუშაობდა. სხვა შემთხვევაში, თუ მუშაობდა  მთელი წელი - ჩაწერეთ 12.   </w:t>
      </w:r>
    </w:p>
    <w:p w:rsidR="00703B8F" w:rsidRPr="002B7737" w:rsidRDefault="00B92734" w:rsidP="00DF3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ავირჩიოთ ანგარიში,  და და</w:t>
      </w:r>
      <w:r w:rsidR="00703B8F" w:rsidRPr="002B7737">
        <w:rPr>
          <w:sz w:val="24"/>
          <w:szCs w:val="24"/>
        </w:rPr>
        <w:t xml:space="preserve">ვაჭიროთ ფორმის </w:t>
      </w:r>
      <w:r w:rsidR="003627F7" w:rsidRPr="002B7737">
        <w:rPr>
          <w:sz w:val="24"/>
          <w:szCs w:val="24"/>
        </w:rPr>
        <w:t>ნომერს</w:t>
      </w:r>
      <w:r w:rsidR="00703B8F" w:rsidRPr="002B7737">
        <w:rPr>
          <w:sz w:val="24"/>
          <w:szCs w:val="24"/>
        </w:rPr>
        <w:t xml:space="preserve"> (</w:t>
      </w:r>
      <w:r w:rsidR="00D70DC1" w:rsidRPr="002B7737">
        <w:rPr>
          <w:sz w:val="24"/>
          <w:szCs w:val="24"/>
        </w:rPr>
        <w:t>მაგალითად</w:t>
      </w:r>
      <w:r w:rsidR="003C26CA" w:rsidRPr="002B7737">
        <w:rPr>
          <w:sz w:val="24"/>
          <w:szCs w:val="24"/>
        </w:rPr>
        <w:t xml:space="preserve">, </w:t>
      </w:r>
      <w:r w:rsidR="00D70DC1" w:rsidRPr="002B7737">
        <w:rPr>
          <w:sz w:val="24"/>
          <w:szCs w:val="24"/>
        </w:rPr>
        <w:t>ფორმა 01)</w:t>
      </w:r>
      <w:r w:rsidR="00703B8F" w:rsidRPr="002B7737">
        <w:rPr>
          <w:sz w:val="24"/>
          <w:szCs w:val="24"/>
        </w:rPr>
        <w:t>.</w:t>
      </w:r>
    </w:p>
    <w:p w:rsidR="00703B8F" w:rsidRPr="002B7737" w:rsidRDefault="00D011A6" w:rsidP="00DF3D8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 </w:t>
      </w:r>
      <w:r w:rsidR="00E5120F" w:rsidRPr="002B7737">
        <w:rPr>
          <w:sz w:val="24"/>
          <w:szCs w:val="24"/>
        </w:rPr>
        <w:t xml:space="preserve">   </w:t>
      </w:r>
      <w:r w:rsidR="00DA0E19" w:rsidRPr="002B7737">
        <w:rPr>
          <w:sz w:val="24"/>
          <w:szCs w:val="24"/>
        </w:rPr>
        <w:t xml:space="preserve"> </w:t>
      </w:r>
      <w:r w:rsidR="00703B8F" w:rsidRPr="002B7737">
        <w:rPr>
          <w:sz w:val="24"/>
          <w:szCs w:val="24"/>
        </w:rPr>
        <w:t>მივიღებთ ფორმ</w:t>
      </w:r>
      <w:r w:rsidR="00D70DC1" w:rsidRPr="002B7737">
        <w:rPr>
          <w:sz w:val="24"/>
          <w:szCs w:val="24"/>
        </w:rPr>
        <w:t>ა 01</w:t>
      </w:r>
      <w:r w:rsidR="00965FC6">
        <w:rPr>
          <w:sz w:val="24"/>
          <w:szCs w:val="24"/>
        </w:rPr>
        <w:t>-ის</w:t>
      </w:r>
      <w:r w:rsidR="00703B8F" w:rsidRPr="002B7737">
        <w:rPr>
          <w:sz w:val="24"/>
          <w:szCs w:val="24"/>
        </w:rPr>
        <w:t xml:space="preserve"> </w:t>
      </w:r>
      <w:r w:rsidR="00D70DC1" w:rsidRPr="002B7737">
        <w:rPr>
          <w:sz w:val="24"/>
          <w:szCs w:val="24"/>
        </w:rPr>
        <w:t xml:space="preserve"> </w:t>
      </w:r>
      <w:r w:rsidR="00703B8F" w:rsidRPr="002B7737">
        <w:rPr>
          <w:sz w:val="24"/>
          <w:szCs w:val="24"/>
        </w:rPr>
        <w:t>ცხრილებ</w:t>
      </w:r>
      <w:r w:rsidR="003C26CA" w:rsidRPr="002B7737">
        <w:rPr>
          <w:sz w:val="24"/>
          <w:szCs w:val="24"/>
        </w:rPr>
        <w:t>ს</w:t>
      </w:r>
      <w:r w:rsidR="00703B8F" w:rsidRPr="002B7737">
        <w:rPr>
          <w:sz w:val="24"/>
          <w:szCs w:val="24"/>
        </w:rPr>
        <w:t xml:space="preserve">. </w:t>
      </w:r>
    </w:p>
    <w:p w:rsidR="00703B8F" w:rsidRPr="002B7737" w:rsidRDefault="00D011A6" w:rsidP="0015160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  </w:t>
      </w:r>
      <w:r w:rsidR="00E5120F" w:rsidRPr="002B7737">
        <w:rPr>
          <w:sz w:val="24"/>
          <w:szCs w:val="24"/>
        </w:rPr>
        <w:t xml:space="preserve">    </w:t>
      </w:r>
      <w:r w:rsidR="00703B8F" w:rsidRPr="002B7737">
        <w:rPr>
          <w:sz w:val="24"/>
          <w:szCs w:val="24"/>
        </w:rPr>
        <w:t xml:space="preserve">ფორმა 01 მაგალითზე შევავსოთ </w:t>
      </w:r>
      <w:r w:rsidR="006C3A0B" w:rsidRPr="002B7737">
        <w:rPr>
          <w:sz w:val="24"/>
          <w:szCs w:val="24"/>
        </w:rPr>
        <w:t>ზოგიერთი ცხრილი</w:t>
      </w:r>
      <w:r w:rsidR="00D70DC1" w:rsidRPr="002B7737">
        <w:rPr>
          <w:sz w:val="24"/>
          <w:szCs w:val="24"/>
        </w:rPr>
        <w:t xml:space="preserve">. </w:t>
      </w:r>
    </w:p>
    <w:p w:rsidR="00913F38" w:rsidRPr="002B7737" w:rsidRDefault="00D011A6" w:rsidP="00DF3D8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 </w:t>
      </w:r>
      <w:r w:rsidR="00E5120F" w:rsidRPr="002B7737">
        <w:rPr>
          <w:sz w:val="24"/>
          <w:szCs w:val="24"/>
        </w:rPr>
        <w:t xml:space="preserve">    </w:t>
      </w:r>
      <w:r w:rsidR="00913F38" w:rsidRPr="002B7737">
        <w:rPr>
          <w:sz w:val="24"/>
          <w:szCs w:val="24"/>
        </w:rPr>
        <w:t xml:space="preserve"> </w:t>
      </w:r>
    </w:p>
    <w:p w:rsidR="00553359" w:rsidRDefault="00913F38" w:rsidP="00DF3D8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</w:t>
      </w:r>
      <w:r w:rsidR="000734C9" w:rsidRPr="002B7737">
        <w:rPr>
          <w:sz w:val="24"/>
          <w:szCs w:val="24"/>
        </w:rPr>
        <w:t xml:space="preserve">გვერდზე </w:t>
      </w:r>
      <w:r w:rsidR="000734C9" w:rsidRPr="002B7737">
        <w:rPr>
          <w:sz w:val="24"/>
          <w:szCs w:val="24"/>
          <w:lang w:val="en-US"/>
        </w:rPr>
        <w:t>T</w:t>
      </w:r>
      <w:r w:rsidR="000734C9" w:rsidRPr="002B7737">
        <w:rPr>
          <w:sz w:val="24"/>
          <w:szCs w:val="24"/>
        </w:rPr>
        <w:t xml:space="preserve">0001 ერთი </w:t>
      </w:r>
      <w:r w:rsidR="00703B8F" w:rsidRPr="002B7737">
        <w:rPr>
          <w:sz w:val="24"/>
          <w:szCs w:val="24"/>
        </w:rPr>
        <w:t>ცხრილი</w:t>
      </w:r>
      <w:r w:rsidR="000734C9" w:rsidRPr="002B7737">
        <w:rPr>
          <w:sz w:val="24"/>
          <w:szCs w:val="24"/>
        </w:rPr>
        <w:t>ა</w:t>
      </w:r>
      <w:r w:rsidR="00D70DC1" w:rsidRPr="002B7737">
        <w:rPr>
          <w:sz w:val="24"/>
          <w:szCs w:val="24"/>
        </w:rPr>
        <w:t xml:space="preserve"> </w:t>
      </w:r>
      <w:r w:rsidR="00D011A6" w:rsidRPr="002B7737">
        <w:rPr>
          <w:sz w:val="24"/>
          <w:szCs w:val="24"/>
        </w:rPr>
        <w:t>(</w:t>
      </w:r>
      <w:r w:rsidR="00D70DC1" w:rsidRPr="002B7737">
        <w:rPr>
          <w:sz w:val="24"/>
          <w:szCs w:val="24"/>
        </w:rPr>
        <w:t>0001</w:t>
      </w:r>
      <w:r w:rsidR="00D011A6" w:rsidRPr="002B7737">
        <w:rPr>
          <w:sz w:val="24"/>
          <w:szCs w:val="24"/>
        </w:rPr>
        <w:t>)</w:t>
      </w:r>
      <w:r w:rsidR="00D70DC1" w:rsidRPr="002B7737">
        <w:rPr>
          <w:sz w:val="24"/>
          <w:szCs w:val="24"/>
        </w:rPr>
        <w:t xml:space="preserve"> - </w:t>
      </w:r>
      <w:r w:rsidR="00703B8F" w:rsidRPr="002B7737">
        <w:rPr>
          <w:sz w:val="24"/>
          <w:szCs w:val="24"/>
        </w:rPr>
        <w:t xml:space="preserve"> </w:t>
      </w:r>
      <w:r w:rsidR="00553359">
        <w:rPr>
          <w:sz w:val="24"/>
          <w:szCs w:val="24"/>
        </w:rPr>
        <w:t>დავაჭიროთ მარჯვნივ ისარს და ავირჩიოთ ან კი ან არა</w:t>
      </w:r>
      <w:r w:rsidR="00151608">
        <w:rPr>
          <w:sz w:val="24"/>
          <w:szCs w:val="24"/>
        </w:rPr>
        <w:t>.</w:t>
      </w:r>
    </w:p>
    <w:p w:rsidR="000734C9" w:rsidRPr="002B7737" w:rsidRDefault="00E5120F" w:rsidP="00DF3D8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</w:t>
      </w:r>
      <w:r w:rsidR="000734C9" w:rsidRPr="002B7737">
        <w:rPr>
          <w:sz w:val="24"/>
          <w:szCs w:val="24"/>
        </w:rPr>
        <w:t xml:space="preserve">გვერდზე </w:t>
      </w:r>
      <w:r w:rsidR="000734C9" w:rsidRPr="002B7737">
        <w:rPr>
          <w:sz w:val="24"/>
          <w:szCs w:val="24"/>
          <w:lang w:val="en-US"/>
        </w:rPr>
        <w:t>T</w:t>
      </w:r>
      <w:r w:rsidR="000734C9" w:rsidRPr="002B7737">
        <w:rPr>
          <w:sz w:val="24"/>
          <w:szCs w:val="24"/>
        </w:rPr>
        <w:t>1100 - ორი ცხრილია</w:t>
      </w:r>
      <w:r w:rsidR="00913F38" w:rsidRPr="002B7737">
        <w:rPr>
          <w:sz w:val="24"/>
          <w:szCs w:val="24"/>
        </w:rPr>
        <w:t xml:space="preserve"> (</w:t>
      </w:r>
      <w:r w:rsidR="000734C9" w:rsidRPr="002B7737">
        <w:rPr>
          <w:sz w:val="24"/>
          <w:szCs w:val="24"/>
        </w:rPr>
        <w:t>1100</w:t>
      </w:r>
      <w:r w:rsidR="00913F38" w:rsidRPr="002B7737">
        <w:rPr>
          <w:sz w:val="24"/>
          <w:szCs w:val="24"/>
        </w:rPr>
        <w:t>)</w:t>
      </w:r>
      <w:r w:rsidR="000734C9" w:rsidRPr="002B7737">
        <w:rPr>
          <w:sz w:val="24"/>
          <w:szCs w:val="24"/>
        </w:rPr>
        <w:t xml:space="preserve"> და</w:t>
      </w:r>
      <w:r w:rsidR="00913F38" w:rsidRPr="002B7737">
        <w:rPr>
          <w:sz w:val="24"/>
          <w:szCs w:val="24"/>
        </w:rPr>
        <w:t xml:space="preserve"> (</w:t>
      </w:r>
      <w:r w:rsidR="000734C9" w:rsidRPr="002B7737">
        <w:rPr>
          <w:sz w:val="24"/>
          <w:szCs w:val="24"/>
        </w:rPr>
        <w:t>1101</w:t>
      </w:r>
      <w:r w:rsidR="00913F38" w:rsidRPr="002B7737">
        <w:rPr>
          <w:sz w:val="24"/>
          <w:szCs w:val="24"/>
        </w:rPr>
        <w:t>)</w:t>
      </w:r>
      <w:r w:rsidR="000734C9" w:rsidRPr="002B7737">
        <w:rPr>
          <w:sz w:val="24"/>
          <w:szCs w:val="24"/>
        </w:rPr>
        <w:t>.</w:t>
      </w:r>
    </w:p>
    <w:p w:rsidR="000734C9" w:rsidRPr="002B7737" w:rsidRDefault="00E5120F" w:rsidP="00DF3D88">
      <w:pPr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</w:t>
      </w:r>
      <w:r w:rsidR="0028465F" w:rsidRPr="002B7737">
        <w:rPr>
          <w:sz w:val="24"/>
          <w:szCs w:val="24"/>
        </w:rPr>
        <w:t xml:space="preserve">გადავხედოთ </w:t>
      </w:r>
      <w:r w:rsidR="000734C9" w:rsidRPr="002B7737">
        <w:rPr>
          <w:sz w:val="24"/>
          <w:szCs w:val="24"/>
        </w:rPr>
        <w:t>ელექტრონულ სისტემაში</w:t>
      </w:r>
      <w:r w:rsidR="003627F7" w:rsidRPr="002B7737">
        <w:rPr>
          <w:sz w:val="24"/>
          <w:szCs w:val="24"/>
        </w:rPr>
        <w:t xml:space="preserve"> </w:t>
      </w:r>
      <w:r w:rsidR="00DA0E19" w:rsidRPr="002B7737">
        <w:rPr>
          <w:sz w:val="24"/>
          <w:szCs w:val="24"/>
        </w:rPr>
        <w:t>მონაცემების</w:t>
      </w:r>
      <w:r w:rsidR="0028465F" w:rsidRPr="002B7737">
        <w:rPr>
          <w:sz w:val="24"/>
          <w:szCs w:val="24"/>
        </w:rPr>
        <w:t xml:space="preserve"> შეყვანის სპეციფიკას რამდენიმე მაგალითზე.  </w:t>
      </w:r>
    </w:p>
    <w:p w:rsidR="00D100B6" w:rsidRPr="002B7737" w:rsidRDefault="003627F7" w:rsidP="00DF3D88">
      <w:pPr>
        <w:jc w:val="both"/>
        <w:rPr>
          <w:b/>
          <w:i/>
          <w:sz w:val="24"/>
          <w:szCs w:val="24"/>
          <w:u w:val="single"/>
        </w:rPr>
      </w:pPr>
      <w:r w:rsidRPr="002B7737">
        <w:rPr>
          <w:b/>
          <w:i/>
          <w:sz w:val="24"/>
          <w:szCs w:val="24"/>
          <w:u w:val="single"/>
        </w:rPr>
        <w:t>შენიშვნა1</w:t>
      </w:r>
    </w:p>
    <w:p w:rsidR="00AB7A14" w:rsidRPr="002B7737" w:rsidRDefault="00E5120F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</w:t>
      </w:r>
      <w:r w:rsidR="00AB7A14" w:rsidRPr="002B7737">
        <w:rPr>
          <w:sz w:val="24"/>
          <w:szCs w:val="24"/>
        </w:rPr>
        <w:t xml:space="preserve">ცხრილი </w:t>
      </w:r>
      <w:r w:rsidR="00913F38" w:rsidRPr="002B7737">
        <w:rPr>
          <w:sz w:val="24"/>
          <w:szCs w:val="24"/>
        </w:rPr>
        <w:t>(</w:t>
      </w:r>
      <w:r w:rsidR="00AB7A14" w:rsidRPr="002B7737">
        <w:rPr>
          <w:sz w:val="24"/>
          <w:szCs w:val="24"/>
        </w:rPr>
        <w:t>1100</w:t>
      </w:r>
      <w:r w:rsidR="00913F38" w:rsidRPr="002B7737">
        <w:rPr>
          <w:sz w:val="24"/>
          <w:szCs w:val="24"/>
        </w:rPr>
        <w:t>)</w:t>
      </w:r>
      <w:r w:rsidR="00AB7A14" w:rsidRPr="002B7737">
        <w:rPr>
          <w:sz w:val="24"/>
          <w:szCs w:val="24"/>
        </w:rPr>
        <w:t xml:space="preserve"> </w:t>
      </w:r>
    </w:p>
    <w:p w:rsidR="00B7019E" w:rsidRPr="002B7737" w:rsidRDefault="00E5120F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</w:t>
      </w:r>
      <w:r w:rsidR="00B7019E" w:rsidRPr="002B7737">
        <w:rPr>
          <w:sz w:val="24"/>
          <w:szCs w:val="24"/>
        </w:rPr>
        <w:t>სტრიქონების ჯამი:</w:t>
      </w:r>
    </w:p>
    <w:p w:rsidR="00553359" w:rsidRDefault="00E5120F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</w:t>
      </w:r>
      <w:r w:rsidR="003627F7" w:rsidRPr="002B7737">
        <w:rPr>
          <w:sz w:val="24"/>
          <w:szCs w:val="24"/>
        </w:rPr>
        <w:t>მომხმარებელი ავსებს შემავალ სტრიქონებს და სვეტებს, იმისათვის, რომ სისტემამ გამოთვალოს</w:t>
      </w:r>
    </w:p>
    <w:p w:rsidR="003627F7" w:rsidRPr="002B7737" w:rsidRDefault="00553359" w:rsidP="00DF3D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7F7" w:rsidRPr="002B7737">
        <w:rPr>
          <w:sz w:val="24"/>
          <w:szCs w:val="24"/>
        </w:rPr>
        <w:t xml:space="preserve"> ჯამი და</w:t>
      </w:r>
      <w:r>
        <w:rPr>
          <w:sz w:val="24"/>
          <w:szCs w:val="24"/>
        </w:rPr>
        <w:t xml:space="preserve"> </w:t>
      </w:r>
      <w:r w:rsidR="003627F7" w:rsidRPr="002B7737">
        <w:rPr>
          <w:sz w:val="24"/>
          <w:szCs w:val="24"/>
        </w:rPr>
        <w:t>შეავსოს ის სვეტები და სტრიქონები,</w:t>
      </w:r>
      <w:r w:rsidR="008E1414" w:rsidRPr="002B7737">
        <w:rPr>
          <w:sz w:val="24"/>
          <w:szCs w:val="24"/>
        </w:rPr>
        <w:t xml:space="preserve"> </w:t>
      </w:r>
      <w:r w:rsidR="003627F7" w:rsidRPr="002B7737">
        <w:rPr>
          <w:sz w:val="24"/>
          <w:szCs w:val="24"/>
        </w:rPr>
        <w:t>რომელიც ყვითელი ფერისაა. მაგალითად :</w:t>
      </w:r>
    </w:p>
    <w:p w:rsidR="00B7019E" w:rsidRPr="002B7737" w:rsidRDefault="00340169" w:rsidP="00DF3D88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სტრიქონი 1 </w:t>
      </w:r>
      <w:r w:rsidRPr="002B7737">
        <w:rPr>
          <w:sz w:val="24"/>
          <w:szCs w:val="24"/>
          <w:shd w:val="clear" w:color="auto" w:fill="FFC000"/>
        </w:rPr>
        <w:t>ყვითელი ფერის</w:t>
      </w:r>
      <w:r w:rsidR="00EC362A" w:rsidRPr="002B7737">
        <w:rPr>
          <w:sz w:val="24"/>
          <w:szCs w:val="24"/>
          <w:shd w:val="clear" w:color="auto" w:fill="FFC000"/>
        </w:rPr>
        <w:t>ა</w:t>
      </w:r>
      <w:r w:rsidRPr="002B7737">
        <w:rPr>
          <w:sz w:val="24"/>
          <w:szCs w:val="24"/>
          <w:shd w:val="clear" w:color="auto" w:fill="FFC000"/>
        </w:rPr>
        <w:t>ა,</w:t>
      </w:r>
      <w:r w:rsidRPr="002B7737">
        <w:rPr>
          <w:sz w:val="24"/>
          <w:szCs w:val="24"/>
        </w:rPr>
        <w:t xml:space="preserve"> რაც ნიშნავს</w:t>
      </w:r>
      <w:r w:rsidR="00F670F8" w:rsidRPr="002B7737">
        <w:rPr>
          <w:sz w:val="24"/>
          <w:szCs w:val="24"/>
        </w:rPr>
        <w:t>,</w:t>
      </w:r>
      <w:r w:rsidRPr="002B7737">
        <w:rPr>
          <w:sz w:val="24"/>
          <w:szCs w:val="24"/>
        </w:rPr>
        <w:t xml:space="preserve"> </w:t>
      </w:r>
      <w:r w:rsidR="00F670F8" w:rsidRPr="002B7737">
        <w:rPr>
          <w:sz w:val="24"/>
          <w:szCs w:val="24"/>
        </w:rPr>
        <w:t>რომ</w:t>
      </w:r>
      <w:r w:rsidRPr="002B7737">
        <w:rPr>
          <w:sz w:val="24"/>
          <w:szCs w:val="24"/>
        </w:rPr>
        <w:t xml:space="preserve"> ჯამური სტრიქონი (ექიმები - სულ) უდრის ჯამს</w:t>
      </w:r>
      <w:r w:rsidR="006C3A0B" w:rsidRPr="002B7737">
        <w:rPr>
          <w:sz w:val="24"/>
          <w:szCs w:val="24"/>
        </w:rPr>
        <w:t xml:space="preserve"> სტრიქონი 2-დან სტრიქონი 39-ის ჩათვლით, სტრიქონი 42, სტრიქონი 45-დან სტრიქონი 53-ის ჩათვლით, სტრიქონი 57,58, სტრიქონი 60-დან სტრიქონი 63-ის ჩათვლით და სტრიქონი 68-დან სტრიქონი 99-ის ჩათვლით</w:t>
      </w:r>
      <w:r w:rsidR="008E1414" w:rsidRPr="002B7737">
        <w:rPr>
          <w:sz w:val="24"/>
          <w:szCs w:val="24"/>
        </w:rPr>
        <w:t xml:space="preserve"> </w:t>
      </w:r>
      <w:r w:rsidR="006C3A0B" w:rsidRPr="002B7737">
        <w:rPr>
          <w:sz w:val="24"/>
          <w:szCs w:val="24"/>
        </w:rPr>
        <w:t>( სხვადასხვა სპეციალობის ექიმები).</w:t>
      </w:r>
    </w:p>
    <w:p w:rsidR="00AB7A14" w:rsidRPr="002B7737" w:rsidRDefault="00E5120F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     </w:t>
      </w:r>
      <w:r w:rsidR="00B7019E" w:rsidRPr="002B7737">
        <w:rPr>
          <w:sz w:val="24"/>
          <w:szCs w:val="24"/>
        </w:rPr>
        <w:t xml:space="preserve">ან </w:t>
      </w:r>
      <w:r w:rsidR="006C3A0B" w:rsidRPr="002B7737">
        <w:rPr>
          <w:sz w:val="24"/>
          <w:szCs w:val="24"/>
        </w:rPr>
        <w:t xml:space="preserve"> </w:t>
      </w:r>
      <w:r w:rsidR="00B7019E" w:rsidRPr="002B7737">
        <w:rPr>
          <w:sz w:val="24"/>
          <w:szCs w:val="24"/>
        </w:rPr>
        <w:t>სვეტების ჯამი:</w:t>
      </w:r>
    </w:p>
    <w:p w:rsidR="002D21FF" w:rsidRPr="002B7737" w:rsidRDefault="002D21FF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</w:t>
      </w:r>
      <w:r w:rsidR="00E5120F" w:rsidRPr="002B7737">
        <w:rPr>
          <w:sz w:val="24"/>
          <w:szCs w:val="24"/>
        </w:rPr>
        <w:t xml:space="preserve">     </w:t>
      </w:r>
      <w:r w:rsidRPr="002B7737">
        <w:rPr>
          <w:sz w:val="24"/>
          <w:szCs w:val="24"/>
        </w:rPr>
        <w:t xml:space="preserve">ცხრილი </w:t>
      </w:r>
      <w:r w:rsidR="00913F38" w:rsidRPr="002B7737">
        <w:rPr>
          <w:sz w:val="24"/>
          <w:szCs w:val="24"/>
        </w:rPr>
        <w:t>(</w:t>
      </w:r>
      <w:r w:rsidRPr="002B7737">
        <w:rPr>
          <w:sz w:val="24"/>
          <w:szCs w:val="24"/>
        </w:rPr>
        <w:t>3302</w:t>
      </w:r>
      <w:r w:rsidR="00913F38" w:rsidRPr="002B7737">
        <w:rPr>
          <w:sz w:val="24"/>
          <w:szCs w:val="24"/>
        </w:rPr>
        <w:t>)</w:t>
      </w:r>
      <w:r w:rsidR="00B7019E" w:rsidRPr="002B7737">
        <w:rPr>
          <w:sz w:val="24"/>
          <w:szCs w:val="24"/>
        </w:rPr>
        <w:t xml:space="preserve"> - სვეტი 1,2 </w:t>
      </w:r>
      <w:r w:rsidR="00B7019E" w:rsidRPr="002B7737">
        <w:rPr>
          <w:sz w:val="24"/>
          <w:szCs w:val="24"/>
          <w:shd w:val="clear" w:color="auto" w:fill="FFC000"/>
        </w:rPr>
        <w:t>ყვითელი ფერის</w:t>
      </w:r>
      <w:r w:rsidR="00EC362A" w:rsidRPr="002B7737">
        <w:rPr>
          <w:sz w:val="24"/>
          <w:szCs w:val="24"/>
          <w:shd w:val="clear" w:color="auto" w:fill="FFC000"/>
        </w:rPr>
        <w:t>ა</w:t>
      </w:r>
      <w:r w:rsidR="00B7019E" w:rsidRPr="002B7737">
        <w:rPr>
          <w:sz w:val="24"/>
          <w:szCs w:val="24"/>
          <w:shd w:val="clear" w:color="auto" w:fill="FFC000"/>
        </w:rPr>
        <w:t>ა</w:t>
      </w:r>
    </w:p>
    <w:p w:rsidR="002D21FF" w:rsidRDefault="002D21FF" w:rsidP="00DF3D88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სვეტი 1= სვეტი (3+5+7) </w:t>
      </w:r>
      <w:r w:rsidR="00B7019E" w:rsidRPr="002B7737">
        <w:rPr>
          <w:sz w:val="24"/>
          <w:szCs w:val="24"/>
        </w:rPr>
        <w:t xml:space="preserve">   </w:t>
      </w:r>
      <w:r w:rsidRPr="002B7737">
        <w:rPr>
          <w:sz w:val="24"/>
          <w:szCs w:val="24"/>
        </w:rPr>
        <w:t>ან</w:t>
      </w:r>
      <w:r w:rsidR="00B7019E" w:rsidRPr="002B7737">
        <w:rPr>
          <w:sz w:val="24"/>
          <w:szCs w:val="24"/>
        </w:rPr>
        <w:t xml:space="preserve">    </w:t>
      </w:r>
      <w:r w:rsidRPr="002B7737">
        <w:rPr>
          <w:sz w:val="24"/>
          <w:szCs w:val="24"/>
        </w:rPr>
        <w:t xml:space="preserve"> სვეტი 2 = სვეტი (4+6+8). </w:t>
      </w:r>
      <w:r w:rsidR="00051354">
        <w:rPr>
          <w:sz w:val="24"/>
          <w:szCs w:val="24"/>
        </w:rPr>
        <w:t xml:space="preserve">     </w:t>
      </w:r>
    </w:p>
    <w:p w:rsidR="00051354" w:rsidRPr="005154F5" w:rsidRDefault="00051354" w:rsidP="005154F5">
      <w:pPr>
        <w:shd w:val="clear" w:color="auto" w:fill="595959" w:themeFill="text1" w:themeFillTint="A6"/>
        <w:spacing w:line="360" w:lineRule="auto"/>
        <w:ind w:left="912"/>
        <w:jc w:val="both"/>
        <w:rPr>
          <w:b/>
          <w:color w:val="F2F2F2" w:themeColor="background1" w:themeShade="F2"/>
          <w:sz w:val="24"/>
          <w:szCs w:val="24"/>
        </w:rPr>
      </w:pPr>
      <w:r w:rsidRPr="005154F5">
        <w:rPr>
          <w:b/>
          <w:color w:val="F2F2F2" w:themeColor="background1" w:themeShade="F2"/>
          <w:sz w:val="24"/>
          <w:szCs w:val="24"/>
        </w:rPr>
        <w:t xml:space="preserve">თუ ნებისმიერი ფორმის ცხრილში </w:t>
      </w:r>
      <w:r w:rsidR="0046574D" w:rsidRPr="005154F5">
        <w:rPr>
          <w:b/>
          <w:color w:val="F2F2F2" w:themeColor="background1" w:themeShade="F2"/>
          <w:sz w:val="24"/>
          <w:szCs w:val="24"/>
        </w:rPr>
        <w:t>შეგხვდება</w:t>
      </w:r>
      <w:r w:rsidRPr="005154F5">
        <w:rPr>
          <w:b/>
          <w:color w:val="F2F2F2" w:themeColor="background1" w:themeShade="F2"/>
          <w:sz w:val="24"/>
          <w:szCs w:val="24"/>
        </w:rPr>
        <w:t>თ უჯრედში ჩაწერილი 0</w:t>
      </w:r>
      <w:r w:rsidR="004779B4" w:rsidRPr="005154F5">
        <w:rPr>
          <w:b/>
          <w:color w:val="F2F2F2" w:themeColor="background1" w:themeShade="F2"/>
          <w:sz w:val="24"/>
          <w:szCs w:val="24"/>
        </w:rPr>
        <w:t xml:space="preserve"> </w:t>
      </w:r>
      <w:r w:rsidRPr="005154F5">
        <w:rPr>
          <w:b/>
          <w:color w:val="F2F2F2" w:themeColor="background1" w:themeShade="F2"/>
          <w:sz w:val="24"/>
          <w:szCs w:val="24"/>
        </w:rPr>
        <w:t xml:space="preserve">(ნული) და </w:t>
      </w:r>
      <w:r w:rsidR="00151608">
        <w:rPr>
          <w:b/>
          <w:color w:val="F2F2F2" w:themeColor="background1" w:themeShade="F2"/>
          <w:sz w:val="24"/>
          <w:szCs w:val="24"/>
        </w:rPr>
        <w:t>გამ</w:t>
      </w:r>
      <w:r w:rsidR="00965FC6">
        <w:rPr>
          <w:b/>
          <w:color w:val="F2F2F2" w:themeColor="background1" w:themeShade="F2"/>
          <w:sz w:val="24"/>
          <w:szCs w:val="24"/>
        </w:rPr>
        <w:t>უქ</w:t>
      </w:r>
      <w:r w:rsidR="00151608">
        <w:rPr>
          <w:b/>
          <w:color w:val="F2F2F2" w:themeColor="background1" w:themeShade="F2"/>
          <w:sz w:val="24"/>
          <w:szCs w:val="24"/>
        </w:rPr>
        <w:t>ებულია</w:t>
      </w:r>
      <w:r w:rsidRPr="005154F5">
        <w:rPr>
          <w:b/>
          <w:color w:val="F2F2F2" w:themeColor="background1" w:themeShade="F2"/>
          <w:sz w:val="24"/>
          <w:szCs w:val="24"/>
        </w:rPr>
        <w:t xml:space="preserve"> ეს ნიშნავს,</w:t>
      </w:r>
      <w:r w:rsidR="004779B4" w:rsidRPr="005154F5">
        <w:rPr>
          <w:b/>
          <w:color w:val="F2F2F2" w:themeColor="background1" w:themeShade="F2"/>
          <w:sz w:val="24"/>
          <w:szCs w:val="24"/>
        </w:rPr>
        <w:t xml:space="preserve"> </w:t>
      </w:r>
      <w:r w:rsidRPr="005154F5">
        <w:rPr>
          <w:b/>
          <w:color w:val="F2F2F2" w:themeColor="background1" w:themeShade="F2"/>
          <w:sz w:val="24"/>
          <w:szCs w:val="24"/>
        </w:rPr>
        <w:t>რომ ამ უჯრედში არ უნდა იყოს მონაცემები შეყვანილი.</w:t>
      </w:r>
    </w:p>
    <w:p w:rsidR="00051354" w:rsidRDefault="00051354" w:rsidP="00DF3D88">
      <w:pPr>
        <w:pStyle w:val="ListParagraph"/>
        <w:ind w:left="912"/>
        <w:jc w:val="both"/>
        <w:rPr>
          <w:b/>
          <w:sz w:val="24"/>
          <w:szCs w:val="24"/>
        </w:rPr>
      </w:pPr>
    </w:p>
    <w:p w:rsidR="006C3A0B" w:rsidRPr="002B7737" w:rsidRDefault="006C3A0B" w:rsidP="00DF3D88">
      <w:pPr>
        <w:pStyle w:val="ListParagraph"/>
        <w:shd w:val="clear" w:color="auto" w:fill="FFC000"/>
        <w:ind w:left="912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lastRenderedPageBreak/>
        <w:t xml:space="preserve">ნებსმიერი ფორმის </w:t>
      </w:r>
      <w:r w:rsidR="00553CEE">
        <w:rPr>
          <w:b/>
          <w:sz w:val="24"/>
          <w:szCs w:val="24"/>
        </w:rPr>
        <w:t>ცხრილ</w:t>
      </w:r>
      <w:r w:rsidRPr="002B7737">
        <w:rPr>
          <w:b/>
          <w:sz w:val="24"/>
          <w:szCs w:val="24"/>
        </w:rPr>
        <w:t>ს ას</w:t>
      </w:r>
      <w:r w:rsidR="002D21FF" w:rsidRPr="002B7737">
        <w:rPr>
          <w:b/>
          <w:sz w:val="24"/>
          <w:szCs w:val="24"/>
        </w:rPr>
        <w:t>ე</w:t>
      </w:r>
      <w:r w:rsidRPr="002B7737">
        <w:rPr>
          <w:b/>
          <w:sz w:val="24"/>
          <w:szCs w:val="24"/>
        </w:rPr>
        <w:t>თ</w:t>
      </w:r>
      <w:r w:rsidR="002D21FF" w:rsidRPr="002B7737">
        <w:rPr>
          <w:b/>
          <w:sz w:val="24"/>
          <w:szCs w:val="24"/>
        </w:rPr>
        <w:t>ი</w:t>
      </w:r>
      <w:r w:rsidRPr="002B7737">
        <w:rPr>
          <w:b/>
          <w:sz w:val="24"/>
          <w:szCs w:val="24"/>
        </w:rPr>
        <w:t xml:space="preserve"> ჯამურ</w:t>
      </w:r>
      <w:r w:rsidR="00D100B6" w:rsidRPr="002B7737">
        <w:rPr>
          <w:b/>
          <w:sz w:val="24"/>
          <w:szCs w:val="24"/>
        </w:rPr>
        <w:t>ი</w:t>
      </w:r>
      <w:r w:rsidRPr="002B7737">
        <w:rPr>
          <w:b/>
          <w:sz w:val="24"/>
          <w:szCs w:val="24"/>
        </w:rPr>
        <w:t xml:space="preserve"> სტრიქონებისთვის </w:t>
      </w:r>
      <w:r w:rsidR="002D21FF" w:rsidRPr="002B7737">
        <w:rPr>
          <w:b/>
          <w:sz w:val="24"/>
          <w:szCs w:val="24"/>
        </w:rPr>
        <w:t xml:space="preserve">ან სვეტებისთვის </w:t>
      </w:r>
      <w:r w:rsidRPr="002B7737">
        <w:rPr>
          <w:b/>
          <w:sz w:val="24"/>
          <w:szCs w:val="24"/>
        </w:rPr>
        <w:t xml:space="preserve">ჯამებს </w:t>
      </w:r>
      <w:r w:rsidR="002D21FF" w:rsidRPr="002B7737">
        <w:rPr>
          <w:b/>
          <w:sz w:val="24"/>
          <w:szCs w:val="24"/>
        </w:rPr>
        <w:t>დათვლის</w:t>
      </w:r>
      <w:r w:rsidRPr="002B7737">
        <w:rPr>
          <w:b/>
          <w:sz w:val="24"/>
          <w:szCs w:val="24"/>
        </w:rPr>
        <w:t xml:space="preserve"> სისტემა </w:t>
      </w:r>
      <w:r w:rsidRPr="002B7737">
        <w:rPr>
          <w:b/>
          <w:i/>
          <w:sz w:val="24"/>
          <w:szCs w:val="24"/>
          <w:u w:val="single"/>
        </w:rPr>
        <w:t>(მარტო თუ უდრის</w:t>
      </w:r>
      <w:r w:rsidRPr="002B7737">
        <w:rPr>
          <w:b/>
          <w:sz w:val="24"/>
          <w:szCs w:val="24"/>
        </w:rPr>
        <w:t>)</w:t>
      </w:r>
      <w:r w:rsidR="002D21FF" w:rsidRPr="002B7737">
        <w:rPr>
          <w:b/>
          <w:sz w:val="24"/>
          <w:szCs w:val="24"/>
        </w:rPr>
        <w:t xml:space="preserve">, </w:t>
      </w:r>
      <w:r w:rsidR="00B7019E" w:rsidRPr="002B7737">
        <w:rPr>
          <w:b/>
          <w:sz w:val="24"/>
          <w:szCs w:val="24"/>
        </w:rPr>
        <w:t xml:space="preserve"> </w:t>
      </w:r>
      <w:r w:rsidR="003627F7" w:rsidRPr="002B7737">
        <w:rPr>
          <w:b/>
          <w:sz w:val="24"/>
          <w:szCs w:val="24"/>
        </w:rPr>
        <w:t>მას</w:t>
      </w:r>
      <w:r w:rsidR="002D21FF" w:rsidRPr="002B7737">
        <w:rPr>
          <w:b/>
          <w:sz w:val="24"/>
          <w:szCs w:val="24"/>
        </w:rPr>
        <w:t xml:space="preserve"> შემდეგ როცა თქვენ შეიტანთ შემავალი სტრიქონების ან სვეტების მონაცემებს.</w:t>
      </w:r>
      <w:r w:rsidR="00B7019E" w:rsidRPr="002B7737">
        <w:rPr>
          <w:b/>
          <w:sz w:val="24"/>
          <w:szCs w:val="24"/>
        </w:rPr>
        <w:t xml:space="preserve"> ასეთი სტრიქონები და სვეტები ყვითელი ფერისა.</w:t>
      </w:r>
    </w:p>
    <w:p w:rsidR="002D21FF" w:rsidRPr="002B7737" w:rsidRDefault="002D21FF" w:rsidP="00DF3D88">
      <w:pPr>
        <w:pStyle w:val="ListParagraph"/>
        <w:shd w:val="clear" w:color="auto" w:fill="FFFFFF" w:themeFill="background1"/>
        <w:ind w:left="912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 </w:t>
      </w:r>
    </w:p>
    <w:p w:rsidR="00D100B6" w:rsidRPr="00965FC6" w:rsidRDefault="006C3A0B" w:rsidP="00CC3920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5FC6">
        <w:rPr>
          <w:b/>
          <w:i/>
          <w:sz w:val="24"/>
          <w:szCs w:val="24"/>
          <w:u w:val="single"/>
        </w:rPr>
        <w:t xml:space="preserve">თუ ჯამური სტრიქონი მეტი ან ტოლია (&gt; ან =), მაშინ ეს სტრიქონი </w:t>
      </w:r>
      <w:r w:rsidR="00965FC6" w:rsidRPr="00965FC6">
        <w:rPr>
          <w:b/>
          <w:i/>
          <w:sz w:val="24"/>
          <w:szCs w:val="24"/>
          <w:u w:val="single"/>
        </w:rPr>
        <w:t>თქვენ</w:t>
      </w:r>
      <w:r w:rsidR="00965FC6" w:rsidRPr="00965FC6">
        <w:rPr>
          <w:b/>
          <w:i/>
          <w:sz w:val="24"/>
          <w:szCs w:val="24"/>
          <w:u w:val="single"/>
        </w:rPr>
        <w:t xml:space="preserve"> </w:t>
      </w:r>
      <w:r w:rsidRPr="00965FC6">
        <w:rPr>
          <w:b/>
          <w:i/>
          <w:sz w:val="24"/>
          <w:szCs w:val="24"/>
          <w:u w:val="single"/>
        </w:rPr>
        <w:t>უნდა  შეავსოთ,</w:t>
      </w:r>
      <w:r w:rsidRPr="00965FC6">
        <w:rPr>
          <w:sz w:val="24"/>
          <w:szCs w:val="24"/>
        </w:rPr>
        <w:t xml:space="preserve"> მაგალითად:  ცხრილში( 1100). სტრიქონი 39</w:t>
      </w:r>
      <w:r w:rsidR="00DF3D88" w:rsidRPr="00965FC6">
        <w:rPr>
          <w:sz w:val="24"/>
          <w:szCs w:val="24"/>
          <w:lang w:val="en-US"/>
        </w:rPr>
        <w:t xml:space="preserve"> </w:t>
      </w:r>
      <w:r w:rsidRPr="00965FC6">
        <w:rPr>
          <w:sz w:val="24"/>
          <w:szCs w:val="24"/>
        </w:rPr>
        <w:t xml:space="preserve">(ზოგადი ქირურგი-სულ) </w:t>
      </w:r>
      <w:r w:rsidR="00AB7A14" w:rsidRPr="00965FC6">
        <w:rPr>
          <w:b/>
          <w:sz w:val="24"/>
          <w:szCs w:val="24"/>
        </w:rPr>
        <w:t>&gt; ან =</w:t>
      </w:r>
      <w:r w:rsidR="00AB7A14" w:rsidRPr="00965FC6">
        <w:rPr>
          <w:sz w:val="24"/>
          <w:szCs w:val="24"/>
        </w:rPr>
        <w:t xml:space="preserve"> </w:t>
      </w:r>
      <w:r w:rsidR="00553CEE" w:rsidRPr="00965FC6">
        <w:rPr>
          <w:sz w:val="24"/>
          <w:szCs w:val="24"/>
        </w:rPr>
        <w:t>სტ</w:t>
      </w:r>
      <w:r w:rsidR="00AB7A14" w:rsidRPr="00965FC6">
        <w:rPr>
          <w:sz w:val="24"/>
          <w:szCs w:val="24"/>
        </w:rPr>
        <w:t>რიქონების 40+41 ჯამს. ასევე სტრ</w:t>
      </w:r>
      <w:r w:rsidR="008E1414" w:rsidRPr="00965FC6">
        <w:rPr>
          <w:sz w:val="24"/>
          <w:szCs w:val="24"/>
        </w:rPr>
        <w:t>იქონი</w:t>
      </w:r>
      <w:r w:rsidR="00AB7A14" w:rsidRPr="00965FC6">
        <w:rPr>
          <w:sz w:val="24"/>
          <w:szCs w:val="24"/>
        </w:rPr>
        <w:t xml:space="preserve"> 42 </w:t>
      </w:r>
      <w:r w:rsidR="00AB7A14" w:rsidRPr="00965FC6">
        <w:rPr>
          <w:b/>
          <w:sz w:val="24"/>
          <w:szCs w:val="24"/>
        </w:rPr>
        <w:t>&gt; ან =</w:t>
      </w:r>
      <w:r w:rsidR="00AB7A14" w:rsidRPr="00965FC6">
        <w:rPr>
          <w:sz w:val="24"/>
          <w:szCs w:val="24"/>
        </w:rPr>
        <w:t xml:space="preserve"> სტრ</w:t>
      </w:r>
      <w:r w:rsidR="008E1414" w:rsidRPr="00965FC6">
        <w:rPr>
          <w:sz w:val="24"/>
          <w:szCs w:val="24"/>
        </w:rPr>
        <w:t>იქონების</w:t>
      </w:r>
      <w:r w:rsidR="00AB7A14" w:rsidRPr="00965FC6">
        <w:rPr>
          <w:sz w:val="24"/>
          <w:szCs w:val="24"/>
        </w:rPr>
        <w:t xml:space="preserve"> (43+44)</w:t>
      </w:r>
      <w:r w:rsidR="008E1414" w:rsidRPr="00965FC6">
        <w:rPr>
          <w:sz w:val="24"/>
          <w:szCs w:val="24"/>
        </w:rPr>
        <w:t xml:space="preserve"> ჯამს</w:t>
      </w:r>
      <w:r w:rsidR="00D100B6" w:rsidRPr="00965FC6">
        <w:rPr>
          <w:sz w:val="24"/>
          <w:szCs w:val="24"/>
        </w:rPr>
        <w:t xml:space="preserve">. </w:t>
      </w:r>
      <w:r w:rsidR="00B7019E" w:rsidRPr="00965FC6">
        <w:rPr>
          <w:sz w:val="24"/>
          <w:szCs w:val="24"/>
        </w:rPr>
        <w:t xml:space="preserve"> </w:t>
      </w:r>
      <w:r w:rsidR="00D100B6" w:rsidRPr="00965FC6">
        <w:rPr>
          <w:sz w:val="24"/>
          <w:szCs w:val="24"/>
        </w:rPr>
        <w:t xml:space="preserve">ან ცხრილი 2100 სვეტი 1 </w:t>
      </w:r>
      <w:r w:rsidR="00D100B6" w:rsidRPr="00965FC6">
        <w:rPr>
          <w:b/>
          <w:sz w:val="24"/>
          <w:szCs w:val="24"/>
        </w:rPr>
        <w:t>&gt; ან =</w:t>
      </w:r>
      <w:r w:rsidR="00D100B6" w:rsidRPr="00965FC6">
        <w:rPr>
          <w:sz w:val="24"/>
          <w:szCs w:val="24"/>
        </w:rPr>
        <w:t xml:space="preserve"> სვეტი (2+3)</w:t>
      </w:r>
      <w:r w:rsidR="008E1414" w:rsidRPr="00965FC6">
        <w:rPr>
          <w:sz w:val="24"/>
          <w:szCs w:val="24"/>
        </w:rPr>
        <w:t xml:space="preserve"> ჯამს</w:t>
      </w:r>
      <w:r w:rsidR="00965FC6">
        <w:rPr>
          <w:sz w:val="24"/>
          <w:szCs w:val="24"/>
        </w:rPr>
        <w:t>.</w:t>
      </w:r>
    </w:p>
    <w:p w:rsidR="006C3A0B" w:rsidRDefault="003627F7" w:rsidP="00DF3D88">
      <w:pPr>
        <w:jc w:val="both"/>
        <w:rPr>
          <w:b/>
          <w:i/>
          <w:sz w:val="24"/>
          <w:szCs w:val="24"/>
          <w:u w:val="single"/>
        </w:rPr>
      </w:pPr>
      <w:r w:rsidRPr="002B7737">
        <w:rPr>
          <w:b/>
          <w:i/>
          <w:sz w:val="24"/>
          <w:szCs w:val="24"/>
          <w:u w:val="single"/>
        </w:rPr>
        <w:t>შენიშვნა 2</w:t>
      </w:r>
    </w:p>
    <w:p w:rsidR="00170125" w:rsidRPr="002B7737" w:rsidRDefault="00170125" w:rsidP="00170125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B7737">
        <w:rPr>
          <w:b/>
          <w:i/>
          <w:color w:val="FF0000"/>
          <w:sz w:val="24"/>
          <w:szCs w:val="24"/>
          <w:u w:val="single"/>
        </w:rPr>
        <w:t xml:space="preserve">სტომატოლოგიური პოლიკლინიკების, კაბინეტების ექიმები  და  სოფლის ექიმები       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ვალდებული არიან ყოველი წლის ბოლოს ჩააბარონ ( ელექტრონული სისტემის </w:t>
      </w:r>
    </w:p>
    <w:p w:rsidR="00170125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საშუალებით )  </w:t>
      </w:r>
      <w:r w:rsidRPr="002B7737">
        <w:rPr>
          <w:b/>
          <w:i/>
          <w:sz w:val="24"/>
          <w:szCs w:val="24"/>
          <w:u w:val="single"/>
        </w:rPr>
        <w:t>მხოლოდ</w:t>
      </w:r>
      <w:r w:rsidRPr="002B7737">
        <w:rPr>
          <w:b/>
          <w:i/>
          <w:sz w:val="24"/>
          <w:szCs w:val="24"/>
        </w:rPr>
        <w:t xml:space="preserve">   </w:t>
      </w:r>
      <w:r w:rsidRPr="002B7737">
        <w:rPr>
          <w:b/>
          <w:sz w:val="24"/>
          <w:szCs w:val="24"/>
        </w:rPr>
        <w:t>წლიური ანგარიში (ფორმა 01).</w:t>
      </w:r>
    </w:p>
    <w:p w:rsidR="004069E0" w:rsidRDefault="004069E0" w:rsidP="0017012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4675">
        <w:rPr>
          <w:b/>
          <w:sz w:val="24"/>
          <w:szCs w:val="24"/>
        </w:rPr>
        <w:t>დანარჩენი</w:t>
      </w:r>
      <w:r>
        <w:rPr>
          <w:b/>
          <w:sz w:val="24"/>
          <w:szCs w:val="24"/>
        </w:rPr>
        <w:t xml:space="preserve"> </w:t>
      </w:r>
      <w:r w:rsidR="00F24675">
        <w:rPr>
          <w:b/>
          <w:sz w:val="24"/>
          <w:szCs w:val="24"/>
        </w:rPr>
        <w:t>წლიური ანგარიშები</w:t>
      </w:r>
      <w:r>
        <w:rPr>
          <w:b/>
          <w:sz w:val="24"/>
          <w:szCs w:val="24"/>
        </w:rPr>
        <w:t xml:space="preserve"> </w:t>
      </w:r>
      <w:r w:rsidR="00F24675">
        <w:rPr>
          <w:b/>
          <w:sz w:val="24"/>
          <w:szCs w:val="24"/>
        </w:rPr>
        <w:t>დაბლოკილია</w:t>
      </w:r>
      <w:r>
        <w:rPr>
          <w:b/>
          <w:sz w:val="24"/>
          <w:szCs w:val="24"/>
        </w:rPr>
        <w:t xml:space="preserve">.  </w:t>
      </w:r>
    </w:p>
    <w:p w:rsidR="00A20AA3" w:rsidRDefault="004069E0" w:rsidP="00A20AA3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ასევე ფორმა 01-ში </w:t>
      </w:r>
      <w:r w:rsidR="00A20AA3">
        <w:rPr>
          <w:b/>
          <w:sz w:val="24"/>
          <w:szCs w:val="24"/>
        </w:rPr>
        <w:t xml:space="preserve">თუ ცხრილები მთელ გვერდზე არ ეხება  </w:t>
      </w:r>
      <w:r w:rsidR="00A20AA3" w:rsidRPr="00A20AA3">
        <w:rPr>
          <w:b/>
          <w:sz w:val="24"/>
          <w:szCs w:val="24"/>
        </w:rPr>
        <w:t>სტომატოლოგიურ პოლიკლინიკებ</w:t>
      </w:r>
      <w:r w:rsidR="00A20AA3">
        <w:rPr>
          <w:b/>
          <w:sz w:val="24"/>
          <w:szCs w:val="24"/>
        </w:rPr>
        <w:t>ს</w:t>
      </w:r>
      <w:r w:rsidR="00A20AA3" w:rsidRPr="00A20AA3">
        <w:rPr>
          <w:b/>
          <w:sz w:val="24"/>
          <w:szCs w:val="24"/>
        </w:rPr>
        <w:t xml:space="preserve">, </w:t>
      </w:r>
      <w:r w:rsidR="00A20AA3" w:rsidRPr="00A20AA3">
        <w:rPr>
          <w:b/>
          <w:sz w:val="24"/>
          <w:szCs w:val="24"/>
          <w:lang w:val="en-US"/>
        </w:rPr>
        <w:t xml:space="preserve"> </w:t>
      </w:r>
      <w:r w:rsidR="00A20AA3" w:rsidRPr="00A20AA3">
        <w:rPr>
          <w:b/>
          <w:sz w:val="24"/>
          <w:szCs w:val="24"/>
        </w:rPr>
        <w:t>კაბინეტებ</w:t>
      </w:r>
      <w:r w:rsidR="00A20AA3">
        <w:rPr>
          <w:b/>
          <w:sz w:val="24"/>
          <w:szCs w:val="24"/>
        </w:rPr>
        <w:t>ს</w:t>
      </w:r>
      <w:r w:rsidR="00A20AA3" w:rsidRPr="00A20AA3">
        <w:rPr>
          <w:b/>
          <w:sz w:val="24"/>
          <w:szCs w:val="24"/>
        </w:rPr>
        <w:t xml:space="preserve">  </w:t>
      </w:r>
      <w:r w:rsidR="00A20AA3">
        <w:rPr>
          <w:b/>
          <w:sz w:val="24"/>
          <w:szCs w:val="24"/>
        </w:rPr>
        <w:t xml:space="preserve">და სოფლის ექიმებს - გვერდი იქნება </w:t>
      </w:r>
      <w:r w:rsidR="00F24675">
        <w:rPr>
          <w:b/>
          <w:sz w:val="24"/>
          <w:szCs w:val="24"/>
        </w:rPr>
        <w:t>დაბლოკი</w:t>
      </w:r>
      <w:r w:rsidR="00A20AA3">
        <w:rPr>
          <w:b/>
          <w:sz w:val="24"/>
          <w:szCs w:val="24"/>
        </w:rPr>
        <w:t>ლი.</w:t>
      </w:r>
    </w:p>
    <w:p w:rsidR="00170125" w:rsidRPr="005154F5" w:rsidRDefault="00170125" w:rsidP="005154F5">
      <w:pPr>
        <w:shd w:val="clear" w:color="auto" w:fill="595959" w:themeFill="text1" w:themeFillTint="A6"/>
        <w:spacing w:line="360" w:lineRule="auto"/>
        <w:jc w:val="both"/>
        <w:rPr>
          <w:b/>
          <w:color w:val="F2F2F2" w:themeColor="background1" w:themeShade="F2"/>
          <w:sz w:val="24"/>
          <w:szCs w:val="24"/>
        </w:rPr>
      </w:pPr>
      <w:r w:rsidRPr="005154F5">
        <w:rPr>
          <w:b/>
          <w:color w:val="F2F2F2" w:themeColor="background1" w:themeShade="F2"/>
          <w:sz w:val="24"/>
          <w:szCs w:val="24"/>
        </w:rPr>
        <w:t>უჯრედები</w:t>
      </w:r>
      <w:r w:rsidRPr="005154F5">
        <w:rPr>
          <w:b/>
          <w:color w:val="F2F2F2" w:themeColor="background1" w:themeShade="F2"/>
          <w:sz w:val="24"/>
          <w:szCs w:val="24"/>
          <w:lang w:val="en-US"/>
        </w:rPr>
        <w:t xml:space="preserve"> </w:t>
      </w:r>
      <w:proofErr w:type="spellStart"/>
      <w:r w:rsidRPr="005154F5">
        <w:rPr>
          <w:b/>
          <w:color w:val="F2F2F2" w:themeColor="background1" w:themeShade="F2"/>
          <w:sz w:val="24"/>
          <w:szCs w:val="24"/>
          <w:lang w:val="en-US"/>
        </w:rPr>
        <w:t>ან</w:t>
      </w:r>
      <w:proofErr w:type="spellEnd"/>
      <w:r w:rsidRPr="005154F5">
        <w:rPr>
          <w:b/>
          <w:color w:val="F2F2F2" w:themeColor="background1" w:themeShade="F2"/>
          <w:sz w:val="24"/>
          <w:szCs w:val="24"/>
          <w:lang w:val="en-US"/>
        </w:rPr>
        <w:t xml:space="preserve"> </w:t>
      </w:r>
      <w:proofErr w:type="spellStart"/>
      <w:r w:rsidRPr="005154F5">
        <w:rPr>
          <w:b/>
          <w:color w:val="F2F2F2" w:themeColor="background1" w:themeShade="F2"/>
          <w:sz w:val="24"/>
          <w:szCs w:val="24"/>
          <w:lang w:val="en-US"/>
        </w:rPr>
        <w:t>ცხრილები</w:t>
      </w:r>
      <w:proofErr w:type="spellEnd"/>
      <w:r w:rsidRPr="005154F5">
        <w:rPr>
          <w:b/>
          <w:color w:val="F2F2F2" w:themeColor="background1" w:themeShade="F2"/>
          <w:sz w:val="24"/>
          <w:szCs w:val="24"/>
        </w:rPr>
        <w:t xml:space="preserve">, რომელსაც არ ავსებენ იქნება </w:t>
      </w:r>
      <w:r w:rsidR="00F24675">
        <w:rPr>
          <w:b/>
          <w:color w:val="F2F2F2" w:themeColor="background1" w:themeShade="F2"/>
          <w:sz w:val="24"/>
          <w:szCs w:val="24"/>
        </w:rPr>
        <w:t>გამუ</w:t>
      </w:r>
      <w:r w:rsidR="00965FC6">
        <w:rPr>
          <w:b/>
          <w:color w:val="F2F2F2" w:themeColor="background1" w:themeShade="F2"/>
          <w:sz w:val="24"/>
          <w:szCs w:val="24"/>
        </w:rPr>
        <w:t>ქ</w:t>
      </w:r>
      <w:r w:rsidR="00F24675">
        <w:rPr>
          <w:b/>
          <w:color w:val="F2F2F2" w:themeColor="background1" w:themeShade="F2"/>
          <w:sz w:val="24"/>
          <w:szCs w:val="24"/>
        </w:rPr>
        <w:t>ებული</w:t>
      </w:r>
    </w:p>
    <w:p w:rsidR="00F24675" w:rsidRDefault="00F24675" w:rsidP="00170125">
      <w:pPr>
        <w:spacing w:line="360" w:lineRule="auto"/>
        <w:jc w:val="both"/>
        <w:rPr>
          <w:b/>
          <w:sz w:val="24"/>
          <w:szCs w:val="24"/>
        </w:rPr>
      </w:pPr>
      <w:r w:rsidRPr="00A20AA3">
        <w:rPr>
          <w:b/>
          <w:i/>
          <w:sz w:val="24"/>
          <w:szCs w:val="24"/>
          <w:u w:val="single"/>
        </w:rPr>
        <w:t xml:space="preserve">სტომატოლოგიური პოლიკლინიკები, </w:t>
      </w:r>
      <w:r w:rsidRPr="00A20AA3">
        <w:rPr>
          <w:b/>
          <w:i/>
          <w:sz w:val="24"/>
          <w:szCs w:val="24"/>
          <w:u w:val="single"/>
          <w:lang w:val="en-US"/>
        </w:rPr>
        <w:t xml:space="preserve"> </w:t>
      </w:r>
      <w:r w:rsidRPr="00A20AA3">
        <w:rPr>
          <w:b/>
          <w:i/>
          <w:sz w:val="24"/>
          <w:szCs w:val="24"/>
          <w:u w:val="single"/>
        </w:rPr>
        <w:t>კაბინეტები</w:t>
      </w:r>
      <w:r w:rsidRPr="00A20AA3">
        <w:rPr>
          <w:b/>
          <w:i/>
          <w:sz w:val="24"/>
          <w:szCs w:val="24"/>
        </w:rPr>
        <w:t xml:space="preserve"> </w:t>
      </w:r>
      <w:r w:rsidRPr="00A20AA3">
        <w:rPr>
          <w:b/>
          <w:sz w:val="24"/>
          <w:szCs w:val="24"/>
        </w:rPr>
        <w:t xml:space="preserve"> </w:t>
      </w:r>
      <w:r w:rsidRPr="002B7737">
        <w:rPr>
          <w:b/>
          <w:sz w:val="24"/>
          <w:szCs w:val="24"/>
        </w:rPr>
        <w:t xml:space="preserve"> ფორმა 01 - ში უნდა შეავსონ  შემდეგი ცხრილები</w:t>
      </w:r>
      <w:r w:rsidRPr="002B7737">
        <w:rPr>
          <w:b/>
          <w:sz w:val="24"/>
          <w:szCs w:val="24"/>
          <w:lang w:val="en-US"/>
        </w:rPr>
        <w:t>.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ცხრილების კოდი: (0001), (1100), (1101), (2600), (2601),  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                    (2800 - სტრიქონები 1, 88, 89), (5000 - სტრიქონები 1, 3 სვეტები 1, 3), </w:t>
      </w:r>
    </w:p>
    <w:p w:rsidR="00170125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                    (5001), (5002), (7100</w:t>
      </w:r>
      <w:r>
        <w:rPr>
          <w:b/>
          <w:sz w:val="24"/>
          <w:szCs w:val="24"/>
        </w:rPr>
        <w:t xml:space="preserve"> - სტრიქონი 1, 2</w:t>
      </w:r>
      <w:r w:rsidRPr="002B7737">
        <w:rPr>
          <w:b/>
          <w:sz w:val="24"/>
          <w:szCs w:val="24"/>
        </w:rPr>
        <w:t>).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i/>
          <w:sz w:val="24"/>
          <w:szCs w:val="24"/>
          <w:u w:val="single"/>
        </w:rPr>
        <w:t>სოფლის ექიმებმა</w:t>
      </w:r>
      <w:r w:rsidRPr="002B7737">
        <w:rPr>
          <w:b/>
          <w:sz w:val="24"/>
          <w:szCs w:val="24"/>
        </w:rPr>
        <w:t xml:space="preserve">   ფორმა 01 - ში უნდა შეავსონ  შემდეგი ცხრილები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ab/>
        <w:t xml:space="preserve">ცხრილების კოდი: (1100 - სტრიქონები 1, 3, 104, 106, 107, 138 სვეტები 1, 4), </w:t>
      </w:r>
    </w:p>
    <w:p w:rsidR="00170125" w:rsidRPr="002B7737" w:rsidRDefault="00170125" w:rsidP="00170125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ab/>
        <w:t xml:space="preserve">  </w:t>
      </w:r>
      <w:r w:rsidRPr="002B7737">
        <w:rPr>
          <w:b/>
          <w:sz w:val="24"/>
          <w:szCs w:val="24"/>
        </w:rPr>
        <w:tab/>
      </w:r>
      <w:r w:rsidRPr="002B7737">
        <w:rPr>
          <w:b/>
          <w:sz w:val="24"/>
          <w:szCs w:val="24"/>
        </w:rPr>
        <w:tab/>
        <w:t xml:space="preserve">          (2100), (2101 - ველი 2), (2103), (2300), (2301), </w:t>
      </w:r>
    </w:p>
    <w:p w:rsidR="00170125" w:rsidRPr="002B7737" w:rsidRDefault="00170125" w:rsidP="00170125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                     (2800</w:t>
      </w:r>
      <w:r w:rsidRPr="002B7737">
        <w:rPr>
          <w:rFonts w:ascii="Sylfaen" w:hAnsi="Sylfaen" w:cs="Sylfaen"/>
          <w:b/>
          <w:sz w:val="24"/>
          <w:szCs w:val="24"/>
        </w:rPr>
        <w:t xml:space="preserve"> - სტრიქონი 3,4,5,12, 19, 20, 21, 22, 25, 26, 28, 29, 40, 45, 46, 47, 110, 116, 118, </w:t>
      </w:r>
    </w:p>
    <w:p w:rsidR="00170125" w:rsidRPr="002B7737" w:rsidRDefault="00170125" w:rsidP="00170125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                         147:162 სვეტები 2, 5, 8 = 0, </w:t>
      </w:r>
    </w:p>
    <w:p w:rsidR="00170125" w:rsidRPr="002B7737" w:rsidRDefault="00170125" w:rsidP="00170125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                         სტრიქონები 34, 36, 38 სვეტები 2,5,7,8,9 = 0, </w:t>
      </w:r>
    </w:p>
    <w:p w:rsidR="00170125" w:rsidRPr="002B7737" w:rsidRDefault="00170125" w:rsidP="00170125">
      <w:pPr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 სტრიქონები 55, 56, 58 სვეტები 7, 8, 9 = 0, </w:t>
      </w:r>
    </w:p>
    <w:p w:rsidR="00170125" w:rsidRPr="002B7737" w:rsidRDefault="00170125" w:rsidP="00170125">
      <w:pPr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სტრიქონი 57, 135,140, 143, 145 სვეტები 4, 5, 6, 7, 8, 9 = 0, </w:t>
      </w:r>
    </w:p>
    <w:p w:rsidR="00170125" w:rsidRPr="002B7737" w:rsidRDefault="00170125" w:rsidP="00481B3B">
      <w:pPr>
        <w:shd w:val="clear" w:color="auto" w:fill="FFFFFF" w:themeFill="background1"/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lastRenderedPageBreak/>
        <w:t xml:space="preserve">                    სტრიქონები 146 სვეტები 1, 2, 3, 4, 5, 6 = 0) </w:t>
      </w:r>
    </w:p>
    <w:p w:rsidR="00170125" w:rsidRPr="002B7737" w:rsidRDefault="00170125" w:rsidP="00170125">
      <w:pPr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(2820 - სტრიქონი 8 - 11, 18, 26, 27, 28 – 39, 43, 45, 46, 50 ,51, 76 ,78, 86 – 108, 110,</w:t>
      </w:r>
    </w:p>
    <w:p w:rsidR="00170125" w:rsidRPr="002B7737" w:rsidRDefault="00170125" w:rsidP="00170125">
      <w:pPr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113 – 149; სვეტები 2,5 = 0),</w:t>
      </w:r>
    </w:p>
    <w:p w:rsidR="00170125" w:rsidRPr="002B7737" w:rsidRDefault="00170125" w:rsidP="00170125">
      <w:pPr>
        <w:spacing w:line="360" w:lineRule="auto"/>
        <w:ind w:left="720" w:firstLine="720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rFonts w:ascii="Sylfaen" w:hAnsi="Sylfaen" w:cs="Sylfaen"/>
          <w:b/>
          <w:sz w:val="24"/>
          <w:szCs w:val="24"/>
        </w:rPr>
        <w:t xml:space="preserve">                    2821, 5203.</w:t>
      </w:r>
    </w:p>
    <w:p w:rsidR="00170125" w:rsidRPr="00170125" w:rsidRDefault="00170125" w:rsidP="00DF3D88">
      <w:pPr>
        <w:jc w:val="both"/>
        <w:rPr>
          <w:sz w:val="24"/>
          <w:szCs w:val="24"/>
        </w:rPr>
      </w:pPr>
    </w:p>
    <w:p w:rsidR="00DF3D88" w:rsidRPr="002B7737" w:rsidRDefault="00DF3D88" w:rsidP="00DF3D88">
      <w:pPr>
        <w:jc w:val="both"/>
        <w:rPr>
          <w:b/>
          <w:i/>
          <w:sz w:val="24"/>
          <w:szCs w:val="24"/>
          <w:u w:val="single"/>
        </w:rPr>
      </w:pPr>
      <w:r w:rsidRPr="002B7737">
        <w:rPr>
          <w:b/>
          <w:i/>
          <w:sz w:val="24"/>
          <w:szCs w:val="24"/>
          <w:u w:val="single"/>
        </w:rPr>
        <w:t>შენიშვნა</w:t>
      </w:r>
      <w:r w:rsidR="00170125">
        <w:rPr>
          <w:b/>
          <w:i/>
          <w:sz w:val="24"/>
          <w:szCs w:val="24"/>
          <w:u w:val="single"/>
        </w:rPr>
        <w:t xml:space="preserve"> 3</w:t>
      </w:r>
    </w:p>
    <w:p w:rsidR="00DF3D88" w:rsidRPr="002B7737" w:rsidRDefault="00DF3D88" w:rsidP="00DF3D88">
      <w:pPr>
        <w:jc w:val="both"/>
        <w:rPr>
          <w:b/>
          <w:i/>
          <w:sz w:val="24"/>
          <w:szCs w:val="24"/>
          <w:u w:val="single"/>
        </w:rPr>
      </w:pPr>
    </w:p>
    <w:p w:rsidR="003627F7" w:rsidRPr="002B7737" w:rsidRDefault="006C3A0B" w:rsidP="00DF3D88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თ</w:t>
      </w:r>
      <w:r w:rsidR="00D100B6" w:rsidRPr="002B7737">
        <w:rPr>
          <w:sz w:val="24"/>
          <w:szCs w:val="24"/>
        </w:rPr>
        <w:t xml:space="preserve">უ შევსების დროს თქვენ დაუშვებთ შეცდომას - </w:t>
      </w:r>
      <w:r w:rsidR="003627F7" w:rsidRPr="00481B3B">
        <w:rPr>
          <w:color w:val="FFFFFF" w:themeColor="background1"/>
          <w:sz w:val="24"/>
          <w:szCs w:val="24"/>
          <w:shd w:val="clear" w:color="auto" w:fill="FF0000"/>
        </w:rPr>
        <w:t>ველი გაწ</w:t>
      </w:r>
      <w:r w:rsidR="00EC362A" w:rsidRPr="00481B3B">
        <w:rPr>
          <w:color w:val="FFFFFF" w:themeColor="background1"/>
          <w:sz w:val="24"/>
          <w:szCs w:val="24"/>
          <w:shd w:val="clear" w:color="auto" w:fill="FF0000"/>
        </w:rPr>
        <w:t>ი</w:t>
      </w:r>
      <w:r w:rsidR="003627F7" w:rsidRPr="00481B3B">
        <w:rPr>
          <w:color w:val="FFFFFF" w:themeColor="background1"/>
          <w:sz w:val="24"/>
          <w:szCs w:val="24"/>
          <w:shd w:val="clear" w:color="auto" w:fill="FF0000"/>
        </w:rPr>
        <w:t>თლდება</w:t>
      </w:r>
      <w:r w:rsidR="003627F7" w:rsidRPr="00481B3B">
        <w:rPr>
          <w:color w:val="FFFFFF" w:themeColor="background1"/>
          <w:sz w:val="24"/>
          <w:szCs w:val="24"/>
        </w:rPr>
        <w:t xml:space="preserve"> </w:t>
      </w:r>
      <w:r w:rsidR="003627F7" w:rsidRPr="002B7737">
        <w:rPr>
          <w:sz w:val="24"/>
          <w:szCs w:val="24"/>
        </w:rPr>
        <w:t>და კურსორის მიტანით გამოჩნდება შევსების პირობა</w:t>
      </w:r>
      <w:r w:rsidR="008E1414" w:rsidRPr="002B7737">
        <w:rPr>
          <w:sz w:val="24"/>
          <w:szCs w:val="24"/>
        </w:rPr>
        <w:t>.</w:t>
      </w:r>
    </w:p>
    <w:p w:rsidR="006C3A0B" w:rsidRPr="002B7737" w:rsidRDefault="00F21624" w:rsidP="00DF3D88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ამ პირობის შესაბამისად</w:t>
      </w:r>
      <w:r w:rsidR="00D100B6" w:rsidRPr="002B7737">
        <w:rPr>
          <w:sz w:val="24"/>
          <w:szCs w:val="24"/>
        </w:rPr>
        <w:t xml:space="preserve"> </w:t>
      </w:r>
      <w:r w:rsidR="00340169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შეასწორებთ მონაცემებს და წითელი ფერი გაქრება.</w:t>
      </w:r>
    </w:p>
    <w:p w:rsidR="00986B79" w:rsidRPr="002B7737" w:rsidRDefault="007742F5" w:rsidP="00DF3D88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შევსების დროს ცხრილში კოდით </w:t>
      </w:r>
      <w:r w:rsidRPr="002B7737">
        <w:rPr>
          <w:rFonts w:ascii="Arial" w:hAnsi="Arial" w:cs="Arial"/>
          <w:sz w:val="24"/>
          <w:szCs w:val="24"/>
        </w:rPr>
        <w:t>2800</w:t>
      </w:r>
      <w:r w:rsidRPr="002B7737">
        <w:rPr>
          <w:sz w:val="24"/>
          <w:szCs w:val="24"/>
        </w:rPr>
        <w:t xml:space="preserve"> მიაქციეთ ყურადღება</w:t>
      </w:r>
      <w:r w:rsidR="00DF3D88">
        <w:rPr>
          <w:sz w:val="24"/>
          <w:szCs w:val="24"/>
          <w:lang w:val="en-US"/>
        </w:rPr>
        <w:t>:</w:t>
      </w:r>
    </w:p>
    <w:p w:rsidR="00986B79" w:rsidRPr="002B7737" w:rsidRDefault="007742F5" w:rsidP="00DF3D88">
      <w:pPr>
        <w:pStyle w:val="ListParagraph"/>
        <w:spacing w:line="360" w:lineRule="auto"/>
        <w:ind w:left="912"/>
        <w:jc w:val="both"/>
        <w:rPr>
          <w:sz w:val="24"/>
          <w:szCs w:val="24"/>
        </w:rPr>
      </w:pPr>
      <w:r w:rsidRPr="002B7737">
        <w:rPr>
          <w:i/>
          <w:sz w:val="24"/>
          <w:szCs w:val="24"/>
          <w:u w:val="single"/>
        </w:rPr>
        <w:t>რეგისტრირებულ</w:t>
      </w:r>
      <w:r w:rsidR="00EE5260" w:rsidRPr="002B7737">
        <w:rPr>
          <w:i/>
          <w:sz w:val="24"/>
          <w:szCs w:val="24"/>
          <w:u w:val="single"/>
        </w:rPr>
        <w:t>ი</w:t>
      </w:r>
      <w:r w:rsidRPr="002B7737">
        <w:rPr>
          <w:i/>
          <w:sz w:val="24"/>
          <w:szCs w:val="24"/>
          <w:u w:val="single"/>
        </w:rPr>
        <w:t xml:space="preserve"> შემთხვევები</w:t>
      </w:r>
      <w:r w:rsidRPr="002B7737">
        <w:rPr>
          <w:sz w:val="24"/>
          <w:szCs w:val="24"/>
        </w:rPr>
        <w:t xml:space="preserve"> </w:t>
      </w:r>
      <w:r w:rsidR="00481B3B">
        <w:rPr>
          <w:sz w:val="24"/>
          <w:szCs w:val="24"/>
        </w:rPr>
        <w:t>-</w:t>
      </w:r>
      <w:r w:rsidR="00986B79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ცხოვრებაში პირველად დადგენილი დიაგნოზით შემთხვევებისგან და დამატებული წინა წლიდან გადმოსული შემთხვევებისგან.</w:t>
      </w:r>
    </w:p>
    <w:p w:rsidR="0084543A" w:rsidRPr="002B7737" w:rsidRDefault="00986B79" w:rsidP="00DF3D88">
      <w:pPr>
        <w:pStyle w:val="ListParagraph"/>
        <w:spacing w:line="360" w:lineRule="auto"/>
        <w:ind w:left="912" w:firstLine="504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მწვავე დაავადებების შემთხვევების </w:t>
      </w:r>
      <w:r w:rsidR="007742F5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დროს </w:t>
      </w:r>
      <w:r w:rsidR="00481B3B" w:rsidRPr="002B7737">
        <w:rPr>
          <w:sz w:val="24"/>
          <w:szCs w:val="24"/>
        </w:rPr>
        <w:t>მცირე</w:t>
      </w:r>
      <w:r w:rsidR="00481B3B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განსხვავება</w:t>
      </w:r>
      <w:r w:rsidR="00EE5260" w:rsidRPr="002B7737">
        <w:rPr>
          <w:sz w:val="24"/>
          <w:szCs w:val="24"/>
        </w:rPr>
        <w:t xml:space="preserve"> უნდა იყოს</w:t>
      </w:r>
      <w:r w:rsidRPr="002B7737">
        <w:rPr>
          <w:sz w:val="24"/>
          <w:szCs w:val="24"/>
        </w:rPr>
        <w:t xml:space="preserve"> რეგისტრირებულ და ცხოვრებაში პირველად დადგენილ დიაგნოზ</w:t>
      </w:r>
      <w:r w:rsidR="00481B3B">
        <w:rPr>
          <w:sz w:val="24"/>
          <w:szCs w:val="24"/>
        </w:rPr>
        <w:t>ს შორის</w:t>
      </w:r>
      <w:r w:rsidR="00CA23D5" w:rsidRPr="002B7737">
        <w:rPr>
          <w:sz w:val="24"/>
          <w:szCs w:val="24"/>
        </w:rPr>
        <w:t>.</w:t>
      </w:r>
      <w:r w:rsidR="00EE5260" w:rsidRPr="002B7737">
        <w:rPr>
          <w:sz w:val="24"/>
          <w:szCs w:val="24"/>
        </w:rPr>
        <w:t xml:space="preserve"> თუ წინა წლიდან არ არის გადმოსული მწვავე შემთხვევა, მაშინ </w:t>
      </w:r>
      <w:r w:rsidR="007F5B25" w:rsidRPr="002B7737">
        <w:rPr>
          <w:sz w:val="24"/>
          <w:szCs w:val="24"/>
        </w:rPr>
        <w:t xml:space="preserve"> რეგისტრირებული დადგენილი დიაგნოზი და ცხოვრებაში პირველად დადგენილი დიაგნოზი უნდა იყოს ერთი და იგივე</w:t>
      </w:r>
      <w:r w:rsidR="00CA23D5" w:rsidRPr="002B7737">
        <w:rPr>
          <w:sz w:val="24"/>
          <w:szCs w:val="24"/>
        </w:rPr>
        <w:t>.</w:t>
      </w:r>
    </w:p>
    <w:p w:rsidR="0084543A" w:rsidRPr="002B7737" w:rsidRDefault="0084543A" w:rsidP="00DF3D88">
      <w:pPr>
        <w:pStyle w:val="ListParagraph"/>
        <w:spacing w:line="360" w:lineRule="auto"/>
        <w:ind w:left="912"/>
        <w:jc w:val="both"/>
        <w:rPr>
          <w:sz w:val="24"/>
          <w:szCs w:val="24"/>
        </w:rPr>
      </w:pPr>
      <w:r w:rsidRPr="002B7737">
        <w:rPr>
          <w:i/>
          <w:sz w:val="24"/>
          <w:szCs w:val="24"/>
          <w:u w:val="single"/>
        </w:rPr>
        <w:t xml:space="preserve">წლის ბოლოს </w:t>
      </w:r>
      <w:r w:rsidR="002432F1" w:rsidRPr="002B7737">
        <w:rPr>
          <w:i/>
          <w:sz w:val="24"/>
          <w:szCs w:val="24"/>
          <w:u w:val="single"/>
        </w:rPr>
        <w:t xml:space="preserve">მეთვალყურეობაზე იმყოფება </w:t>
      </w:r>
      <w:r w:rsidRPr="002B7737">
        <w:rPr>
          <w:sz w:val="24"/>
          <w:szCs w:val="24"/>
        </w:rPr>
        <w:t xml:space="preserve"> </w:t>
      </w:r>
      <w:r w:rsidR="006D07B1">
        <w:rPr>
          <w:sz w:val="24"/>
          <w:szCs w:val="24"/>
        </w:rPr>
        <w:t>-</w:t>
      </w:r>
      <w:r w:rsidRPr="002B7737">
        <w:rPr>
          <w:sz w:val="24"/>
          <w:szCs w:val="24"/>
        </w:rPr>
        <w:t xml:space="preserve"> რეგისტრირებულ </w:t>
      </w:r>
      <w:r w:rsidR="007F5B25" w:rsidRPr="002B7737">
        <w:rPr>
          <w:sz w:val="24"/>
          <w:szCs w:val="24"/>
        </w:rPr>
        <w:t>შემთხვევებს</w:t>
      </w:r>
      <w:r w:rsidRPr="002B7737">
        <w:rPr>
          <w:sz w:val="24"/>
          <w:szCs w:val="24"/>
        </w:rPr>
        <w:t xml:space="preserve"> გამოკლებული გარდაცვლილ</w:t>
      </w:r>
      <w:r w:rsidR="007F5B25" w:rsidRPr="002B7737">
        <w:rPr>
          <w:sz w:val="24"/>
          <w:szCs w:val="24"/>
        </w:rPr>
        <w:t>ი</w:t>
      </w:r>
      <w:r w:rsidRPr="002B7737">
        <w:rPr>
          <w:sz w:val="24"/>
          <w:szCs w:val="24"/>
        </w:rPr>
        <w:t xml:space="preserve"> და მეთვალყურეობიდან მოხსნილ</w:t>
      </w:r>
      <w:r w:rsidR="007F5B25" w:rsidRPr="002B7737">
        <w:rPr>
          <w:sz w:val="24"/>
          <w:szCs w:val="24"/>
        </w:rPr>
        <w:t>ი</w:t>
      </w:r>
      <w:r w:rsidRPr="002B7737">
        <w:rPr>
          <w:sz w:val="24"/>
          <w:szCs w:val="24"/>
        </w:rPr>
        <w:t xml:space="preserve"> შემთხვევები.</w:t>
      </w:r>
    </w:p>
    <w:p w:rsidR="007742F5" w:rsidRPr="002B7737" w:rsidRDefault="0084543A" w:rsidP="00DF3D88">
      <w:pPr>
        <w:pStyle w:val="ListParagraph"/>
        <w:spacing w:line="360" w:lineRule="auto"/>
        <w:ind w:left="912" w:firstLine="504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მწვავე დაავადებების შემთხვევების  </w:t>
      </w:r>
      <w:r w:rsidR="007F5B25" w:rsidRPr="002B7737">
        <w:rPr>
          <w:sz w:val="24"/>
          <w:szCs w:val="24"/>
        </w:rPr>
        <w:t xml:space="preserve">რიცხვი წლის ბოლოს </w:t>
      </w:r>
      <w:r w:rsidR="002432F1" w:rsidRPr="002B7737">
        <w:rPr>
          <w:sz w:val="24"/>
          <w:szCs w:val="24"/>
        </w:rPr>
        <w:t>მეთვალყურეობაზე მყოფ</w:t>
      </w:r>
      <w:r w:rsidR="007F5B25" w:rsidRPr="002B7737">
        <w:rPr>
          <w:sz w:val="24"/>
          <w:szCs w:val="24"/>
        </w:rPr>
        <w:t xml:space="preserve"> შემთხვევათა რაოდენობაში უნდა იყოს ძალიან მცირე</w:t>
      </w:r>
      <w:r w:rsidR="002432F1" w:rsidRPr="002B7737">
        <w:rPr>
          <w:sz w:val="24"/>
          <w:szCs w:val="24"/>
        </w:rPr>
        <w:t>,</w:t>
      </w:r>
      <w:r w:rsidR="007F5B25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 ზოგჯერ  </w:t>
      </w:r>
      <w:r w:rsidR="00EE5260" w:rsidRPr="002B7737">
        <w:rPr>
          <w:sz w:val="24"/>
          <w:szCs w:val="24"/>
        </w:rPr>
        <w:t>0 (ნული)</w:t>
      </w:r>
      <w:r w:rsidR="002432F1" w:rsidRPr="002B7737">
        <w:rPr>
          <w:sz w:val="24"/>
          <w:szCs w:val="24"/>
        </w:rPr>
        <w:t>-ის ტოლიც</w:t>
      </w:r>
      <w:r w:rsidRPr="002B7737">
        <w:rPr>
          <w:sz w:val="24"/>
          <w:szCs w:val="24"/>
        </w:rPr>
        <w:t>.</w:t>
      </w:r>
    </w:p>
    <w:p w:rsidR="00F21624" w:rsidRPr="002B7737" w:rsidRDefault="00F21624" w:rsidP="00DF3D88">
      <w:pPr>
        <w:spacing w:line="360" w:lineRule="auto"/>
        <w:jc w:val="both"/>
        <w:rPr>
          <w:sz w:val="24"/>
          <w:szCs w:val="24"/>
          <w:lang w:val="en-US"/>
        </w:rPr>
      </w:pPr>
      <w:r w:rsidRPr="002B7737">
        <w:rPr>
          <w:sz w:val="24"/>
          <w:szCs w:val="24"/>
        </w:rPr>
        <w:t>ასე მიხვალთ ბოლო ცხრილამდე.</w:t>
      </w:r>
    </w:p>
    <w:p w:rsidR="006C2321" w:rsidRPr="002B7737" w:rsidRDefault="006C2321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მომხმარებელს აქვს საშუალება ნებისმიერ დროს შეწყვიტოს მუშაობა,</w:t>
      </w:r>
      <w:r w:rsidR="008E1414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მაგრამ იმისათვის,</w:t>
      </w:r>
      <w:r w:rsidR="008E1414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რომ არ დაიკარგოს </w:t>
      </w:r>
      <w:r w:rsidR="00E5120F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 xml:space="preserve">შევსებული ინფორმაცია უნდა დააჭიროთ </w:t>
      </w:r>
      <w:r w:rsidR="00A25C48" w:rsidRPr="002B7737">
        <w:rPr>
          <w:sz w:val="24"/>
          <w:szCs w:val="24"/>
        </w:rPr>
        <w:t>„</w:t>
      </w:r>
      <w:r w:rsidRPr="002B7737">
        <w:rPr>
          <w:b/>
          <w:i/>
          <w:sz w:val="24"/>
          <w:szCs w:val="24"/>
        </w:rPr>
        <w:t>შენახვის</w:t>
      </w:r>
      <w:r w:rsidRPr="002B7737">
        <w:rPr>
          <w:sz w:val="24"/>
          <w:szCs w:val="24"/>
        </w:rPr>
        <w:t xml:space="preserve"> </w:t>
      </w:r>
      <w:r w:rsidR="00A25C48" w:rsidRPr="002B7737">
        <w:rPr>
          <w:sz w:val="24"/>
          <w:szCs w:val="24"/>
        </w:rPr>
        <w:t>„</w:t>
      </w:r>
      <w:r w:rsidR="008E1414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ღილაკს</w:t>
      </w:r>
      <w:r w:rsidR="00A25C48" w:rsidRPr="002B7737">
        <w:rPr>
          <w:sz w:val="24"/>
          <w:szCs w:val="24"/>
        </w:rPr>
        <w:t xml:space="preserve"> (მუშაობის დროს პერიოდულად დააჭირეთ</w:t>
      </w:r>
      <w:r w:rsidR="00557E18">
        <w:rPr>
          <w:sz w:val="24"/>
          <w:szCs w:val="24"/>
        </w:rPr>
        <w:t xml:space="preserve"> </w:t>
      </w:r>
      <w:r w:rsidR="00A25C48" w:rsidRPr="002B7737">
        <w:rPr>
          <w:b/>
          <w:i/>
          <w:sz w:val="24"/>
          <w:szCs w:val="24"/>
        </w:rPr>
        <w:t>შენახვის</w:t>
      </w:r>
      <w:r w:rsidR="00A25C48" w:rsidRPr="002B7737">
        <w:rPr>
          <w:sz w:val="24"/>
          <w:szCs w:val="24"/>
        </w:rPr>
        <w:t xml:space="preserve">  ღილაკს, რომ არ დაიკარგოს  შევსებული ცხრილების ინფორმაცია</w:t>
      </w:r>
      <w:r w:rsidR="00913F38" w:rsidRPr="002B7737">
        <w:rPr>
          <w:sz w:val="24"/>
          <w:szCs w:val="24"/>
        </w:rPr>
        <w:t>)</w:t>
      </w:r>
      <w:r w:rsidR="00A25C48" w:rsidRPr="002B7737">
        <w:rPr>
          <w:sz w:val="24"/>
          <w:szCs w:val="24"/>
        </w:rPr>
        <w:t>.</w:t>
      </w:r>
    </w:p>
    <w:p w:rsidR="0082315E" w:rsidRPr="002B7737" w:rsidRDefault="0082315E" w:rsidP="00DF3D88">
      <w:pPr>
        <w:spacing w:line="360" w:lineRule="auto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ფორმების სიის ზევით ოთხი კვადრატიდან პირველი მწვანე ფერის ნიშნავს </w:t>
      </w:r>
      <w:r w:rsidR="00B7019E" w:rsidRPr="002B7737">
        <w:rPr>
          <w:sz w:val="24"/>
          <w:szCs w:val="24"/>
        </w:rPr>
        <w:t>„</w:t>
      </w:r>
      <w:r w:rsidRPr="002B7737">
        <w:rPr>
          <w:b/>
          <w:sz w:val="24"/>
          <w:szCs w:val="24"/>
        </w:rPr>
        <w:t>შენახვას</w:t>
      </w:r>
      <w:r w:rsidR="00B7019E" w:rsidRPr="002B7737">
        <w:rPr>
          <w:b/>
          <w:sz w:val="24"/>
          <w:szCs w:val="24"/>
        </w:rPr>
        <w:t>“</w:t>
      </w:r>
      <w:r w:rsidRPr="002B7737">
        <w:rPr>
          <w:b/>
          <w:sz w:val="24"/>
          <w:szCs w:val="24"/>
        </w:rPr>
        <w:t xml:space="preserve"> </w:t>
      </w:r>
      <w:r w:rsidRPr="002B7737">
        <w:rPr>
          <w:sz w:val="24"/>
          <w:szCs w:val="24"/>
        </w:rPr>
        <w:t>- დააჭირეთ</w:t>
      </w:r>
      <w:r w:rsidR="00B7019E" w:rsidRPr="002B7737">
        <w:rPr>
          <w:sz w:val="24"/>
          <w:szCs w:val="24"/>
        </w:rPr>
        <w:t>.</w:t>
      </w:r>
    </w:p>
    <w:p w:rsidR="00D6002A" w:rsidRDefault="00D6002A" w:rsidP="00F21624">
      <w:pPr>
        <w:rPr>
          <w:b/>
          <w:i/>
          <w:sz w:val="24"/>
          <w:szCs w:val="24"/>
          <w:u w:val="single"/>
        </w:rPr>
      </w:pPr>
    </w:p>
    <w:p w:rsidR="00F21624" w:rsidRPr="002B7737" w:rsidRDefault="006C2321" w:rsidP="00DF3D88">
      <w:pPr>
        <w:jc w:val="both"/>
        <w:rPr>
          <w:b/>
          <w:i/>
          <w:sz w:val="24"/>
          <w:szCs w:val="24"/>
          <w:u w:val="single"/>
        </w:rPr>
      </w:pPr>
      <w:r w:rsidRPr="002B7737">
        <w:rPr>
          <w:b/>
          <w:i/>
          <w:sz w:val="24"/>
          <w:szCs w:val="24"/>
          <w:u w:val="single"/>
        </w:rPr>
        <w:t>შენიშვნა</w:t>
      </w:r>
      <w:r w:rsidR="00170125">
        <w:rPr>
          <w:b/>
          <w:i/>
          <w:sz w:val="24"/>
          <w:szCs w:val="24"/>
          <w:u w:val="single"/>
        </w:rPr>
        <w:t xml:space="preserve"> 4</w:t>
      </w:r>
    </w:p>
    <w:p w:rsidR="00DA0E19" w:rsidRPr="002B7737" w:rsidRDefault="00F21624" w:rsidP="00DF3D88">
      <w:pPr>
        <w:ind w:firstLine="708"/>
        <w:jc w:val="both"/>
        <w:rPr>
          <w:sz w:val="24"/>
          <w:szCs w:val="24"/>
        </w:rPr>
      </w:pPr>
      <w:r w:rsidRPr="002B7737">
        <w:rPr>
          <w:b/>
          <w:sz w:val="24"/>
          <w:szCs w:val="24"/>
        </w:rPr>
        <w:t xml:space="preserve"> </w:t>
      </w:r>
      <w:r w:rsidR="00B24E7A" w:rsidRPr="002B7737">
        <w:rPr>
          <w:b/>
          <w:sz w:val="24"/>
          <w:szCs w:val="24"/>
        </w:rPr>
        <w:tab/>
      </w:r>
      <w:r w:rsidR="006C2321" w:rsidRPr="002B7737">
        <w:rPr>
          <w:sz w:val="24"/>
          <w:szCs w:val="24"/>
        </w:rPr>
        <w:t xml:space="preserve">შეყვანის დროს </w:t>
      </w:r>
      <w:r w:rsidR="006D07B1" w:rsidRPr="002B7737">
        <w:rPr>
          <w:sz w:val="24"/>
          <w:szCs w:val="24"/>
        </w:rPr>
        <w:t>ყველა</w:t>
      </w:r>
      <w:r w:rsidR="006D07B1">
        <w:rPr>
          <w:sz w:val="24"/>
          <w:szCs w:val="24"/>
        </w:rPr>
        <w:t xml:space="preserve"> </w:t>
      </w:r>
      <w:r w:rsidR="006C2321" w:rsidRPr="002B7737">
        <w:rPr>
          <w:sz w:val="24"/>
          <w:szCs w:val="24"/>
        </w:rPr>
        <w:t xml:space="preserve">დაშვებული  შეცდომის </w:t>
      </w:r>
      <w:r w:rsidR="00DA0E19" w:rsidRPr="002B7737">
        <w:rPr>
          <w:sz w:val="24"/>
          <w:szCs w:val="24"/>
        </w:rPr>
        <w:t>შესწორ</w:t>
      </w:r>
      <w:r w:rsidR="006C2321" w:rsidRPr="002B7737">
        <w:rPr>
          <w:sz w:val="24"/>
          <w:szCs w:val="24"/>
        </w:rPr>
        <w:t>ების შემდეგ</w:t>
      </w:r>
      <w:r w:rsidR="00DA0E19" w:rsidRPr="002B7737">
        <w:rPr>
          <w:sz w:val="24"/>
          <w:szCs w:val="24"/>
        </w:rPr>
        <w:t>,</w:t>
      </w:r>
      <w:r w:rsidR="006C2321" w:rsidRPr="002B7737">
        <w:rPr>
          <w:sz w:val="24"/>
          <w:szCs w:val="24"/>
        </w:rPr>
        <w:t xml:space="preserve"> </w:t>
      </w:r>
      <w:r w:rsidR="00DA0E19" w:rsidRPr="002B7737">
        <w:rPr>
          <w:sz w:val="24"/>
          <w:szCs w:val="24"/>
        </w:rPr>
        <w:t>თუ თქვენ უნდა შეავსოთ სხვა</w:t>
      </w:r>
      <w:r w:rsidR="00DF3D88">
        <w:rPr>
          <w:sz w:val="24"/>
          <w:szCs w:val="24"/>
          <w:lang w:val="en-US"/>
        </w:rPr>
        <w:t xml:space="preserve">  </w:t>
      </w:r>
      <w:r w:rsidR="00DA0E19" w:rsidRPr="002B7737">
        <w:rPr>
          <w:sz w:val="24"/>
          <w:szCs w:val="24"/>
        </w:rPr>
        <w:t>წლიური ანგარიში, გადადით შემდეგ ფორმაზე.</w:t>
      </w:r>
    </w:p>
    <w:p w:rsidR="006D07B1" w:rsidRDefault="00E5120F" w:rsidP="00DF3D88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</w:t>
      </w:r>
      <w:r w:rsidR="00DA0E19" w:rsidRPr="002B7737">
        <w:rPr>
          <w:sz w:val="24"/>
          <w:szCs w:val="24"/>
        </w:rPr>
        <w:t>შეყვანის დასრულებისას, მ</w:t>
      </w:r>
      <w:r w:rsidR="006C2321" w:rsidRPr="002B7737">
        <w:rPr>
          <w:sz w:val="24"/>
          <w:szCs w:val="24"/>
        </w:rPr>
        <w:t>ომხმარებელი ვალდებულია გაუშვას</w:t>
      </w:r>
      <w:r w:rsidR="006C2321" w:rsidRPr="002B7737">
        <w:rPr>
          <w:b/>
          <w:sz w:val="24"/>
          <w:szCs w:val="24"/>
        </w:rPr>
        <w:t xml:space="preserve"> </w:t>
      </w:r>
      <w:r w:rsidR="008E1414" w:rsidRPr="002B7737">
        <w:rPr>
          <w:b/>
          <w:sz w:val="24"/>
          <w:szCs w:val="24"/>
        </w:rPr>
        <w:t>„</w:t>
      </w:r>
      <w:proofErr w:type="spellStart"/>
      <w:r w:rsidR="006C2321" w:rsidRPr="002B7737">
        <w:rPr>
          <w:b/>
          <w:sz w:val="24"/>
          <w:szCs w:val="24"/>
        </w:rPr>
        <w:t>ვალიდაცია</w:t>
      </w:r>
      <w:proofErr w:type="spellEnd"/>
      <w:r w:rsidR="008E1414" w:rsidRPr="002B7737">
        <w:rPr>
          <w:b/>
          <w:sz w:val="24"/>
          <w:szCs w:val="24"/>
        </w:rPr>
        <w:t>“</w:t>
      </w:r>
      <w:r w:rsidR="006C2321" w:rsidRPr="002B7737">
        <w:rPr>
          <w:b/>
          <w:sz w:val="24"/>
          <w:szCs w:val="24"/>
        </w:rPr>
        <w:t xml:space="preserve"> (კონტროლი)</w:t>
      </w:r>
      <w:r w:rsidR="006D07B1">
        <w:rPr>
          <w:b/>
          <w:sz w:val="24"/>
          <w:szCs w:val="24"/>
        </w:rPr>
        <w:t>,</w:t>
      </w:r>
    </w:p>
    <w:p w:rsidR="00F21624" w:rsidRPr="002B7737" w:rsidRDefault="006D07B1" w:rsidP="00DF3D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2B7737">
        <w:rPr>
          <w:sz w:val="24"/>
          <w:szCs w:val="24"/>
        </w:rPr>
        <w:t>ამისათვის</w:t>
      </w:r>
      <w:r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დააჭირეთ</w:t>
      </w:r>
      <w:r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მესამე  მწვანე ფერის</w:t>
      </w:r>
      <w:r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კვადრატს</w:t>
      </w:r>
      <w:r>
        <w:rPr>
          <w:sz w:val="24"/>
          <w:szCs w:val="24"/>
        </w:rPr>
        <w:t xml:space="preserve"> (</w:t>
      </w:r>
      <w:r w:rsidRPr="002B7737">
        <w:rPr>
          <w:b/>
          <w:sz w:val="24"/>
          <w:szCs w:val="24"/>
        </w:rPr>
        <w:t>„</w:t>
      </w:r>
      <w:proofErr w:type="spellStart"/>
      <w:r w:rsidRPr="002B7737">
        <w:rPr>
          <w:b/>
          <w:sz w:val="24"/>
          <w:szCs w:val="24"/>
        </w:rPr>
        <w:t>ვალიდაცია</w:t>
      </w:r>
      <w:proofErr w:type="spellEnd"/>
      <w:r w:rsidRPr="002B773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).</w:t>
      </w:r>
    </w:p>
    <w:p w:rsidR="00B24E7A" w:rsidRPr="002B7737" w:rsidRDefault="0082315E" w:rsidP="00DF3D88">
      <w:pPr>
        <w:spacing w:line="360" w:lineRule="auto"/>
        <w:ind w:left="708"/>
        <w:jc w:val="both"/>
        <w:rPr>
          <w:sz w:val="24"/>
          <w:szCs w:val="24"/>
        </w:rPr>
      </w:pPr>
      <w:r w:rsidRPr="002B7737">
        <w:rPr>
          <w:sz w:val="24"/>
          <w:szCs w:val="24"/>
        </w:rPr>
        <w:t xml:space="preserve">თქვენ მიიღებთ </w:t>
      </w:r>
      <w:r w:rsidR="00F27007">
        <w:rPr>
          <w:sz w:val="24"/>
          <w:szCs w:val="24"/>
        </w:rPr>
        <w:t>დარღვეული</w:t>
      </w:r>
      <w:r w:rsidRPr="002B7737">
        <w:rPr>
          <w:sz w:val="24"/>
          <w:szCs w:val="24"/>
        </w:rPr>
        <w:t xml:space="preserve"> პირობების სიას</w:t>
      </w:r>
      <w:r w:rsidR="00B24E7A" w:rsidRPr="002B7737">
        <w:rPr>
          <w:sz w:val="24"/>
          <w:szCs w:val="24"/>
        </w:rPr>
        <w:t xml:space="preserve">, </w:t>
      </w:r>
      <w:r w:rsidR="00C13D3D">
        <w:rPr>
          <w:sz w:val="24"/>
          <w:szCs w:val="24"/>
        </w:rPr>
        <w:t>დაბეჭდვისათვის დააჭირეთ</w:t>
      </w:r>
      <w:r w:rsidR="00F27007">
        <w:rPr>
          <w:sz w:val="24"/>
          <w:szCs w:val="24"/>
        </w:rPr>
        <w:t xml:space="preserve"> ღილაკს</w:t>
      </w:r>
      <w:r w:rsidRPr="002B7737">
        <w:rPr>
          <w:sz w:val="24"/>
          <w:szCs w:val="24"/>
        </w:rPr>
        <w:t xml:space="preserve">. </w:t>
      </w:r>
      <w:r w:rsidR="00B24E7A" w:rsidRPr="002B7737">
        <w:rPr>
          <w:sz w:val="24"/>
          <w:szCs w:val="24"/>
        </w:rPr>
        <w:t xml:space="preserve">  </w:t>
      </w:r>
      <w:r w:rsidR="006448B0" w:rsidRPr="002B7737">
        <w:rPr>
          <w:sz w:val="24"/>
          <w:szCs w:val="24"/>
        </w:rPr>
        <w:t xml:space="preserve"> </w:t>
      </w:r>
      <w:r w:rsidR="00F27007">
        <w:rPr>
          <w:sz w:val="24"/>
          <w:szCs w:val="24"/>
        </w:rPr>
        <w:t>შეასწორე</w:t>
      </w:r>
      <w:r w:rsidR="006448B0" w:rsidRPr="002B7737">
        <w:rPr>
          <w:sz w:val="24"/>
          <w:szCs w:val="24"/>
        </w:rPr>
        <w:t>თ</w:t>
      </w:r>
      <w:r w:rsidR="00F27007">
        <w:rPr>
          <w:sz w:val="24"/>
          <w:szCs w:val="24"/>
        </w:rPr>
        <w:t xml:space="preserve"> ყველა </w:t>
      </w:r>
      <w:r w:rsidR="006D07B1">
        <w:rPr>
          <w:sz w:val="24"/>
          <w:szCs w:val="24"/>
        </w:rPr>
        <w:t>შეცდომა</w:t>
      </w:r>
      <w:r w:rsidR="00B24E7A" w:rsidRPr="002B7737">
        <w:rPr>
          <w:sz w:val="24"/>
          <w:szCs w:val="24"/>
        </w:rPr>
        <w:t>.</w:t>
      </w:r>
      <w:r w:rsidR="006448B0" w:rsidRPr="002B7737">
        <w:rPr>
          <w:sz w:val="24"/>
          <w:szCs w:val="24"/>
        </w:rPr>
        <w:t xml:space="preserve"> </w:t>
      </w:r>
    </w:p>
    <w:p w:rsidR="0082315E" w:rsidRPr="002B7737" w:rsidRDefault="006448B0" w:rsidP="00DF3D88">
      <w:pPr>
        <w:spacing w:line="360" w:lineRule="auto"/>
        <w:ind w:left="708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გაიმეორეთ</w:t>
      </w:r>
      <w:r w:rsidRPr="002B7737">
        <w:rPr>
          <w:b/>
          <w:sz w:val="24"/>
          <w:szCs w:val="24"/>
        </w:rPr>
        <w:t xml:space="preserve"> </w:t>
      </w:r>
      <w:r w:rsidR="008E1414" w:rsidRPr="002B7737">
        <w:rPr>
          <w:b/>
          <w:sz w:val="24"/>
          <w:szCs w:val="24"/>
        </w:rPr>
        <w:t>„</w:t>
      </w:r>
      <w:r w:rsidRPr="002B7737">
        <w:rPr>
          <w:b/>
          <w:sz w:val="24"/>
          <w:szCs w:val="24"/>
        </w:rPr>
        <w:t>ვალიდაცია</w:t>
      </w:r>
      <w:r w:rsidR="008E1414" w:rsidRPr="002B7737">
        <w:rPr>
          <w:b/>
          <w:sz w:val="24"/>
          <w:szCs w:val="24"/>
        </w:rPr>
        <w:t>“</w:t>
      </w:r>
      <w:r w:rsidRPr="002B7737">
        <w:rPr>
          <w:b/>
          <w:sz w:val="24"/>
          <w:szCs w:val="24"/>
        </w:rPr>
        <w:t xml:space="preserve">. </w:t>
      </w:r>
      <w:r w:rsidRPr="002B7737">
        <w:rPr>
          <w:sz w:val="24"/>
          <w:szCs w:val="24"/>
        </w:rPr>
        <w:t xml:space="preserve">თუ  </w:t>
      </w:r>
      <w:r w:rsidR="00B24E7A" w:rsidRPr="002B7737">
        <w:rPr>
          <w:sz w:val="24"/>
          <w:szCs w:val="24"/>
        </w:rPr>
        <w:t xml:space="preserve">გასწორდა </w:t>
      </w:r>
      <w:r w:rsidRPr="002B7737">
        <w:rPr>
          <w:sz w:val="24"/>
          <w:szCs w:val="24"/>
        </w:rPr>
        <w:t xml:space="preserve">ყველა </w:t>
      </w:r>
      <w:r w:rsidR="00B24E7A" w:rsidRPr="002B7737">
        <w:rPr>
          <w:sz w:val="24"/>
          <w:szCs w:val="24"/>
        </w:rPr>
        <w:t>შეცდომა</w:t>
      </w:r>
      <w:r w:rsidRPr="002B7737">
        <w:rPr>
          <w:sz w:val="24"/>
          <w:szCs w:val="24"/>
        </w:rPr>
        <w:t>, თქვენ  მიიღებთ ინფორმაციის გადაგზავნის უფლებას.</w:t>
      </w:r>
    </w:p>
    <w:p w:rsidR="006D2DC2" w:rsidRPr="002B7737" w:rsidRDefault="006448B0" w:rsidP="00DF3D88">
      <w:pPr>
        <w:spacing w:line="360" w:lineRule="auto"/>
        <w:ind w:firstLine="708"/>
        <w:jc w:val="both"/>
        <w:rPr>
          <w:sz w:val="24"/>
          <w:szCs w:val="24"/>
        </w:rPr>
      </w:pPr>
      <w:r w:rsidRPr="002B7737">
        <w:rPr>
          <w:sz w:val="24"/>
          <w:szCs w:val="24"/>
        </w:rPr>
        <w:t>ისევ ოთხი კვადრატიდან მეორე ლურჯი ფერის არის</w:t>
      </w:r>
      <w:r w:rsidR="00B24E7A" w:rsidRPr="002B7737">
        <w:rPr>
          <w:b/>
          <w:sz w:val="24"/>
          <w:szCs w:val="24"/>
        </w:rPr>
        <w:t xml:space="preserve">  </w:t>
      </w:r>
      <w:r w:rsidRPr="002B7737">
        <w:rPr>
          <w:b/>
          <w:sz w:val="24"/>
          <w:szCs w:val="24"/>
        </w:rPr>
        <w:t xml:space="preserve"> </w:t>
      </w:r>
      <w:r w:rsidR="00B24E7A" w:rsidRPr="002B7737">
        <w:rPr>
          <w:b/>
          <w:sz w:val="24"/>
          <w:szCs w:val="24"/>
        </w:rPr>
        <w:t>„</w:t>
      </w:r>
      <w:r w:rsidRPr="002B7737">
        <w:rPr>
          <w:b/>
          <w:sz w:val="24"/>
          <w:szCs w:val="24"/>
        </w:rPr>
        <w:t>გადაგზავნა</w:t>
      </w:r>
      <w:r w:rsidR="00B24E7A" w:rsidRPr="002B7737">
        <w:rPr>
          <w:b/>
          <w:sz w:val="24"/>
          <w:szCs w:val="24"/>
        </w:rPr>
        <w:t xml:space="preserve">“ </w:t>
      </w:r>
      <w:r w:rsidR="00B24E7A" w:rsidRPr="002B7737">
        <w:rPr>
          <w:sz w:val="24"/>
          <w:szCs w:val="24"/>
        </w:rPr>
        <w:t xml:space="preserve">დააჭირეთ. </w:t>
      </w:r>
    </w:p>
    <w:p w:rsidR="006448B0" w:rsidRPr="002B7737" w:rsidRDefault="006D2DC2" w:rsidP="00DF3D88">
      <w:pPr>
        <w:spacing w:line="360" w:lineRule="auto"/>
        <w:ind w:firstLine="708"/>
        <w:jc w:val="both"/>
        <w:rPr>
          <w:b/>
          <w:color w:val="FF0000"/>
          <w:sz w:val="24"/>
          <w:szCs w:val="24"/>
          <w:lang w:val="en-US"/>
        </w:rPr>
      </w:pPr>
      <w:r w:rsidRPr="002B7737">
        <w:rPr>
          <w:sz w:val="24"/>
          <w:szCs w:val="24"/>
        </w:rPr>
        <w:t>გადაგზავნილი</w:t>
      </w:r>
      <w:r w:rsidR="00A25C48" w:rsidRPr="002B7737">
        <w:rPr>
          <w:sz w:val="24"/>
          <w:szCs w:val="24"/>
        </w:rPr>
        <w:t xml:space="preserve"> ინფორმაცი</w:t>
      </w:r>
      <w:r w:rsidR="006D07B1">
        <w:rPr>
          <w:sz w:val="24"/>
          <w:szCs w:val="24"/>
        </w:rPr>
        <w:t>ის ასლი</w:t>
      </w:r>
      <w:r w:rsidR="00A25C48" w:rsidRPr="002B7737"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შეინახება თქვენ</w:t>
      </w:r>
      <w:r w:rsidR="006D07B1">
        <w:rPr>
          <w:sz w:val="24"/>
          <w:szCs w:val="24"/>
        </w:rPr>
        <w:t>ს</w:t>
      </w:r>
      <w:r w:rsidRPr="002B7737">
        <w:rPr>
          <w:sz w:val="24"/>
          <w:szCs w:val="24"/>
        </w:rPr>
        <w:t xml:space="preserve"> </w:t>
      </w:r>
      <w:r w:rsidR="00913F38" w:rsidRPr="002B7737">
        <w:rPr>
          <w:sz w:val="24"/>
          <w:szCs w:val="24"/>
        </w:rPr>
        <w:t>კომპიუტერში</w:t>
      </w:r>
      <w:r w:rsidRPr="002B7737">
        <w:rPr>
          <w:sz w:val="24"/>
          <w:szCs w:val="24"/>
        </w:rPr>
        <w:t>.</w:t>
      </w:r>
    </w:p>
    <w:p w:rsidR="00E5120F" w:rsidRPr="002B7737" w:rsidRDefault="006D07B1" w:rsidP="00DF3D88">
      <w:pPr>
        <w:spacing w:line="360" w:lineRule="auto"/>
        <w:ind w:firstLine="708"/>
        <w:jc w:val="both"/>
        <w:rPr>
          <w:sz w:val="24"/>
          <w:szCs w:val="24"/>
        </w:rPr>
      </w:pPr>
      <w:r w:rsidRPr="006D07B1"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 w:rsidRPr="002B7737">
        <w:rPr>
          <w:sz w:val="24"/>
          <w:szCs w:val="24"/>
        </w:rPr>
        <w:t>თქვენ არ გჭირდებათ</w:t>
      </w:r>
      <w:r w:rsidRPr="002B7737">
        <w:rPr>
          <w:b/>
          <w:sz w:val="24"/>
          <w:szCs w:val="24"/>
        </w:rPr>
        <w:t xml:space="preserve">  </w:t>
      </w:r>
      <w:r w:rsidRPr="002B7737">
        <w:rPr>
          <w:sz w:val="24"/>
          <w:szCs w:val="24"/>
        </w:rPr>
        <w:t>ინფორმაციის შენახვა</w:t>
      </w:r>
      <w:r>
        <w:rPr>
          <w:b/>
          <w:sz w:val="24"/>
          <w:szCs w:val="24"/>
        </w:rPr>
        <w:t xml:space="preserve"> </w:t>
      </w:r>
      <w:r w:rsidR="009D7C18">
        <w:rPr>
          <w:sz w:val="24"/>
          <w:szCs w:val="24"/>
        </w:rPr>
        <w:t xml:space="preserve">დააჭირეთ </w:t>
      </w:r>
      <w:r w:rsidR="009D7C18">
        <w:rPr>
          <w:sz w:val="24"/>
          <w:szCs w:val="24"/>
        </w:rPr>
        <w:t xml:space="preserve">ყვითელ </w:t>
      </w:r>
      <w:r w:rsidR="009D7C18">
        <w:rPr>
          <w:sz w:val="24"/>
          <w:szCs w:val="24"/>
        </w:rPr>
        <w:t>ღილაკს</w:t>
      </w:r>
      <w:r w:rsidR="009D7C18" w:rsidRPr="002B7737">
        <w:rPr>
          <w:sz w:val="24"/>
          <w:szCs w:val="24"/>
        </w:rPr>
        <w:t xml:space="preserve"> </w:t>
      </w:r>
      <w:r w:rsidR="009D7C18" w:rsidRPr="002B7737">
        <w:rPr>
          <w:b/>
          <w:sz w:val="24"/>
          <w:szCs w:val="24"/>
        </w:rPr>
        <w:t>„</w:t>
      </w:r>
      <w:r w:rsidR="00E5120F" w:rsidRPr="002B7737">
        <w:rPr>
          <w:b/>
          <w:sz w:val="24"/>
          <w:szCs w:val="24"/>
        </w:rPr>
        <w:t>დახურვა“</w:t>
      </w:r>
      <w:r w:rsidR="00E5120F" w:rsidRPr="002B7737">
        <w:rPr>
          <w:sz w:val="24"/>
          <w:szCs w:val="24"/>
        </w:rPr>
        <w:t>.</w:t>
      </w:r>
    </w:p>
    <w:p w:rsidR="00520925" w:rsidRPr="002B7737" w:rsidRDefault="00DA0E19" w:rsidP="00DF3D88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i/>
          <w:sz w:val="24"/>
          <w:szCs w:val="24"/>
          <w:u w:val="single"/>
        </w:rPr>
        <w:t>ყურადღება!</w:t>
      </w:r>
      <w:r w:rsidR="00520925" w:rsidRPr="002B7737">
        <w:rPr>
          <w:b/>
          <w:i/>
          <w:sz w:val="24"/>
          <w:szCs w:val="24"/>
          <w:u w:val="single"/>
        </w:rPr>
        <w:t xml:space="preserve">   </w:t>
      </w:r>
      <w:r w:rsidR="00520925" w:rsidRPr="002B7737">
        <w:rPr>
          <w:b/>
          <w:sz w:val="24"/>
          <w:szCs w:val="24"/>
        </w:rPr>
        <w:t xml:space="preserve"> -  </w:t>
      </w:r>
      <w:r w:rsidR="00520925" w:rsidRPr="002B7737">
        <w:rPr>
          <w:b/>
          <w:i/>
          <w:color w:val="FF0000"/>
          <w:sz w:val="24"/>
          <w:szCs w:val="24"/>
          <w:u w:val="single"/>
        </w:rPr>
        <w:t>წლიურ ანგარიშს -ფორმა 15</w:t>
      </w:r>
      <w:r w:rsidR="00520925" w:rsidRPr="002B7737">
        <w:rPr>
          <w:b/>
          <w:color w:val="FF0000"/>
          <w:sz w:val="24"/>
          <w:szCs w:val="24"/>
        </w:rPr>
        <w:t xml:space="preserve"> </w:t>
      </w:r>
      <w:r w:rsidR="00520925" w:rsidRPr="002B7737">
        <w:rPr>
          <w:b/>
          <w:sz w:val="24"/>
          <w:szCs w:val="24"/>
        </w:rPr>
        <w:t xml:space="preserve">- ავსებენ მხოლოდ  </w:t>
      </w:r>
      <w:r w:rsidR="00520925" w:rsidRPr="002B7737">
        <w:rPr>
          <w:sz w:val="24"/>
          <w:szCs w:val="24"/>
        </w:rPr>
        <w:t xml:space="preserve"> „</w:t>
      </w:r>
      <w:r w:rsidR="00520925" w:rsidRPr="002B7737">
        <w:rPr>
          <w:b/>
          <w:sz w:val="24"/>
          <w:szCs w:val="24"/>
        </w:rPr>
        <w:t xml:space="preserve">მართვის აპარატის ორგანოები, </w:t>
      </w:r>
      <w:bookmarkStart w:id="0" w:name="_GoBack"/>
      <w:bookmarkEnd w:id="0"/>
    </w:p>
    <w:p w:rsidR="00520925" w:rsidRPr="002B7737" w:rsidRDefault="00520925" w:rsidP="00DF3D88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       კადრების მომმზადებელი დაწესებულებები, სამედიცინო უნივერსიტეტების, </w:t>
      </w:r>
    </w:p>
    <w:p w:rsidR="00520925" w:rsidRPr="002B7737" w:rsidRDefault="00520925" w:rsidP="00DF3D88">
      <w:pPr>
        <w:spacing w:line="360" w:lineRule="auto"/>
        <w:jc w:val="both"/>
        <w:rPr>
          <w:b/>
          <w:sz w:val="24"/>
          <w:szCs w:val="24"/>
        </w:rPr>
      </w:pPr>
      <w:r w:rsidRPr="002B7737">
        <w:rPr>
          <w:b/>
          <w:sz w:val="24"/>
          <w:szCs w:val="24"/>
        </w:rPr>
        <w:t xml:space="preserve">                               საზოგადოებრივი ჯანდაცვის ცენტრები“</w:t>
      </w:r>
    </w:p>
    <w:p w:rsidR="00235863" w:rsidRPr="002B7737" w:rsidRDefault="00E5120F" w:rsidP="00170125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2B7737">
        <w:rPr>
          <w:sz w:val="24"/>
          <w:szCs w:val="24"/>
        </w:rPr>
        <w:t xml:space="preserve">                        </w:t>
      </w:r>
    </w:p>
    <w:sectPr w:rsidR="00235863" w:rsidRPr="002B7737" w:rsidSect="00B7019E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E4A"/>
    <w:multiLevelType w:val="hybridMultilevel"/>
    <w:tmpl w:val="1610E1E4"/>
    <w:lvl w:ilvl="0" w:tplc="043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79BD"/>
    <w:multiLevelType w:val="hybridMultilevel"/>
    <w:tmpl w:val="1AA6BE9E"/>
    <w:lvl w:ilvl="0" w:tplc="1948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E734A"/>
    <w:multiLevelType w:val="hybridMultilevel"/>
    <w:tmpl w:val="39222AD4"/>
    <w:lvl w:ilvl="0" w:tplc="2E8AEE9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005B22"/>
    <w:multiLevelType w:val="hybridMultilevel"/>
    <w:tmpl w:val="E88E3698"/>
    <w:lvl w:ilvl="0" w:tplc="A3C89E50">
      <w:start w:val="5"/>
      <w:numFmt w:val="bullet"/>
      <w:lvlText w:val="-"/>
      <w:lvlJc w:val="left"/>
      <w:pPr>
        <w:ind w:left="912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68FF53CE"/>
    <w:multiLevelType w:val="hybridMultilevel"/>
    <w:tmpl w:val="2FC28CF6"/>
    <w:lvl w:ilvl="0" w:tplc="EF36766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37060EE"/>
    <w:multiLevelType w:val="hybridMultilevel"/>
    <w:tmpl w:val="FCAE55E2"/>
    <w:lvl w:ilvl="0" w:tplc="A3267D9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72357F0"/>
    <w:multiLevelType w:val="hybridMultilevel"/>
    <w:tmpl w:val="95CEA650"/>
    <w:lvl w:ilvl="0" w:tplc="1BB08E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625832"/>
    <w:multiLevelType w:val="hybridMultilevel"/>
    <w:tmpl w:val="39528A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9D"/>
    <w:rsid w:val="00012D82"/>
    <w:rsid w:val="000177C1"/>
    <w:rsid w:val="00051354"/>
    <w:rsid w:val="00067FE7"/>
    <w:rsid w:val="000734C9"/>
    <w:rsid w:val="000764D8"/>
    <w:rsid w:val="000C24D0"/>
    <w:rsid w:val="000F30F4"/>
    <w:rsid w:val="00124EF4"/>
    <w:rsid w:val="0015047A"/>
    <w:rsid w:val="00150D9D"/>
    <w:rsid w:val="00151608"/>
    <w:rsid w:val="00170125"/>
    <w:rsid w:val="001728E8"/>
    <w:rsid w:val="0018060B"/>
    <w:rsid w:val="00187DE7"/>
    <w:rsid w:val="001A4567"/>
    <w:rsid w:val="001C591F"/>
    <w:rsid w:val="001F448B"/>
    <w:rsid w:val="00226AAA"/>
    <w:rsid w:val="00235863"/>
    <w:rsid w:val="002432F1"/>
    <w:rsid w:val="00251F5B"/>
    <w:rsid w:val="0028465F"/>
    <w:rsid w:val="002B3D4A"/>
    <w:rsid w:val="002B7737"/>
    <w:rsid w:val="002D21FF"/>
    <w:rsid w:val="002D2C9B"/>
    <w:rsid w:val="002D5E50"/>
    <w:rsid w:val="002F1B34"/>
    <w:rsid w:val="003006D7"/>
    <w:rsid w:val="00340169"/>
    <w:rsid w:val="003627F7"/>
    <w:rsid w:val="00367842"/>
    <w:rsid w:val="003767AA"/>
    <w:rsid w:val="003B114D"/>
    <w:rsid w:val="003B1CC8"/>
    <w:rsid w:val="003C26CA"/>
    <w:rsid w:val="004010EC"/>
    <w:rsid w:val="004018F7"/>
    <w:rsid w:val="0040247E"/>
    <w:rsid w:val="004069E0"/>
    <w:rsid w:val="00413A11"/>
    <w:rsid w:val="00433F71"/>
    <w:rsid w:val="00436372"/>
    <w:rsid w:val="0046574D"/>
    <w:rsid w:val="00472551"/>
    <w:rsid w:val="004779B4"/>
    <w:rsid w:val="00481B3B"/>
    <w:rsid w:val="004833D1"/>
    <w:rsid w:val="004A5F6C"/>
    <w:rsid w:val="004B6751"/>
    <w:rsid w:val="004C1F60"/>
    <w:rsid w:val="004C325D"/>
    <w:rsid w:val="004C4B78"/>
    <w:rsid w:val="004C5C53"/>
    <w:rsid w:val="004D3AA6"/>
    <w:rsid w:val="00503CF8"/>
    <w:rsid w:val="0051546C"/>
    <w:rsid w:val="005154F5"/>
    <w:rsid w:val="00520925"/>
    <w:rsid w:val="005224B1"/>
    <w:rsid w:val="0054741E"/>
    <w:rsid w:val="00553359"/>
    <w:rsid w:val="00553CEE"/>
    <w:rsid w:val="00557E18"/>
    <w:rsid w:val="00560213"/>
    <w:rsid w:val="00597CC0"/>
    <w:rsid w:val="005E5F52"/>
    <w:rsid w:val="0062469C"/>
    <w:rsid w:val="006448B0"/>
    <w:rsid w:val="00647072"/>
    <w:rsid w:val="00686E31"/>
    <w:rsid w:val="006C02B2"/>
    <w:rsid w:val="006C2321"/>
    <w:rsid w:val="006C2FC1"/>
    <w:rsid w:val="006C3A0B"/>
    <w:rsid w:val="006D07B1"/>
    <w:rsid w:val="006D2DC2"/>
    <w:rsid w:val="006D354C"/>
    <w:rsid w:val="006D38A7"/>
    <w:rsid w:val="006F1380"/>
    <w:rsid w:val="00703B8F"/>
    <w:rsid w:val="007054B6"/>
    <w:rsid w:val="007111BD"/>
    <w:rsid w:val="007234E6"/>
    <w:rsid w:val="00750F35"/>
    <w:rsid w:val="00755D22"/>
    <w:rsid w:val="007742F5"/>
    <w:rsid w:val="007C5B7C"/>
    <w:rsid w:val="007F5B25"/>
    <w:rsid w:val="0082315E"/>
    <w:rsid w:val="0084543A"/>
    <w:rsid w:val="00861AB9"/>
    <w:rsid w:val="008A514F"/>
    <w:rsid w:val="008D650A"/>
    <w:rsid w:val="008E0B29"/>
    <w:rsid w:val="008E1414"/>
    <w:rsid w:val="0090579E"/>
    <w:rsid w:val="00913F38"/>
    <w:rsid w:val="0092495A"/>
    <w:rsid w:val="00957BFB"/>
    <w:rsid w:val="00965FC6"/>
    <w:rsid w:val="00986972"/>
    <w:rsid w:val="00986B79"/>
    <w:rsid w:val="009C6A2A"/>
    <w:rsid w:val="009C7AC6"/>
    <w:rsid w:val="009D0EEF"/>
    <w:rsid w:val="009D2D53"/>
    <w:rsid w:val="009D7C18"/>
    <w:rsid w:val="009E0FBA"/>
    <w:rsid w:val="00A20AA3"/>
    <w:rsid w:val="00A25C48"/>
    <w:rsid w:val="00A46BD8"/>
    <w:rsid w:val="00A51897"/>
    <w:rsid w:val="00A5297D"/>
    <w:rsid w:val="00A5449F"/>
    <w:rsid w:val="00AB6DFF"/>
    <w:rsid w:val="00AB7A14"/>
    <w:rsid w:val="00AD0C13"/>
    <w:rsid w:val="00AD37B8"/>
    <w:rsid w:val="00AD50A5"/>
    <w:rsid w:val="00AF7F8F"/>
    <w:rsid w:val="00B04A3C"/>
    <w:rsid w:val="00B24E7A"/>
    <w:rsid w:val="00B30832"/>
    <w:rsid w:val="00B7019E"/>
    <w:rsid w:val="00B77067"/>
    <w:rsid w:val="00B800D3"/>
    <w:rsid w:val="00B92734"/>
    <w:rsid w:val="00BC2FCB"/>
    <w:rsid w:val="00BF5693"/>
    <w:rsid w:val="00C13D3D"/>
    <w:rsid w:val="00C1579D"/>
    <w:rsid w:val="00C778F2"/>
    <w:rsid w:val="00CA23D5"/>
    <w:rsid w:val="00D011A6"/>
    <w:rsid w:val="00D100B6"/>
    <w:rsid w:val="00D328D6"/>
    <w:rsid w:val="00D440BD"/>
    <w:rsid w:val="00D6002A"/>
    <w:rsid w:val="00D70DC1"/>
    <w:rsid w:val="00D76FEB"/>
    <w:rsid w:val="00D86CC9"/>
    <w:rsid w:val="00D97458"/>
    <w:rsid w:val="00DA0E19"/>
    <w:rsid w:val="00DC4DB7"/>
    <w:rsid w:val="00DF3D88"/>
    <w:rsid w:val="00E0147E"/>
    <w:rsid w:val="00E360E4"/>
    <w:rsid w:val="00E4453F"/>
    <w:rsid w:val="00E5120F"/>
    <w:rsid w:val="00E61878"/>
    <w:rsid w:val="00E74E48"/>
    <w:rsid w:val="00EC362A"/>
    <w:rsid w:val="00ED2A08"/>
    <w:rsid w:val="00EE5260"/>
    <w:rsid w:val="00EF4E7C"/>
    <w:rsid w:val="00F05EEB"/>
    <w:rsid w:val="00F21624"/>
    <w:rsid w:val="00F22308"/>
    <w:rsid w:val="00F24675"/>
    <w:rsid w:val="00F27007"/>
    <w:rsid w:val="00F670F8"/>
    <w:rsid w:val="00F756DB"/>
    <w:rsid w:val="00F76F9A"/>
    <w:rsid w:val="00F911E6"/>
    <w:rsid w:val="00FB7E7D"/>
    <w:rsid w:val="00FB7FC8"/>
    <w:rsid w:val="00FC36E1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3DE2-CD35-4AA8-B1E6-3773CC80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B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rQb3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AE1A-518C-4D57-B974-A430FB6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Kocharova</dc:creator>
  <cp:keywords/>
  <dc:description/>
  <cp:lastModifiedBy>Irina Kocharova</cp:lastModifiedBy>
  <cp:revision>2</cp:revision>
  <cp:lastPrinted>2019-01-14T09:26:00Z</cp:lastPrinted>
  <dcterms:created xsi:type="dcterms:W3CDTF">2019-01-30T09:22:00Z</dcterms:created>
  <dcterms:modified xsi:type="dcterms:W3CDTF">2019-01-30T09:22:00Z</dcterms:modified>
</cp:coreProperties>
</file>