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027" w:rsidRDefault="00423027" w:rsidP="00423027">
      <w:pPr>
        <w:framePr w:hSpace="180" w:wrap="around" w:vAnchor="page" w:hAnchor="margin" w:xAlign="center" w:y="931"/>
        <w:spacing w:after="0" w:line="240" w:lineRule="auto"/>
        <w:jc w:val="center"/>
        <w:rPr>
          <w:rFonts w:ascii="Sylfaen" w:hAnsi="Sylfaen" w:cs="Sylfaen"/>
          <w:b/>
          <w:color w:val="000000"/>
          <w:lang w:val="ka-GE"/>
        </w:rPr>
      </w:pPr>
      <w:r>
        <w:rPr>
          <w:rFonts w:ascii="Sylfaen" w:hAnsi="Sylfaen" w:cs="Sylfaen"/>
          <w:b/>
          <w:color w:val="000000"/>
          <w:lang w:val="ka-GE"/>
        </w:rPr>
        <w:t>შპს/სს „</w:t>
      </w:r>
      <w:r>
        <w:rPr>
          <w:rFonts w:ascii="Sylfaen" w:hAnsi="Sylfaen"/>
          <w:b/>
          <w:color w:val="000000"/>
          <w:lang w:val="ka-GE"/>
        </w:rPr>
        <w:t>[●]</w:t>
      </w:r>
      <w:r>
        <w:rPr>
          <w:rFonts w:ascii="Sylfaen" w:hAnsi="Sylfaen" w:cs="Sylfaen"/>
          <w:b/>
          <w:color w:val="000000"/>
          <w:lang w:val="ka-GE"/>
        </w:rPr>
        <w:t>“</w:t>
      </w:r>
    </w:p>
    <w:p w:rsidR="00423027" w:rsidRDefault="00423027" w:rsidP="00423027">
      <w:pPr>
        <w:framePr w:hSpace="180" w:wrap="around" w:vAnchor="page" w:hAnchor="margin" w:xAlign="center" w:y="931"/>
        <w:spacing w:after="0" w:line="240" w:lineRule="auto"/>
        <w:jc w:val="center"/>
        <w:rPr>
          <w:rFonts w:ascii="Sylfaen" w:hAnsi="Sylfaen" w:cs="Sylfaen"/>
          <w:b/>
          <w:color w:val="000000"/>
          <w:lang w:val="ka-GE"/>
        </w:rPr>
      </w:pPr>
    </w:p>
    <w:p w:rsidR="00423027" w:rsidRDefault="00423027" w:rsidP="00423027">
      <w:pPr>
        <w:framePr w:hSpace="180" w:wrap="around" w:vAnchor="page" w:hAnchor="margin" w:xAlign="center" w:y="931"/>
        <w:spacing w:after="0" w:line="240" w:lineRule="auto"/>
        <w:jc w:val="center"/>
        <w:rPr>
          <w:rFonts w:ascii="Sylfaen" w:hAnsi="Sylfaen"/>
          <w:b/>
          <w:color w:val="000000"/>
          <w:lang w:val="ka-GE"/>
        </w:rPr>
      </w:pPr>
      <w:r>
        <w:rPr>
          <w:rFonts w:ascii="Sylfaen" w:hAnsi="Sylfaen" w:cs="Sylfaen"/>
          <w:b/>
          <w:color w:val="000000"/>
          <w:lang w:val="ka-GE"/>
        </w:rPr>
        <w:t>ინსტრუქცია</w:t>
      </w:r>
    </w:p>
    <w:p w:rsidR="00423027" w:rsidRDefault="00423027" w:rsidP="00423027">
      <w:pPr>
        <w:framePr w:hSpace="180" w:wrap="around" w:vAnchor="page" w:hAnchor="margin" w:xAlign="center" w:y="931"/>
        <w:spacing w:after="0" w:line="240" w:lineRule="auto"/>
        <w:jc w:val="center"/>
        <w:rPr>
          <w:rFonts w:ascii="Sylfaen" w:hAnsi="Sylfaen" w:cs="Sylfaen"/>
          <w:i/>
          <w:color w:val="000000"/>
          <w:lang w:val="ka-GE"/>
        </w:rPr>
      </w:pPr>
    </w:p>
    <w:p w:rsidR="00423027" w:rsidRDefault="00423027" w:rsidP="00423027">
      <w:pPr>
        <w:framePr w:hSpace="180" w:wrap="around" w:vAnchor="page" w:hAnchor="margin" w:xAlign="center" w:y="931"/>
        <w:spacing w:after="0" w:line="240" w:lineRule="auto"/>
        <w:jc w:val="center"/>
        <w:rPr>
          <w:rFonts w:ascii="Sylfaen" w:hAnsi="Sylfaen" w:cs="Sylfaen"/>
          <w:i/>
          <w:color w:val="000000"/>
          <w:lang w:val="ka-GE"/>
        </w:rPr>
      </w:pPr>
      <w:r>
        <w:rPr>
          <w:rFonts w:ascii="Sylfaen" w:hAnsi="Sylfaen" w:cs="Sylfaen"/>
          <w:i/>
          <w:color w:val="000000"/>
          <w:lang w:val="ka-GE"/>
        </w:rPr>
        <w:t>(თამბაქოს მოხმარების შეზღუდვასთან/ აკრძალვასთან დაკავშირებით გასატარებელი სავალდებულო პროცედურების შესახებ)</w:t>
      </w:r>
    </w:p>
    <w:p w:rsidR="00423027" w:rsidRDefault="00423027" w:rsidP="00423027">
      <w:pPr>
        <w:framePr w:hSpace="180" w:wrap="around" w:vAnchor="page" w:hAnchor="margin" w:xAlign="center" w:y="931"/>
        <w:spacing w:after="0" w:line="240" w:lineRule="auto"/>
        <w:jc w:val="both"/>
        <w:rPr>
          <w:rFonts w:ascii="Sylfaen" w:hAnsi="Sylfaen" w:cs="Sylfaen"/>
          <w:color w:val="000000"/>
          <w:lang w:val="ka-GE"/>
        </w:rPr>
      </w:pPr>
    </w:p>
    <w:p w:rsidR="00423027" w:rsidRDefault="00423027" w:rsidP="00423027">
      <w:pPr>
        <w:framePr w:hSpace="180" w:wrap="around" w:vAnchor="page" w:hAnchor="margin" w:xAlign="center" w:y="931"/>
        <w:spacing w:after="0" w:line="240" w:lineRule="auto"/>
        <w:jc w:val="both"/>
        <w:rPr>
          <w:rFonts w:ascii="Sylfaen" w:hAnsi="Sylfaen" w:cs="Sylfaen"/>
          <w:color w:val="000000"/>
          <w:lang w:val="ka-GE"/>
        </w:rPr>
      </w:pPr>
    </w:p>
    <w:p w:rsidR="00423027" w:rsidRDefault="00423027" w:rsidP="00423027">
      <w:pPr>
        <w:framePr w:hSpace="180" w:wrap="around" w:vAnchor="page" w:hAnchor="margin" w:xAlign="center" w:y="931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Sylfaen" w:hAnsi="Sylfaen" w:cs="Sylfaen"/>
          <w:color w:val="000000"/>
          <w:lang w:val="ka-GE"/>
        </w:rPr>
      </w:pPr>
      <w:r>
        <w:rPr>
          <w:rFonts w:ascii="Sylfaen" w:hAnsi="Sylfaen" w:cs="Sylfaen"/>
          <w:b/>
          <w:color w:val="000000"/>
          <w:lang w:val="ka-GE"/>
        </w:rPr>
        <w:t xml:space="preserve">თარიღი: </w:t>
      </w:r>
      <w:r>
        <w:rPr>
          <w:rFonts w:ascii="Sylfaen" w:hAnsi="Sylfaen"/>
          <w:color w:val="000000"/>
          <w:lang w:val="ka-GE"/>
        </w:rPr>
        <w:t>[●] აპრილი, 2018წ.</w:t>
      </w:r>
    </w:p>
    <w:p w:rsidR="00423027" w:rsidRDefault="00423027" w:rsidP="00423027">
      <w:pPr>
        <w:framePr w:hSpace="180" w:wrap="around" w:vAnchor="page" w:hAnchor="margin" w:xAlign="center" w:y="931"/>
        <w:spacing w:after="0" w:line="240" w:lineRule="auto"/>
        <w:jc w:val="both"/>
        <w:rPr>
          <w:rFonts w:ascii="Sylfaen" w:hAnsi="Sylfaen" w:cs="Sylfaen"/>
          <w:color w:val="000000"/>
          <w:lang w:val="ka-GE"/>
        </w:rPr>
      </w:pPr>
    </w:p>
    <w:p w:rsidR="00423027" w:rsidRDefault="00423027" w:rsidP="00423027">
      <w:pPr>
        <w:framePr w:hSpace="180" w:wrap="around" w:vAnchor="page" w:hAnchor="margin" w:xAlign="center" w:y="931"/>
        <w:numPr>
          <w:ilvl w:val="0"/>
          <w:numId w:val="2"/>
        </w:numPr>
        <w:spacing w:after="0" w:line="240" w:lineRule="auto"/>
        <w:ind w:left="0" w:firstLine="0"/>
        <w:rPr>
          <w:rFonts w:ascii="Sylfaen" w:hAnsi="Sylfaen" w:cs="Sylfaen"/>
          <w:b/>
          <w:color w:val="000000"/>
          <w:lang w:val="ka-GE"/>
        </w:rPr>
      </w:pPr>
      <w:r>
        <w:rPr>
          <w:rFonts w:ascii="Sylfaen" w:hAnsi="Sylfaen" w:cs="Sylfaen"/>
          <w:b/>
          <w:color w:val="000000"/>
          <w:lang w:val="ka-GE"/>
        </w:rPr>
        <w:t>ინსტრუქციის გამომცემი ორგანო/პირები:</w:t>
      </w:r>
    </w:p>
    <w:p w:rsidR="00423027" w:rsidRDefault="00423027" w:rsidP="00423027">
      <w:pPr>
        <w:framePr w:hSpace="180" w:wrap="around" w:vAnchor="page" w:hAnchor="margin" w:xAlign="center" w:y="931"/>
        <w:spacing w:after="0" w:line="240" w:lineRule="auto"/>
        <w:rPr>
          <w:rFonts w:ascii="Sylfaen" w:hAnsi="Sylfaen" w:cs="Sylfaen"/>
          <w:b/>
          <w:color w:val="000000"/>
          <w:lang w:val="ka-GE"/>
        </w:rPr>
      </w:pPr>
      <w:r>
        <w:rPr>
          <w:rFonts w:ascii="Sylfaen" w:hAnsi="Sylfaen" w:cs="Sylfaen"/>
          <w:b/>
          <w:color w:val="000000"/>
          <w:lang w:val="ka-GE"/>
        </w:rPr>
        <w:t xml:space="preserve"> </w:t>
      </w:r>
    </w:p>
    <w:p w:rsidR="00423027" w:rsidRDefault="00423027" w:rsidP="00423027">
      <w:pPr>
        <w:framePr w:hSpace="180" w:wrap="around" w:vAnchor="page" w:hAnchor="margin" w:xAlign="center" w:y="931"/>
        <w:numPr>
          <w:ilvl w:val="0"/>
          <w:numId w:val="3"/>
        </w:numPr>
        <w:spacing w:after="0" w:line="240" w:lineRule="auto"/>
        <w:ind w:left="360" w:hanging="360"/>
        <w:jc w:val="both"/>
        <w:rPr>
          <w:rFonts w:ascii="Sylfaen" w:hAnsi="Sylfaen" w:cs="Sylfaen"/>
          <w:color w:val="000000"/>
          <w:lang w:val="ka-GE"/>
        </w:rPr>
      </w:pPr>
      <w:r>
        <w:rPr>
          <w:rFonts w:ascii="Sylfaen" w:hAnsi="Sylfaen" w:cs="Sylfaen"/>
          <w:color w:val="FF0000"/>
          <w:lang w:val="ka-GE"/>
        </w:rPr>
        <w:t xml:space="preserve">შპს </w:t>
      </w:r>
      <w:r>
        <w:rPr>
          <w:rFonts w:ascii="Sylfaen" w:hAnsi="Sylfaen" w:cs="AcadNusx"/>
          <w:color w:val="FF0000"/>
          <w:lang w:val="ka-GE"/>
        </w:rPr>
        <w:t>გენერალური დირექტორი</w:t>
      </w:r>
      <w:r>
        <w:rPr>
          <w:rFonts w:ascii="Sylfaen" w:hAnsi="Sylfaen" w:cs="AcadNusx"/>
          <w:color w:val="000000"/>
          <w:lang w:val="ka-GE"/>
        </w:rPr>
        <w:t xml:space="preserve"> - </w:t>
      </w:r>
      <w:r>
        <w:rPr>
          <w:rFonts w:ascii="Sylfaen" w:hAnsi="Sylfaen" w:cs="AcadNusx"/>
          <w:b/>
          <w:color w:val="000000"/>
          <w:lang w:val="ka-GE"/>
        </w:rPr>
        <w:t xml:space="preserve"> </w:t>
      </w:r>
      <w:r>
        <w:rPr>
          <w:rFonts w:ascii="Sylfaen" w:hAnsi="Sylfaen"/>
          <w:b/>
          <w:color w:val="000000"/>
          <w:lang w:val="ka-GE"/>
        </w:rPr>
        <w:t>[●]</w:t>
      </w:r>
    </w:p>
    <w:p w:rsidR="00423027" w:rsidRDefault="00423027" w:rsidP="00423027">
      <w:pPr>
        <w:framePr w:hSpace="180" w:wrap="around" w:vAnchor="page" w:hAnchor="margin" w:xAlign="center" w:y="931"/>
        <w:spacing w:after="0" w:line="240" w:lineRule="auto"/>
        <w:ind w:left="360" w:hanging="360"/>
        <w:jc w:val="both"/>
        <w:rPr>
          <w:rFonts w:ascii="Sylfaen" w:hAnsi="Sylfaen" w:cs="Sylfaen"/>
          <w:color w:val="000000"/>
          <w:lang w:val="ka-GE"/>
        </w:rPr>
      </w:pPr>
      <w:r>
        <w:rPr>
          <w:rFonts w:ascii="Sylfaen" w:hAnsi="Sylfaen" w:cs="Sylfaen"/>
          <w:color w:val="000000"/>
          <w:lang w:val="ka-GE"/>
        </w:rPr>
        <w:t xml:space="preserve"> </w:t>
      </w:r>
    </w:p>
    <w:p w:rsidR="00423027" w:rsidRDefault="00423027" w:rsidP="00423027">
      <w:pPr>
        <w:framePr w:hSpace="180" w:wrap="around" w:vAnchor="page" w:hAnchor="margin" w:xAlign="center" w:y="931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Sylfaen" w:hAnsi="Sylfaen"/>
          <w:i/>
          <w:color w:val="000000"/>
          <w:lang w:val="ka-GE"/>
        </w:rPr>
      </w:pPr>
      <w:r>
        <w:rPr>
          <w:rFonts w:ascii="Sylfaen" w:hAnsi="Sylfaen"/>
          <w:b/>
          <w:color w:val="000000"/>
          <w:lang w:val="ka-GE"/>
        </w:rPr>
        <w:t xml:space="preserve">საფუძველი:  </w:t>
      </w:r>
      <w:r>
        <w:rPr>
          <w:rFonts w:ascii="Sylfaen" w:hAnsi="Sylfaen"/>
          <w:i/>
          <w:color w:val="000000"/>
          <w:lang w:val="ka-GE"/>
        </w:rPr>
        <w:t>„თამბაქოს კონტროლის შესახებ“ საქართველოს კანონი - 2018 წლის 01 მაისიდან ასამოქმედებელი საკანონდებლო ცვლილებები</w:t>
      </w:r>
    </w:p>
    <w:p w:rsidR="00423027" w:rsidRDefault="00423027" w:rsidP="00423027">
      <w:pPr>
        <w:framePr w:hSpace="180" w:wrap="around" w:vAnchor="page" w:hAnchor="margin" w:xAlign="center" w:y="931"/>
        <w:spacing w:after="0" w:line="240" w:lineRule="auto"/>
        <w:jc w:val="both"/>
        <w:rPr>
          <w:rFonts w:ascii="Sylfaen" w:hAnsi="Sylfaen"/>
          <w:color w:val="000000"/>
          <w:lang w:val="ka-GE"/>
        </w:rPr>
      </w:pPr>
    </w:p>
    <w:p w:rsidR="00423027" w:rsidRDefault="00423027" w:rsidP="00423027">
      <w:pPr>
        <w:framePr w:hSpace="180" w:wrap="around" w:vAnchor="page" w:hAnchor="margin" w:xAlign="center" w:y="931"/>
        <w:spacing w:after="0" w:line="240" w:lineRule="auto"/>
        <w:jc w:val="both"/>
        <w:rPr>
          <w:rFonts w:ascii="Sylfaen" w:hAnsi="Sylfaen"/>
          <w:color w:val="000000"/>
          <w:lang w:val="ka-GE"/>
        </w:rPr>
      </w:pPr>
    </w:p>
    <w:p w:rsidR="00423027" w:rsidRDefault="00423027" w:rsidP="00423027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Sylfaen" w:hAnsi="Sylfaen"/>
          <w:color w:val="000000"/>
          <w:lang w:val="ka-GE"/>
        </w:rPr>
      </w:pPr>
      <w:r>
        <w:rPr>
          <w:rFonts w:ascii="Sylfaen" w:hAnsi="Sylfaen"/>
          <w:color w:val="000000"/>
          <w:lang w:val="ka-GE"/>
        </w:rPr>
        <w:t>2018 წლის 01 მაისიდან აიკრძალოს თამბაქოს (მათ შორის: სიგარეტის, სიგარის, ელექტრონული სიგარეტისა და ჩილიმის) მოხმარება შპს/სს „[●]“ შენობ</w:t>
      </w:r>
      <w:r w:rsidR="00C21CD8">
        <w:rPr>
          <w:rFonts w:ascii="Sylfaen" w:hAnsi="Sylfaen"/>
          <w:color w:val="000000"/>
          <w:lang w:val="ka-GE"/>
        </w:rPr>
        <w:t>(ებ)</w:t>
      </w:r>
      <w:r>
        <w:rPr>
          <w:rFonts w:ascii="Sylfaen" w:hAnsi="Sylfaen"/>
          <w:color w:val="000000"/>
          <w:lang w:val="ka-GE"/>
        </w:rPr>
        <w:t xml:space="preserve">აში ნებისმიერ ადგილას, გარდა ღია აივნებისა </w:t>
      </w:r>
      <w:r w:rsidR="00C21CD8">
        <w:rPr>
          <w:rFonts w:ascii="Sylfaen" w:hAnsi="Sylfaen"/>
          <w:color w:val="000000"/>
          <w:lang w:val="ka-GE"/>
        </w:rPr>
        <w:t>(მიუთითეთ კონკრეტული ადგილის ლოკალიზაცია)</w:t>
      </w:r>
      <w:r>
        <w:rPr>
          <w:rFonts w:ascii="Sylfaen" w:hAnsi="Sylfaen"/>
          <w:color w:val="000000"/>
          <w:lang w:val="ka-GE"/>
        </w:rPr>
        <w:t xml:space="preserve"> და ღია სივრცისა. </w:t>
      </w:r>
      <w:bookmarkStart w:id="0" w:name="_GoBack"/>
      <w:bookmarkEnd w:id="0"/>
    </w:p>
    <w:p w:rsidR="00423027" w:rsidRDefault="00423027" w:rsidP="00423027">
      <w:pPr>
        <w:framePr w:hSpace="180" w:wrap="around" w:vAnchor="page" w:hAnchor="margin" w:xAlign="center" w:y="931"/>
        <w:spacing w:after="0" w:line="240" w:lineRule="auto"/>
        <w:ind w:left="360" w:hanging="360"/>
        <w:jc w:val="both"/>
        <w:rPr>
          <w:rFonts w:ascii="Sylfaen" w:hAnsi="Sylfaen"/>
          <w:b/>
          <w:color w:val="000000"/>
          <w:lang w:val="ka-GE"/>
        </w:rPr>
      </w:pPr>
    </w:p>
    <w:p w:rsidR="00423027" w:rsidRDefault="00423027" w:rsidP="00423027">
      <w:pPr>
        <w:spacing w:after="0" w:line="240" w:lineRule="auto"/>
        <w:ind w:left="270"/>
        <w:jc w:val="both"/>
        <w:rPr>
          <w:rFonts w:ascii="Sylfaen" w:hAnsi="Sylfaen"/>
          <w:color w:val="000000"/>
          <w:lang w:val="ka-GE"/>
        </w:rPr>
      </w:pPr>
    </w:p>
    <w:p w:rsidR="00423027" w:rsidRDefault="00423027" w:rsidP="00423027">
      <w:pPr>
        <w:numPr>
          <w:ilvl w:val="0"/>
          <w:numId w:val="4"/>
        </w:numPr>
        <w:spacing w:after="0" w:line="240" w:lineRule="auto"/>
        <w:ind w:left="270" w:hanging="270"/>
        <w:jc w:val="both"/>
        <w:rPr>
          <w:rFonts w:ascii="Sylfaen" w:hAnsi="Sylfaen"/>
          <w:color w:val="000000"/>
          <w:lang w:val="ka-GE"/>
        </w:rPr>
      </w:pPr>
      <w:r>
        <w:rPr>
          <w:rFonts w:ascii="Sylfaen" w:hAnsi="Sylfaen"/>
          <w:color w:val="000000"/>
          <w:lang w:val="ka-GE"/>
        </w:rPr>
        <w:t>დაწესებულების ყველა შემოსასვლელსა და გასასვლელში</w:t>
      </w:r>
      <w:r w:rsidR="00C21CD8">
        <w:rPr>
          <w:rFonts w:ascii="Sylfaen" w:hAnsi="Sylfaen"/>
          <w:color w:val="000000"/>
          <w:lang w:val="ka-GE"/>
        </w:rPr>
        <w:t>, აგრეთვე სხვა</w:t>
      </w:r>
      <w:r>
        <w:rPr>
          <w:rFonts w:ascii="Sylfaen" w:hAnsi="Sylfaen"/>
          <w:color w:val="000000"/>
          <w:lang w:val="ka-GE"/>
        </w:rPr>
        <w:t xml:space="preserve"> თვალსაჩინო ადგილებ</w:t>
      </w:r>
      <w:r w:rsidR="00C21CD8">
        <w:rPr>
          <w:rFonts w:ascii="Sylfaen" w:hAnsi="Sylfaen"/>
          <w:color w:val="000000"/>
          <w:lang w:val="ka-GE"/>
        </w:rPr>
        <w:t>ში (მიუთითეთ ამ ადგილების ლოკალიზაცია)</w:t>
      </w:r>
      <w:r>
        <w:rPr>
          <w:rFonts w:ascii="Sylfaen" w:hAnsi="Sylfaen"/>
          <w:color w:val="000000"/>
          <w:lang w:val="ka-GE"/>
        </w:rPr>
        <w:t xml:space="preserve">, განთავსებული იქნას წინამდებარე ინსტრუქციის </w:t>
      </w:r>
      <w:r>
        <w:rPr>
          <w:rFonts w:ascii="Sylfaen" w:hAnsi="Sylfaen"/>
          <w:color w:val="000000"/>
          <w:u w:val="single"/>
          <w:lang w:val="ka-GE"/>
        </w:rPr>
        <w:t>დანართი 1-ის</w:t>
      </w:r>
      <w:r>
        <w:rPr>
          <w:rFonts w:ascii="Sylfaen" w:hAnsi="Sylfaen"/>
          <w:color w:val="000000"/>
          <w:lang w:val="ka-GE"/>
        </w:rPr>
        <w:t xml:space="preserve"> სახით წარმოდგენილი ამკრძალავი ნიშანი და დარღვევის შემთხვევაში საკონტაქტო ნომერი;</w:t>
      </w:r>
    </w:p>
    <w:p w:rsidR="00423027" w:rsidRDefault="00423027" w:rsidP="00423027">
      <w:pPr>
        <w:spacing w:after="0" w:line="240" w:lineRule="auto"/>
        <w:ind w:left="270" w:hanging="270"/>
        <w:jc w:val="both"/>
        <w:rPr>
          <w:rFonts w:ascii="Sylfaen" w:hAnsi="Sylfaen"/>
          <w:color w:val="000000"/>
          <w:lang w:val="ka-GE"/>
        </w:rPr>
      </w:pPr>
    </w:p>
    <w:p w:rsidR="00423027" w:rsidRDefault="00423027" w:rsidP="00423027">
      <w:pPr>
        <w:numPr>
          <w:ilvl w:val="0"/>
          <w:numId w:val="4"/>
        </w:numPr>
        <w:spacing w:after="0" w:line="240" w:lineRule="auto"/>
        <w:ind w:left="270" w:hanging="270"/>
        <w:jc w:val="both"/>
        <w:rPr>
          <w:rFonts w:ascii="Sylfaen" w:hAnsi="Sylfaen"/>
          <w:color w:val="000000"/>
          <w:lang w:val="ka-GE"/>
        </w:rPr>
      </w:pPr>
      <w:r>
        <w:rPr>
          <w:rFonts w:ascii="Sylfaen" w:hAnsi="Sylfaen"/>
          <w:color w:val="000000"/>
          <w:lang w:val="ka-GE"/>
        </w:rPr>
        <w:t xml:space="preserve">დაწესებულების  [●] სამსახურს დაევალოს წინამდებარე ინსტრუქციის მე-2 და მე-3 პუნქტებით გათვალისწინებული მოქმედებების/ პროცედურების </w:t>
      </w:r>
      <w:r w:rsidR="00C21CD8">
        <w:rPr>
          <w:rFonts w:ascii="Sylfaen" w:hAnsi="Sylfaen"/>
          <w:color w:val="000000"/>
          <w:lang w:val="ka-GE"/>
        </w:rPr>
        <w:t xml:space="preserve">დაუყოვნებლივ </w:t>
      </w:r>
      <w:r>
        <w:rPr>
          <w:rFonts w:ascii="Sylfaen" w:hAnsi="Sylfaen"/>
          <w:color w:val="000000"/>
          <w:lang w:val="ka-GE"/>
        </w:rPr>
        <w:t>განხორციელება;</w:t>
      </w:r>
    </w:p>
    <w:p w:rsidR="00423027" w:rsidRDefault="00423027" w:rsidP="00423027">
      <w:pPr>
        <w:pStyle w:val="ListParagraph"/>
        <w:rPr>
          <w:rFonts w:ascii="Sylfaen" w:hAnsi="Sylfaen"/>
          <w:color w:val="000000"/>
          <w:sz w:val="22"/>
          <w:szCs w:val="22"/>
          <w:lang w:val="ka-GE"/>
        </w:rPr>
      </w:pPr>
    </w:p>
    <w:p w:rsidR="00423027" w:rsidRDefault="00423027" w:rsidP="00423027">
      <w:pPr>
        <w:numPr>
          <w:ilvl w:val="0"/>
          <w:numId w:val="4"/>
        </w:numPr>
        <w:spacing w:after="0" w:line="240" w:lineRule="auto"/>
        <w:ind w:left="270" w:hanging="270"/>
        <w:jc w:val="both"/>
        <w:rPr>
          <w:rFonts w:ascii="Sylfaen" w:hAnsi="Sylfaen"/>
          <w:color w:val="000000"/>
          <w:lang w:val="ka-GE"/>
        </w:rPr>
      </w:pPr>
      <w:r>
        <w:rPr>
          <w:rFonts w:ascii="Sylfaen" w:hAnsi="Sylfaen"/>
          <w:color w:val="000000"/>
          <w:lang w:val="ka-GE"/>
        </w:rPr>
        <w:t xml:space="preserve">დაწესებულების   [●] სამსახურს დაევალოს </w:t>
      </w:r>
      <w:r w:rsidR="0025296A">
        <w:rPr>
          <w:rFonts w:ascii="Sylfaen" w:hAnsi="Sylfaen"/>
          <w:color w:val="000000"/>
          <w:lang w:val="ka-GE"/>
        </w:rPr>
        <w:t>დაწესებულების</w:t>
      </w:r>
      <w:r>
        <w:rPr>
          <w:rFonts w:ascii="Sylfaen" w:hAnsi="Sylfaen"/>
          <w:color w:val="000000"/>
          <w:lang w:val="ka-GE"/>
        </w:rPr>
        <w:t xml:space="preserve"> შენობაში თამბაქოს მოხმარების აკრძალვის კონტროლთან დაკავშირებით გასატარებელი პროცედურების განხორციელება, კერძოდ, 2018 წლის 01 მაისიდან   [●] სამსახურს ევალება აკონტროლოს შენობის ის ადგილები, სადაც მოწევა აკრძალულია, ხოლო პერსონალის ან/და სტუმრების მიერ თამბაქოს მოხმარების ფაქტის გამოვლენის შემთხვევაში, დაუყოვნებლივ მიიღოს კანონდებლობით გათვალისწინებული ზომები დარღვევის აღკვეთის მიზნით. </w:t>
      </w:r>
    </w:p>
    <w:p w:rsidR="00423027" w:rsidRDefault="00423027" w:rsidP="00423027">
      <w:pPr>
        <w:pStyle w:val="ListParagraph"/>
        <w:rPr>
          <w:rFonts w:ascii="Sylfaen" w:hAnsi="Sylfaen"/>
          <w:color w:val="000000"/>
          <w:sz w:val="22"/>
          <w:szCs w:val="22"/>
          <w:lang w:val="ka-GE"/>
        </w:rPr>
      </w:pPr>
    </w:p>
    <w:p w:rsidR="00423027" w:rsidRDefault="009808C9" w:rsidP="00423027">
      <w:pPr>
        <w:numPr>
          <w:ilvl w:val="0"/>
          <w:numId w:val="4"/>
        </w:numPr>
        <w:spacing w:after="0" w:line="240" w:lineRule="auto"/>
        <w:ind w:left="270" w:hanging="270"/>
        <w:jc w:val="both"/>
        <w:rPr>
          <w:rFonts w:ascii="Sylfaen" w:hAnsi="Sylfaen"/>
          <w:color w:val="000000"/>
          <w:lang w:val="ka-GE"/>
        </w:rPr>
      </w:pPr>
      <w:r>
        <w:rPr>
          <w:rFonts w:ascii="Sylfaen" w:hAnsi="Sylfaen"/>
          <w:color w:val="000000"/>
          <w:lang w:val="ka-GE"/>
        </w:rPr>
        <w:t>დაწესებულების</w:t>
      </w:r>
      <w:r w:rsidR="00423027">
        <w:rPr>
          <w:rFonts w:ascii="Sylfaen" w:hAnsi="Sylfaen"/>
          <w:color w:val="000000"/>
          <w:lang w:val="ka-GE"/>
        </w:rPr>
        <w:t xml:space="preserve"> [●] სამსახურს დაევალოს დასაქმებულ პირთათვის წინამდებარე ინსტრუქციის შინაარსსა და </w:t>
      </w:r>
      <w:r w:rsidR="00423027">
        <w:rPr>
          <w:rFonts w:ascii="Sylfaen" w:hAnsi="Sylfaen" w:cs="Sylfaen"/>
          <w:color w:val="000000"/>
          <w:lang w:val="ka-GE"/>
        </w:rPr>
        <w:t>თამბაქოს მოხმარების შეზღუდვასთან/ აკრძალვასთან დაკავშირებით გასატარებელ სხვა სავალდებულო ღონისძიებებზე ინფორმაციის მიწოდება 2018 წლის 01 მაისამდე.</w:t>
      </w:r>
    </w:p>
    <w:p w:rsidR="00423027" w:rsidRDefault="00423027" w:rsidP="00423027">
      <w:pPr>
        <w:pStyle w:val="ListParagraph"/>
        <w:rPr>
          <w:rFonts w:ascii="Sylfaen" w:hAnsi="Sylfaen"/>
          <w:color w:val="000000"/>
          <w:sz w:val="22"/>
          <w:szCs w:val="22"/>
          <w:lang w:val="ka-GE"/>
        </w:rPr>
      </w:pPr>
    </w:p>
    <w:p w:rsidR="00423027" w:rsidRDefault="00423027" w:rsidP="00423027">
      <w:pPr>
        <w:numPr>
          <w:ilvl w:val="0"/>
          <w:numId w:val="4"/>
        </w:numPr>
        <w:spacing w:after="0" w:line="240" w:lineRule="auto"/>
        <w:ind w:left="270" w:hanging="270"/>
        <w:jc w:val="both"/>
        <w:rPr>
          <w:rFonts w:ascii="Sylfaen" w:hAnsi="Sylfaen"/>
          <w:color w:val="000000"/>
          <w:lang w:val="ka-GE"/>
        </w:rPr>
      </w:pPr>
      <w:r>
        <w:rPr>
          <w:rFonts w:ascii="Sylfaen" w:hAnsi="Sylfaen"/>
          <w:color w:val="000000"/>
          <w:lang w:val="ka-GE"/>
        </w:rPr>
        <w:t>წინამდებარე ინსტრუქცია ძალაში შედის მისი გამოქვეყნებისთანავე.</w:t>
      </w:r>
    </w:p>
    <w:p w:rsidR="00423027" w:rsidRDefault="00423027" w:rsidP="00423027">
      <w:pPr>
        <w:framePr w:hSpace="180" w:wrap="around" w:vAnchor="page" w:hAnchor="margin" w:xAlign="center" w:y="931"/>
        <w:spacing w:after="0" w:line="240" w:lineRule="auto"/>
        <w:jc w:val="center"/>
        <w:rPr>
          <w:rFonts w:ascii="Sylfaen" w:hAnsi="Sylfaen"/>
          <w:color w:val="000000"/>
          <w:lang w:val="ka-GE"/>
        </w:rPr>
      </w:pPr>
    </w:p>
    <w:p w:rsidR="00423027" w:rsidRDefault="00423027" w:rsidP="00423027">
      <w:pPr>
        <w:framePr w:hSpace="180" w:wrap="around" w:vAnchor="page" w:hAnchor="margin" w:xAlign="center" w:y="931"/>
        <w:spacing w:after="0" w:line="240" w:lineRule="auto"/>
        <w:jc w:val="center"/>
        <w:rPr>
          <w:rFonts w:ascii="Sylfaen" w:hAnsi="Sylfaen" w:cs="Sylfaen"/>
          <w:color w:val="FF0000"/>
          <w:lang w:val="ka-GE"/>
        </w:rPr>
      </w:pPr>
      <w:r>
        <w:rPr>
          <w:rFonts w:ascii="Sylfaen" w:hAnsi="Sylfaen" w:cs="Sylfaen"/>
          <w:color w:val="FF0000"/>
          <w:lang w:val="ka-GE"/>
        </w:rPr>
        <w:t>გენერალური</w:t>
      </w:r>
      <w:r>
        <w:rPr>
          <w:rFonts w:ascii="Sylfaen" w:hAnsi="Sylfaen"/>
          <w:color w:val="FF0000"/>
          <w:lang w:val="ka-GE"/>
        </w:rPr>
        <w:t xml:space="preserve"> </w:t>
      </w:r>
      <w:r>
        <w:rPr>
          <w:rFonts w:ascii="Sylfaen" w:hAnsi="Sylfaen" w:cs="Sylfaen"/>
          <w:color w:val="FF0000"/>
          <w:lang w:val="ka-GE"/>
        </w:rPr>
        <w:t>მენეჯერი</w:t>
      </w:r>
    </w:p>
    <w:p w:rsidR="00423027" w:rsidRDefault="00423027" w:rsidP="00423027">
      <w:pPr>
        <w:framePr w:hSpace="180" w:wrap="around" w:vAnchor="page" w:hAnchor="margin" w:xAlign="center" w:y="931"/>
        <w:spacing w:after="0" w:line="240" w:lineRule="auto"/>
        <w:jc w:val="center"/>
        <w:rPr>
          <w:rFonts w:ascii="Sylfaen" w:hAnsi="Sylfaen" w:cs="Sylfaen"/>
          <w:color w:val="000000"/>
          <w:lang w:val="ka-GE"/>
        </w:rPr>
      </w:pPr>
    </w:p>
    <w:p w:rsidR="00423027" w:rsidRDefault="00423027" w:rsidP="00423027">
      <w:pPr>
        <w:framePr w:hSpace="180" w:wrap="around" w:vAnchor="page" w:hAnchor="margin" w:xAlign="center" w:y="931"/>
        <w:spacing w:after="0" w:line="240" w:lineRule="auto"/>
        <w:jc w:val="center"/>
        <w:rPr>
          <w:rFonts w:ascii="Sylfaen" w:hAnsi="Sylfaen" w:cs="Sylfaen"/>
          <w:color w:val="000000"/>
          <w:lang w:val="ka-GE"/>
        </w:rPr>
      </w:pPr>
      <w:r>
        <w:rPr>
          <w:rFonts w:ascii="Sylfaen" w:hAnsi="Sylfaen" w:cs="Sylfaen"/>
          <w:b/>
          <w:color w:val="000000"/>
          <w:lang w:val="ka-GE"/>
        </w:rPr>
        <w:t>____________________</w:t>
      </w:r>
    </w:p>
    <w:p w:rsidR="002F1C68" w:rsidRDefault="00423027" w:rsidP="00423027">
      <w:r>
        <w:rPr>
          <w:rFonts w:ascii="Sylfaen" w:hAnsi="Sylfaen"/>
          <w:color w:val="000000"/>
          <w:lang w:val="ka-GE"/>
        </w:rPr>
        <w:t>[●]</w:t>
      </w:r>
    </w:p>
    <w:sectPr w:rsidR="002F1C68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9131C"/>
    <w:multiLevelType w:val="hybridMultilevel"/>
    <w:tmpl w:val="D4102686"/>
    <w:lvl w:ilvl="0" w:tplc="24DC80B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6B0F17"/>
    <w:multiLevelType w:val="hybridMultilevel"/>
    <w:tmpl w:val="748CB1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544C87"/>
    <w:multiLevelType w:val="hybridMultilevel"/>
    <w:tmpl w:val="520E4E78"/>
    <w:lvl w:ilvl="0" w:tplc="0792ED54">
      <w:start w:val="1"/>
      <w:numFmt w:val="decimal"/>
      <w:lvlText w:val="(%1)"/>
      <w:lvlJc w:val="left"/>
      <w:pPr>
        <w:ind w:left="750" w:hanging="390"/>
      </w:pPr>
      <w:rPr>
        <w:rFonts w:cs="Sylfaen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651928"/>
    <w:multiLevelType w:val="hybridMultilevel"/>
    <w:tmpl w:val="8D7E817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027"/>
    <w:rsid w:val="0025296A"/>
    <w:rsid w:val="002F1C68"/>
    <w:rsid w:val="00423027"/>
    <w:rsid w:val="00646C4D"/>
    <w:rsid w:val="007A7584"/>
    <w:rsid w:val="007F16E1"/>
    <w:rsid w:val="00856708"/>
    <w:rsid w:val="009808C9"/>
    <w:rsid w:val="00A221EA"/>
    <w:rsid w:val="00C21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027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302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027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302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86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WHO</Company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Mariam Takaishvili</dc:creator>
  <cp:lastModifiedBy>Mariam Takaishvili</cp:lastModifiedBy>
  <cp:revision>3</cp:revision>
  <dcterms:created xsi:type="dcterms:W3CDTF">2018-05-02T11:17:00Z</dcterms:created>
  <dcterms:modified xsi:type="dcterms:W3CDTF">2018-05-02T12:43:00Z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-207529338</vt:i4>
  </property>
  <property fmtid="{D5CDD505-2E9C-101B-9397-08002B2CF9AE}" pid="3" name="_NewReviewCycle">
    <vt:lpwstr/>
  </property>
  <property fmtid="{D5CDD505-2E9C-101B-9397-08002B2CF9AE}" pid="4" name="_EmailSubject">
    <vt:lpwstr>მასალები</vt:lpwstr>
  </property>
  <property fmtid="{D5CDD505-2E9C-101B-9397-08002B2CF9AE}" pid="5" name="_AuthorEmail">
    <vt:lpwstr>gvinianidzek@who.int</vt:lpwstr>
  </property>
  <property fmtid="{D5CDD505-2E9C-101B-9397-08002B2CF9AE}" pid="6" name="_AuthorEmailDisplayName">
    <vt:lpwstr>GVINIANIDZE, Kakha</vt:lpwstr>
  </property>
  <property fmtid="{D5CDD505-2E9C-101B-9397-08002B2CF9AE}" pid="7" name="_ReviewingToolsShownOnce">
    <vt:lpwstr/>
  </property>
</Properties>
</file>