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36" w:rsidRPr="00D13F69" w:rsidRDefault="00D13F69" w:rsidP="005C4236">
      <w:pPr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</w:pPr>
      <w:bookmarkStart w:id="0" w:name="_GoBack"/>
      <w:r w:rsidRPr="00D13F69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 xml:space="preserve">2022 წლის </w:t>
      </w:r>
      <w:r w:rsidR="005C4236" w:rsidRPr="00D13F69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>მე-</w:t>
      </w:r>
      <w:r w:rsidR="005C4236" w:rsidRPr="00D13F69">
        <w:rPr>
          <w:rFonts w:ascii="Sylfaen" w:eastAsia="Times New Roman" w:hAnsi="Sylfaen" w:cs="Arial"/>
          <w:b/>
          <w:color w:val="000000"/>
          <w:sz w:val="24"/>
          <w:szCs w:val="24"/>
        </w:rPr>
        <w:t>IV</w:t>
      </w:r>
      <w:r w:rsidR="005C4236" w:rsidRPr="00D13F69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 xml:space="preserve"> კვარტალი</w:t>
      </w:r>
    </w:p>
    <w:bookmarkEnd w:id="0"/>
    <w:p w:rsidR="005C4236" w:rsidRDefault="005C4236" w:rsidP="005C4236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24"/>
          <w:szCs w:val="24"/>
        </w:rPr>
      </w:pPr>
    </w:p>
    <w:p w:rsidR="005C4236" w:rsidRDefault="005C4236" w:rsidP="005C4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საქართველოს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ზოგადი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ადმინისტრაციული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კოდექსის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49-ე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მუხლის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მოთხოვნათა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შესაბამისად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სსიპ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- ლ.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საყვარელიძის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სახელობის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დაავადებათა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კონტროლისა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საზოგადოებრივი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ჯანმრთელობის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ეროვნული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ცენტრ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ში</w:t>
      </w:r>
      <w:r>
        <w:rPr>
          <w:rFonts w:ascii="Sylfaen" w:eastAsia="Times New Roman" w:hAnsi="Sylfaen" w:cs="Arial"/>
          <w:color w:val="000000"/>
          <w:sz w:val="24"/>
          <w:szCs w:val="24"/>
        </w:rPr>
        <w:t> 2022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 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წლის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> 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მე</w:t>
      </w:r>
      <w:r>
        <w:rPr>
          <w:rFonts w:ascii="Sylfaen" w:eastAsia="Times New Roman" w:hAnsi="Sylfaen" w:cs="Arial"/>
          <w:color w:val="000000"/>
          <w:sz w:val="24"/>
          <w:szCs w:val="24"/>
        </w:rPr>
        <w:t xml:space="preserve">-III 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კვარტალში 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ინფორმაციის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გაცემის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შემოსული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იქნა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სულ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> 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70 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მოთხოვნა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>,</w:t>
      </w:r>
      <w:r w:rsidR="001267AE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="001267AE">
        <w:rPr>
          <w:rFonts w:ascii="Sylfaen" w:eastAsia="Times New Roman" w:hAnsi="Sylfaen" w:cs="Arial"/>
          <w:color w:val="000000"/>
          <w:sz w:val="24"/>
          <w:szCs w:val="24"/>
        </w:rPr>
        <w:t>საიდანაც</w:t>
      </w:r>
      <w:proofErr w:type="spellEnd"/>
      <w:r w:rsidR="001267AE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="001267AE">
        <w:rPr>
          <w:rFonts w:ascii="Sylfaen" w:eastAsia="Times New Roman" w:hAnsi="Sylfaen" w:cs="Arial"/>
          <w:color w:val="000000"/>
          <w:sz w:val="24"/>
          <w:szCs w:val="24"/>
        </w:rPr>
        <w:t>დაკმაყოფილებულ</w:t>
      </w:r>
      <w:proofErr w:type="spellEnd"/>
      <w:r w:rsidR="001267AE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="001267AE">
        <w:rPr>
          <w:rFonts w:ascii="Sylfaen" w:eastAsia="Times New Roman" w:hAnsi="Sylfaen" w:cs="Arial"/>
          <w:color w:val="000000"/>
          <w:sz w:val="24"/>
          <w:szCs w:val="24"/>
        </w:rPr>
        <w:t>იქნა</w:t>
      </w:r>
      <w:proofErr w:type="spellEnd"/>
      <w:r w:rsidR="001267AE">
        <w:rPr>
          <w:rFonts w:ascii="Sylfaen" w:eastAsia="Times New Roman" w:hAnsi="Sylfaen" w:cs="Arial"/>
          <w:color w:val="000000"/>
          <w:sz w:val="24"/>
          <w:szCs w:val="24"/>
        </w:rPr>
        <w:t xml:space="preserve"> 62</w:t>
      </w:r>
      <w:r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მოთხოვნაზე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უარის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თქმის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>  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მიღებულა</w:t>
      </w:r>
      <w:r>
        <w:rPr>
          <w:rFonts w:ascii="Arial" w:eastAsia="Times New Roman" w:hAnsi="Arial" w:cs="Arial"/>
          <w:color w:val="000000"/>
          <w:sz w:val="24"/>
          <w:szCs w:val="24"/>
          <w:lang w:val="ka-GE"/>
        </w:rPr>
        <w:t> 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ამასთანავე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ინფორმაციაში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შესწორების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შეტანის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მოთხოვნებს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ადგილი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ჰქონია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; -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კოლეგიური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დაწესებულების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საკუთარი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სხდომის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დახურვის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შესახებ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ყოფილა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; -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მონაცემთა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ბაზებისა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დაწესებულებათა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პერსონალური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მონაცემების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შეგროვების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დამუშავების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შენახვისა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სხვისთვის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გადაცემის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ყოფილა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; -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მოსამსახურეთა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ამ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კოდექსის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მოთხოვნების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დარღვევის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ფაქტები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გამოვლენილა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შესაბამისად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პასუხიმგებელ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პირებზე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დისციპლინური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სახდელის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დადების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გადაწყვეტიელება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ყოფილა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დაწესებულების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ინფორმაციის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დამუშავებასა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გაცემასთან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აგრეთვე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ინფორმაციის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გაცემაზე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უარის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თქმის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შესახებ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კოლეგიური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დაწესებულების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სხდომის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დახურვის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გასაჩივრებასთან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დაკავშირებულ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ხარჯებს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მათ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შორის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მხარის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სასარგებლოდ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თანხების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გადახდას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ადგილი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ჰქონია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5C4236" w:rsidRDefault="005C4236" w:rsidP="005C4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 </w:t>
      </w:r>
    </w:p>
    <w:p w:rsidR="005C4236" w:rsidRDefault="005C4236" w:rsidP="005C4236">
      <w:pPr>
        <w:rPr>
          <w:rFonts w:ascii="Sylfaen" w:hAnsi="Sylfaen"/>
          <w:sz w:val="24"/>
          <w:szCs w:val="24"/>
        </w:rPr>
      </w:pPr>
    </w:p>
    <w:p w:rsidR="00A775F9" w:rsidRPr="005C4236" w:rsidRDefault="00A775F9">
      <w:pPr>
        <w:rPr>
          <w:rFonts w:ascii="Sylfaen" w:hAnsi="Sylfaen"/>
          <w:sz w:val="24"/>
          <w:szCs w:val="24"/>
        </w:rPr>
      </w:pPr>
    </w:p>
    <w:sectPr w:rsidR="00A775F9" w:rsidRPr="005C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4"/>
    <w:rsid w:val="001267AE"/>
    <w:rsid w:val="005C4236"/>
    <w:rsid w:val="00A775F9"/>
    <w:rsid w:val="00B97C74"/>
    <w:rsid w:val="00D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DB1CC-4773-4FFE-B5DF-8205C09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3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6</cp:revision>
  <dcterms:created xsi:type="dcterms:W3CDTF">2023-02-01T10:09:00Z</dcterms:created>
  <dcterms:modified xsi:type="dcterms:W3CDTF">2023-02-02T06:43:00Z</dcterms:modified>
</cp:coreProperties>
</file>