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66" w:rsidRDefault="00BE3866" w:rsidP="00BE3866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ზოგადი სტატისტიკა</w:t>
      </w:r>
      <w:r w:rsidR="001C599B">
        <w:rPr>
          <w:rFonts w:ascii="Sylfaen" w:hAnsi="Sylfaen"/>
          <w:sz w:val="24"/>
          <w:szCs w:val="24"/>
          <w:lang w:val="ka-GE"/>
        </w:rPr>
        <w:t xml:space="preserve"> 2021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E7849">
        <w:rPr>
          <w:rFonts w:ascii="Sylfaen" w:hAnsi="Sylfaen"/>
          <w:sz w:val="24"/>
          <w:szCs w:val="24"/>
          <w:lang w:val="ka-GE"/>
        </w:rPr>
        <w:t xml:space="preserve">წლის </w:t>
      </w:r>
      <w:r w:rsidR="00AE7849" w:rsidRPr="00AE7849">
        <w:rPr>
          <w:rFonts w:ascii="Sylfaen" w:hAnsi="Sylfaen"/>
          <w:sz w:val="24"/>
          <w:szCs w:val="24"/>
        </w:rPr>
        <w:t>I -</w:t>
      </w:r>
      <w:r w:rsidR="00AE7849" w:rsidRPr="00AE7849">
        <w:rPr>
          <w:rFonts w:ascii="Sylfaen" w:hAnsi="Sylfaen"/>
          <w:sz w:val="24"/>
          <w:szCs w:val="24"/>
          <w:lang w:val="ka-GE"/>
        </w:rPr>
        <w:t>კვარტალი</w:t>
      </w:r>
      <w:bookmarkStart w:id="0" w:name="_GoBack"/>
      <w:bookmarkEnd w:id="0"/>
    </w:p>
    <w:p w:rsidR="00BE3866" w:rsidRDefault="00BE3866" w:rsidP="00BE3866">
      <w:pPr>
        <w:jc w:val="both"/>
        <w:rPr>
          <w:rFonts w:ascii="Sylfaen" w:hAnsi="Sylfaen"/>
          <w:sz w:val="24"/>
          <w:szCs w:val="24"/>
        </w:rPr>
      </w:pPr>
    </w:p>
    <w:p w:rsidR="00BE3866" w:rsidRDefault="00BE3866" w:rsidP="00BE3866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საქართველოს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ზოგადი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ადმინისტრაციული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კოდექსის</w:t>
      </w:r>
      <w:proofErr w:type="spellEnd"/>
      <w:r>
        <w:rPr>
          <w:rFonts w:ascii="Sylfaen" w:hAnsi="Sylfaen"/>
          <w:sz w:val="24"/>
          <w:szCs w:val="24"/>
        </w:rPr>
        <w:t xml:space="preserve"> 49-ე </w:t>
      </w:r>
      <w:proofErr w:type="spellStart"/>
      <w:r>
        <w:rPr>
          <w:rFonts w:ascii="Sylfaen" w:hAnsi="Sylfaen"/>
          <w:sz w:val="24"/>
          <w:szCs w:val="24"/>
        </w:rPr>
        <w:t>მუხლის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შესაბამისად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სსიპ</w:t>
      </w:r>
      <w:proofErr w:type="spellEnd"/>
      <w:r>
        <w:rPr>
          <w:rFonts w:ascii="Sylfaen" w:hAnsi="Sylfaen"/>
          <w:sz w:val="24"/>
          <w:szCs w:val="24"/>
        </w:rPr>
        <w:t xml:space="preserve"> - ლ. </w:t>
      </w:r>
      <w:proofErr w:type="spellStart"/>
      <w:r>
        <w:rPr>
          <w:rFonts w:ascii="Sylfaen" w:hAnsi="Sylfaen"/>
          <w:sz w:val="24"/>
          <w:szCs w:val="24"/>
        </w:rPr>
        <w:t>საყვარელიძის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სახელობის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დაავადებათა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კონტროლისა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საზოგადოებრივი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ჯანმრთელობის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ეროვნული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ცენტრის</w:t>
      </w:r>
      <w:proofErr w:type="spellEnd"/>
      <w:r w:rsidR="001C599B">
        <w:rPr>
          <w:rFonts w:ascii="Sylfaen" w:hAnsi="Sylfaen"/>
          <w:sz w:val="24"/>
          <w:szCs w:val="24"/>
        </w:rPr>
        <w:t xml:space="preserve"> 2021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ანგარიშის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სახით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მოგახსენებთ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შემდეგს</w:t>
      </w:r>
      <w:proofErr w:type="spellEnd"/>
      <w:r>
        <w:rPr>
          <w:rFonts w:ascii="Sylfaen" w:hAnsi="Sylfaen"/>
          <w:sz w:val="24"/>
          <w:szCs w:val="24"/>
        </w:rPr>
        <w:t xml:space="preserve">: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საანგარიშო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პერიოდში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შემოსული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იქნა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სულ</w:t>
      </w:r>
      <w:proofErr w:type="spellEnd"/>
      <w:r w:rsidR="001C599B">
        <w:rPr>
          <w:rFonts w:ascii="Sylfaen" w:hAnsi="Sylfaen"/>
          <w:sz w:val="24"/>
          <w:szCs w:val="24"/>
        </w:rPr>
        <w:t xml:space="preserve"> 96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მოთხოვნა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საიდანაც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დაკმაყოფილებულ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იქნა</w:t>
      </w:r>
      <w:proofErr w:type="spellEnd"/>
      <w:r w:rsidR="001C599B">
        <w:rPr>
          <w:rFonts w:ascii="Sylfaen" w:hAnsi="Sylfaen"/>
          <w:sz w:val="24"/>
          <w:szCs w:val="24"/>
        </w:rPr>
        <w:t xml:space="preserve"> 91</w:t>
      </w:r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მოთხოვნაზე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მიღებულია </w:t>
      </w:r>
      <w:r w:rsidR="001C599B"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(ცენტრი არ ფლობდა მოთხოვნილ ინფორმაციას, არ განეკუთვნება მის კომპეტენციას) </w:t>
      </w:r>
      <w:proofErr w:type="spellStart"/>
      <w:r>
        <w:rPr>
          <w:rFonts w:ascii="Sylfaen" w:hAnsi="Sylfaen"/>
          <w:sz w:val="24"/>
          <w:szCs w:val="24"/>
        </w:rPr>
        <w:t>ამასთანავე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ინფორმაციაში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შესწორების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შეტანის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მოთხოვნებს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ადგილი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ჰქონია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კოლეგიური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საკუთარი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სხდომის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დახურვის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მონაცემთა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ბაზებისა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დაწესებულებათა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პერსონალური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მონაცემების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შეგროვების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დამუშავების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შენახვისა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სხვისთვის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გადაცემის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მოსამსახურეთა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ამ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კოდექსის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მოთხოვნების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დარღვევის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ფაქტები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გამოვლენილა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შესაბამისად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პასუხიმგებელ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პირებზე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დისციპლინური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სახდელის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დადების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გადაწყვეტიელება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ყოფილა</w:t>
      </w:r>
      <w:proofErr w:type="spellEnd"/>
      <w:r>
        <w:rPr>
          <w:rFonts w:ascii="Sylfaen" w:hAnsi="Sylfaen"/>
          <w:sz w:val="24"/>
          <w:szCs w:val="24"/>
        </w:rPr>
        <w:t xml:space="preserve">; -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მიერ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დამუშავებასა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გაცემასთან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აგრეთვე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ინფორმაციის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გაცემაზე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უარის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თქმის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შესახებ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კოლეგიური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საჯარო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დაწესებულების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სხდომის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დახურვის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თაობაზე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მიღებული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გადაწყვეტილების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გასაჩივრებასთან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დაკავშირებულ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ხარჯებს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</w:rPr>
        <w:t>მათ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შორის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მხარის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სასარგებლოდ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თანხების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გადახდას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ადგილი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არ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ჰქონია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I -</w:t>
      </w:r>
      <w:r>
        <w:rPr>
          <w:rFonts w:ascii="Sylfaen" w:hAnsi="Sylfaen"/>
          <w:sz w:val="24"/>
          <w:szCs w:val="24"/>
          <w:lang w:val="ka-GE"/>
        </w:rPr>
        <w:t>კვარტალი - გაცემულია ინფორმაცია</w:t>
      </w:r>
      <w:r w:rsidR="001C599B">
        <w:rPr>
          <w:rFonts w:ascii="Sylfaen" w:hAnsi="Sylfaen"/>
          <w:sz w:val="24"/>
          <w:szCs w:val="24"/>
          <w:lang w:val="ka-GE"/>
        </w:rPr>
        <w:t xml:space="preserve"> 96</w:t>
      </w:r>
      <w:r>
        <w:rPr>
          <w:rFonts w:ascii="Sylfaen" w:hAnsi="Sylfaen"/>
          <w:sz w:val="24"/>
          <w:szCs w:val="24"/>
          <w:lang w:val="ka-GE"/>
        </w:rPr>
        <w:t xml:space="preserve"> მოთხოვნაზე</w:t>
      </w:r>
      <w:r w:rsidR="001C599B">
        <w:rPr>
          <w:rFonts w:ascii="Sylfaen" w:hAnsi="Sylfaen"/>
          <w:sz w:val="24"/>
          <w:szCs w:val="24"/>
          <w:lang w:val="ka-GE"/>
        </w:rPr>
        <w:t>.</w:t>
      </w: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</w:p>
    <w:p w:rsidR="00BE3866" w:rsidRDefault="00BE3866" w:rsidP="00BE3866">
      <w:pPr>
        <w:jc w:val="both"/>
        <w:rPr>
          <w:rFonts w:ascii="Sylfaen" w:hAnsi="Sylfaen"/>
          <w:sz w:val="24"/>
          <w:szCs w:val="24"/>
          <w:lang w:val="ka-GE"/>
        </w:rPr>
      </w:pPr>
    </w:p>
    <w:p w:rsidR="00153E90" w:rsidRPr="00BE3866" w:rsidRDefault="00153E90">
      <w:pPr>
        <w:rPr>
          <w:rFonts w:ascii="Sylfaen" w:hAnsi="Sylfaen"/>
        </w:rPr>
      </w:pPr>
    </w:p>
    <w:sectPr w:rsidR="00153E90" w:rsidRPr="00BE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B6"/>
    <w:rsid w:val="00153E90"/>
    <w:rsid w:val="001C599B"/>
    <w:rsid w:val="00AE7849"/>
    <w:rsid w:val="00BE3866"/>
    <w:rsid w:val="00CD50B6"/>
    <w:rsid w:val="00D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1B99F-7308-4643-93F5-A4BF7B7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6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5</cp:revision>
  <dcterms:created xsi:type="dcterms:W3CDTF">2021-04-20T07:19:00Z</dcterms:created>
  <dcterms:modified xsi:type="dcterms:W3CDTF">2021-04-21T11:03:00Z</dcterms:modified>
</cp:coreProperties>
</file>