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CA" w:rsidRPr="00114B35" w:rsidRDefault="00E46DCA" w:rsidP="00E46DCA">
      <w:pPr>
        <w:pStyle w:val="NoSpacing"/>
        <w:jc w:val="center"/>
        <w:rPr>
          <w:rFonts w:ascii="Sylfaen" w:hAnsi="Sylfaen"/>
          <w:b/>
          <w:i/>
          <w:lang w:val="ka-GE"/>
        </w:rPr>
      </w:pPr>
      <w:r w:rsidRPr="00114B35">
        <w:rPr>
          <w:rFonts w:ascii="Sylfaen" w:hAnsi="Sylfaen"/>
          <w:b/>
          <w:i/>
        </w:rPr>
        <w:t>“</w:t>
      </w:r>
      <w:proofErr w:type="gramStart"/>
      <w:r w:rsidRPr="00114B35">
        <w:rPr>
          <w:rFonts w:ascii="Sylfaen" w:hAnsi="Sylfaen"/>
          <w:b/>
          <w:i/>
          <w:lang w:val="ka-GE"/>
        </w:rPr>
        <w:t>ტუბერკულოზის</w:t>
      </w:r>
      <w:proofErr w:type="gramEnd"/>
      <w:r w:rsidRPr="00114B35">
        <w:rPr>
          <w:rFonts w:ascii="Sylfaen" w:hAnsi="Sylfaen"/>
          <w:b/>
          <w:i/>
          <w:lang w:val="ka-GE"/>
        </w:rPr>
        <w:t xml:space="preserve"> მართვის“ სახელმწიფო პროგრამის  “</w:t>
      </w:r>
      <w:r w:rsidR="000B4674" w:rsidRPr="00114B35">
        <w:rPr>
          <w:rFonts w:ascii="Sylfaen" w:hAnsi="Sylfaen"/>
          <w:b/>
          <w:i/>
          <w:lang w:val="ka-GE"/>
        </w:rPr>
        <w:t>ლაბორატორიული კონტროლის და ნახველის ლოჯისტიკის</w:t>
      </w:r>
      <w:r w:rsidRPr="00114B35">
        <w:rPr>
          <w:rFonts w:ascii="Sylfaen" w:hAnsi="Sylfaen"/>
          <w:b/>
          <w:i/>
          <w:lang w:val="ka-GE"/>
        </w:rPr>
        <w:t xml:space="preserve">” კომპონენტის საანგარიშგებო </w:t>
      </w:r>
      <w:r w:rsidR="001937ED">
        <w:rPr>
          <w:rFonts w:ascii="Sylfaen" w:hAnsi="Sylfaen"/>
          <w:b/>
          <w:i/>
          <w:lang w:val="ka-GE"/>
        </w:rPr>
        <w:t xml:space="preserve">ფორმები და მათი </w:t>
      </w:r>
      <w:r w:rsidRPr="00114B35">
        <w:rPr>
          <w:rFonts w:ascii="Sylfaen" w:hAnsi="Sylfaen"/>
          <w:b/>
          <w:i/>
          <w:lang w:val="ka-GE"/>
        </w:rPr>
        <w:t>შევსების ინსტრუქცია</w:t>
      </w:r>
    </w:p>
    <w:p w:rsidR="00E46DCA" w:rsidRPr="00114B35" w:rsidRDefault="00E46DCA" w:rsidP="00E46DCA">
      <w:pPr>
        <w:pStyle w:val="NoSpacing"/>
        <w:jc w:val="center"/>
        <w:rPr>
          <w:rFonts w:ascii="Sylfaen" w:hAnsi="Sylfaen"/>
          <w:b/>
          <w:i/>
          <w:lang w:val="ka-GE"/>
        </w:rPr>
      </w:pPr>
    </w:p>
    <w:p w:rsidR="005C45BE" w:rsidRPr="00114B35" w:rsidRDefault="005C45BE" w:rsidP="005C45BE">
      <w:pPr>
        <w:pStyle w:val="NoSpacing"/>
        <w:jc w:val="both"/>
        <w:rPr>
          <w:rFonts w:ascii="Sylfaen" w:hAnsi="Sylfaen"/>
          <w:lang w:val="ka-GE"/>
        </w:rPr>
      </w:pPr>
    </w:p>
    <w:p w:rsidR="00AE15E8" w:rsidRPr="00114B35" w:rsidRDefault="00AE15E8" w:rsidP="00AE15E8">
      <w:pPr>
        <w:pStyle w:val="NoSpacing"/>
        <w:numPr>
          <w:ilvl w:val="0"/>
          <w:numId w:val="6"/>
        </w:numPr>
        <w:jc w:val="both"/>
        <w:rPr>
          <w:rFonts w:ascii="Sylfaen" w:hAnsi="Sylfaen"/>
          <w:b/>
          <w:lang w:val="ka-GE"/>
        </w:rPr>
      </w:pPr>
      <w:r w:rsidRPr="00114B35">
        <w:rPr>
          <w:rFonts w:ascii="Sylfaen" w:hAnsi="Sylfaen"/>
          <w:b/>
          <w:lang w:val="ka-GE"/>
        </w:rPr>
        <w:t xml:space="preserve">პროგრამის ადმინისტრირება/ანგარიშგებისათვის გამოიყენება შემდეგი ფორმები: </w:t>
      </w:r>
    </w:p>
    <w:p w:rsidR="00802991" w:rsidRPr="00114B35" w:rsidRDefault="00802991" w:rsidP="00802991">
      <w:pPr>
        <w:pStyle w:val="NoSpacing"/>
        <w:ind w:left="720"/>
        <w:jc w:val="both"/>
        <w:rPr>
          <w:rFonts w:ascii="Sylfaen" w:hAnsi="Sylfaen"/>
          <w:b/>
          <w:lang w:val="ka-GE"/>
        </w:rPr>
      </w:pPr>
    </w:p>
    <w:p w:rsidR="00AE15E8" w:rsidRPr="00114B35" w:rsidRDefault="00AE15E8" w:rsidP="00AE15E8">
      <w:pPr>
        <w:pStyle w:val="NoSpacing"/>
        <w:numPr>
          <w:ilvl w:val="1"/>
          <w:numId w:val="6"/>
        </w:numPr>
        <w:jc w:val="both"/>
        <w:rPr>
          <w:rFonts w:ascii="Sylfaen" w:hAnsi="Sylfaen"/>
          <w:b/>
          <w:i/>
          <w:lang w:val="ka-GE"/>
        </w:rPr>
      </w:pPr>
      <w:r w:rsidRPr="00114B35">
        <w:rPr>
          <w:rFonts w:ascii="Sylfaen" w:hAnsi="Sylfaen"/>
          <w:b/>
          <w:i/>
          <w:lang w:val="ka-GE"/>
        </w:rPr>
        <w:t xml:space="preserve">გამარტივებული ანგარიშ-ფაქტურა; </w:t>
      </w:r>
    </w:p>
    <w:p w:rsidR="00AE15E8" w:rsidRPr="00114B35" w:rsidRDefault="00AE15E8" w:rsidP="00AE15E8">
      <w:pPr>
        <w:pStyle w:val="NoSpacing"/>
        <w:numPr>
          <w:ilvl w:val="1"/>
          <w:numId w:val="6"/>
        </w:numPr>
        <w:jc w:val="both"/>
        <w:rPr>
          <w:rFonts w:ascii="Sylfaen" w:hAnsi="Sylfaen"/>
          <w:b/>
          <w:i/>
          <w:lang w:val="ka-GE"/>
        </w:rPr>
      </w:pPr>
      <w:r w:rsidRPr="00114B35">
        <w:rPr>
          <w:rFonts w:ascii="Sylfaen" w:hAnsi="Sylfaen"/>
          <w:b/>
          <w:i/>
          <w:lang w:val="ka-GE"/>
        </w:rPr>
        <w:t xml:space="preserve">ფორმა N1 - ხარჯის დამადასტურებელი დოკუმენტი; </w:t>
      </w:r>
    </w:p>
    <w:p w:rsidR="00AE15E8" w:rsidRPr="00114B35" w:rsidRDefault="00AE15E8" w:rsidP="005E1B4A">
      <w:pPr>
        <w:pStyle w:val="NoSpacing"/>
        <w:numPr>
          <w:ilvl w:val="1"/>
          <w:numId w:val="6"/>
        </w:numPr>
        <w:jc w:val="both"/>
        <w:rPr>
          <w:rFonts w:ascii="Sylfaen" w:hAnsi="Sylfaen"/>
          <w:b/>
          <w:i/>
          <w:lang w:val="ka-GE"/>
        </w:rPr>
      </w:pPr>
      <w:r w:rsidRPr="00114B35">
        <w:rPr>
          <w:rFonts w:ascii="Sylfaen" w:hAnsi="Sylfaen"/>
          <w:b/>
          <w:i/>
          <w:lang w:val="ka-GE"/>
        </w:rPr>
        <w:t xml:space="preserve">ფორმა N2 - </w:t>
      </w:r>
      <w:r w:rsidR="005E1B4A" w:rsidRPr="005E1B4A">
        <w:rPr>
          <w:rFonts w:ascii="Sylfaen" w:hAnsi="Sylfaen"/>
          <w:b/>
          <w:i/>
          <w:lang w:val="ka-GE"/>
        </w:rPr>
        <w:t>შესყიდული რეაგენტებისა და სხვა სახარჯი მასალების საანგარიშგებო ფორმა</w:t>
      </w:r>
    </w:p>
    <w:p w:rsidR="00114B35" w:rsidRPr="00114B35" w:rsidRDefault="00114B35" w:rsidP="00AE15E8">
      <w:pPr>
        <w:pStyle w:val="NoSpacing"/>
        <w:numPr>
          <w:ilvl w:val="1"/>
          <w:numId w:val="6"/>
        </w:numPr>
        <w:jc w:val="both"/>
        <w:rPr>
          <w:rFonts w:ascii="Sylfaen" w:hAnsi="Sylfaen"/>
          <w:b/>
          <w:i/>
          <w:lang w:val="ka-GE"/>
        </w:rPr>
      </w:pPr>
      <w:r w:rsidRPr="00114B35">
        <w:rPr>
          <w:rFonts w:ascii="Sylfaen" w:hAnsi="Sylfaen"/>
          <w:b/>
          <w:i/>
          <w:lang w:val="ka-GE"/>
        </w:rPr>
        <w:t>ფორმა N3 -  საქონლის ხარჯვის ყოველთვიური უნიფიცირებული ფორმა;</w:t>
      </w:r>
    </w:p>
    <w:p w:rsidR="00AE15E8" w:rsidRPr="00114B35" w:rsidRDefault="00AE15E8" w:rsidP="00DF1B3E">
      <w:pPr>
        <w:pStyle w:val="NoSpacing"/>
        <w:ind w:left="720"/>
        <w:jc w:val="both"/>
        <w:rPr>
          <w:rFonts w:ascii="Sylfaen" w:hAnsi="Sylfaen"/>
          <w:lang w:val="ka-GE"/>
        </w:rPr>
      </w:pPr>
    </w:p>
    <w:p w:rsidR="00AE15E8" w:rsidRPr="00114B35" w:rsidRDefault="00AE15E8" w:rsidP="00AE15E8">
      <w:pPr>
        <w:pStyle w:val="NoSpacing"/>
        <w:numPr>
          <w:ilvl w:val="0"/>
          <w:numId w:val="6"/>
        </w:numPr>
        <w:jc w:val="both"/>
        <w:rPr>
          <w:rFonts w:ascii="Sylfaen" w:hAnsi="Sylfaen"/>
          <w:b/>
          <w:lang w:val="ka-GE"/>
        </w:rPr>
      </w:pPr>
      <w:r w:rsidRPr="00114B35">
        <w:rPr>
          <w:rFonts w:ascii="Sylfaen" w:hAnsi="Sylfaen"/>
          <w:b/>
          <w:lang w:val="ka-GE"/>
        </w:rPr>
        <w:t>პროგრამის ადმინისტრირება/ანგარიშგებისათვის გამოყენებული ფორმების შევსების წესი:</w:t>
      </w:r>
    </w:p>
    <w:p w:rsidR="00DF1B3E" w:rsidRPr="00114B35" w:rsidRDefault="00DF1B3E" w:rsidP="00DF1B3E">
      <w:pPr>
        <w:pStyle w:val="NoSpacing"/>
        <w:ind w:left="720"/>
        <w:jc w:val="both"/>
        <w:rPr>
          <w:rFonts w:ascii="Sylfaen" w:hAnsi="Sylfaen"/>
          <w:b/>
          <w:lang w:val="ka-GE"/>
        </w:rPr>
      </w:pPr>
    </w:p>
    <w:p w:rsidR="00AE15E8" w:rsidRPr="00114B35" w:rsidRDefault="0051009A" w:rsidP="00AE15E8">
      <w:pPr>
        <w:pStyle w:val="NoSpacing"/>
        <w:numPr>
          <w:ilvl w:val="1"/>
          <w:numId w:val="6"/>
        </w:numPr>
        <w:jc w:val="both"/>
        <w:rPr>
          <w:rFonts w:ascii="Sylfaen" w:hAnsi="Sylfaen"/>
          <w:b/>
          <w:i/>
          <w:lang w:val="ka-GE"/>
        </w:rPr>
      </w:pPr>
      <w:r w:rsidRPr="00114B35">
        <w:rPr>
          <w:rFonts w:ascii="Sylfaen" w:hAnsi="Sylfaen"/>
          <w:b/>
          <w:i/>
          <w:lang w:val="ka-GE"/>
        </w:rPr>
        <w:t xml:space="preserve"> </w:t>
      </w:r>
      <w:r w:rsidR="00AE15E8" w:rsidRPr="00114B35">
        <w:rPr>
          <w:rFonts w:ascii="Sylfaen" w:hAnsi="Sylfaen"/>
          <w:b/>
          <w:i/>
          <w:lang w:val="ka-GE"/>
        </w:rPr>
        <w:t>გამარტივებული ანგარიშ-ფაქტურა ივსება მიმწოდებლის მიერ, რომელზეც მითითებული უნდა იყოს შემდეგი მონაცემები:</w:t>
      </w:r>
    </w:p>
    <w:p w:rsidR="00DF1B3E" w:rsidRPr="00114B35" w:rsidRDefault="00DF1B3E" w:rsidP="00DF1B3E">
      <w:pPr>
        <w:pStyle w:val="NoSpacing"/>
        <w:ind w:left="720"/>
        <w:jc w:val="both"/>
        <w:rPr>
          <w:rFonts w:ascii="Sylfaen" w:hAnsi="Sylfaen"/>
          <w:b/>
          <w:i/>
          <w:lang w:val="ka-GE"/>
        </w:rPr>
      </w:pPr>
    </w:p>
    <w:p w:rsidR="00AE15E8" w:rsidRPr="00114B35" w:rsidRDefault="00AE15E8" w:rsidP="00AE15E8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>ანგარიშ-ფაქტურის ნომერი და თარიღი;</w:t>
      </w:r>
    </w:p>
    <w:p w:rsidR="00AE15E8" w:rsidRPr="00114B35" w:rsidRDefault="00AE15E8" w:rsidP="00AE15E8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>მიმწოდებლისა და შემსყიდველის რეკვიზიტები (მ.შ. საბანკო რეკვიზიტები);</w:t>
      </w:r>
    </w:p>
    <w:p w:rsidR="00AE15E8" w:rsidRPr="00114B35" w:rsidRDefault="00AE15E8" w:rsidP="00AE15E8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 xml:space="preserve"> პროგრამისა და კომპონენტის დასახელება, რომლის ფარგლებშიც ხორციელდება ანგარიშგება; </w:t>
      </w:r>
    </w:p>
    <w:p w:rsidR="00AE15E8" w:rsidRPr="00114B35" w:rsidRDefault="00AE15E8" w:rsidP="00AE15E8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>ხელშეკრულების ნომერი და თარიღი;</w:t>
      </w:r>
    </w:p>
    <w:p w:rsidR="00AE15E8" w:rsidRPr="00114B35" w:rsidRDefault="00AE15E8" w:rsidP="00AE15E8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 xml:space="preserve"> ანგარიშგების თვე - არასრული თვის შემთხვევაში, მითითებული უნდა იქნას ანგარიშგების თვეში მომსახურების დაწყებისა და დასრულების რიცხვები;</w:t>
      </w:r>
    </w:p>
    <w:p w:rsidR="00AE15E8" w:rsidRPr="00114B35" w:rsidRDefault="00AE15E8" w:rsidP="00AE15E8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 xml:space="preserve">საანგარიშგებო თვეში გაწეული მომსახურებისათვის, ხელშეკრულებით მოსათხოვნი თანხის ოდენობა ეროვნულ ვალუტაში. </w:t>
      </w:r>
    </w:p>
    <w:p w:rsidR="00AE15E8" w:rsidRPr="00114B35" w:rsidRDefault="00AE15E8" w:rsidP="00AE15E8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 xml:space="preserve">ანგარიშ-ფაქტურა დამოწმებული უნდა იქნას მიმწოდებლის უფლებამოსილი პირის ხელმოწერითა და ბეჭდით (ასეთის არსებობის შემთხვევაში). </w:t>
      </w:r>
    </w:p>
    <w:p w:rsidR="00724A56" w:rsidRPr="00114B35" w:rsidRDefault="00724A56" w:rsidP="00724A56">
      <w:pPr>
        <w:pStyle w:val="NoSpacing"/>
        <w:ind w:left="1080"/>
        <w:jc w:val="both"/>
        <w:rPr>
          <w:rFonts w:ascii="Sylfaen" w:hAnsi="Sylfaen"/>
          <w:lang w:val="ka-GE"/>
        </w:rPr>
      </w:pPr>
    </w:p>
    <w:p w:rsidR="00AE15E8" w:rsidRPr="00114B35" w:rsidRDefault="00D526B5" w:rsidP="00AE15E8">
      <w:pPr>
        <w:pStyle w:val="NoSpacing"/>
        <w:numPr>
          <w:ilvl w:val="1"/>
          <w:numId w:val="6"/>
        </w:numPr>
        <w:jc w:val="both"/>
        <w:rPr>
          <w:rFonts w:ascii="Sylfaen" w:hAnsi="Sylfaen"/>
          <w:b/>
          <w:i/>
          <w:lang w:val="ka-GE"/>
        </w:rPr>
      </w:pPr>
      <w:r w:rsidRPr="00114B35">
        <w:rPr>
          <w:rFonts w:ascii="Sylfaen" w:hAnsi="Sylfaen"/>
          <w:b/>
          <w:i/>
        </w:rPr>
        <w:t xml:space="preserve"> </w:t>
      </w:r>
      <w:r w:rsidR="00AE15E8" w:rsidRPr="00114B35">
        <w:rPr>
          <w:rFonts w:ascii="Sylfaen" w:hAnsi="Sylfaen"/>
          <w:b/>
          <w:i/>
          <w:lang w:val="ka-GE"/>
        </w:rPr>
        <w:t>ხარჯის დამადასტურებელი დოკუმენტი (ფორმა N1) ივსება მიმწოდებლის მიერ, რომელშიც მითითებული უნდა იყოს შემდეგი მონაცემები:</w:t>
      </w:r>
    </w:p>
    <w:p w:rsidR="00724A56" w:rsidRPr="00114B35" w:rsidRDefault="00724A56" w:rsidP="00724A56">
      <w:pPr>
        <w:pStyle w:val="NoSpacing"/>
        <w:ind w:left="720"/>
        <w:jc w:val="both"/>
        <w:rPr>
          <w:rFonts w:ascii="Sylfaen" w:hAnsi="Sylfaen"/>
          <w:b/>
          <w:i/>
          <w:lang w:val="ka-GE"/>
        </w:rPr>
      </w:pPr>
    </w:p>
    <w:p w:rsidR="00711A56" w:rsidRPr="00114B35" w:rsidRDefault="00711A56" w:rsidP="00711A56">
      <w:pPr>
        <w:pStyle w:val="NoSpacing"/>
        <w:numPr>
          <w:ilvl w:val="2"/>
          <w:numId w:val="6"/>
        </w:numPr>
        <w:ind w:left="990"/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>ანგარიშგების პერიოდი, წელი და თვე (არასრული თვის შემთხვევაში მითითებული უნდა იქნას ანგარიშგების თვეში მომსახურების დაწყებისა და დასრულების რიცხვები);</w:t>
      </w:r>
    </w:p>
    <w:p w:rsidR="00711A56" w:rsidRPr="00114B35" w:rsidRDefault="00711A56" w:rsidP="00711A56">
      <w:pPr>
        <w:pStyle w:val="NoSpacing"/>
        <w:numPr>
          <w:ilvl w:val="2"/>
          <w:numId w:val="6"/>
        </w:numPr>
        <w:ind w:left="990"/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>მიმწოდებლის დასახელება;</w:t>
      </w:r>
    </w:p>
    <w:p w:rsidR="00711A56" w:rsidRPr="00114B35" w:rsidRDefault="00711A56" w:rsidP="00711A56">
      <w:pPr>
        <w:pStyle w:val="NoSpacing"/>
        <w:numPr>
          <w:ilvl w:val="2"/>
          <w:numId w:val="6"/>
        </w:numPr>
        <w:ind w:left="990"/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>პროგრამისა და კომპონენტის დასახელება, რომლის ფარგლებშიც ხორციელდება ანგარიშგება;</w:t>
      </w:r>
    </w:p>
    <w:p w:rsidR="00711A56" w:rsidRPr="00114B35" w:rsidRDefault="00711A56" w:rsidP="00711A56">
      <w:pPr>
        <w:pStyle w:val="NoSpacing"/>
        <w:numPr>
          <w:ilvl w:val="2"/>
          <w:numId w:val="6"/>
        </w:numPr>
        <w:ind w:left="990"/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>ხელშეკრულების/ვაუჩერის ნომერი და თარიღი, რომლის ფარგლებშიც ხორციელდება ანგარიშგება;</w:t>
      </w:r>
    </w:p>
    <w:p w:rsidR="00AC3243" w:rsidRDefault="00711A56" w:rsidP="00AC3243">
      <w:pPr>
        <w:pStyle w:val="NoSpacing"/>
        <w:numPr>
          <w:ilvl w:val="2"/>
          <w:numId w:val="8"/>
        </w:numPr>
        <w:ind w:left="990"/>
        <w:jc w:val="both"/>
        <w:rPr>
          <w:rFonts w:ascii="Sylfaen" w:hAnsi="Sylfaen"/>
          <w:sz w:val="24"/>
          <w:szCs w:val="24"/>
          <w:lang w:val="ka-GE"/>
        </w:rPr>
      </w:pPr>
      <w:r w:rsidRPr="00AC3243">
        <w:rPr>
          <w:rFonts w:ascii="Sylfaen" w:hAnsi="Sylfaen"/>
          <w:lang w:val="ka-GE"/>
        </w:rPr>
        <w:t xml:space="preserve">ხელოვნური კოდის გრაფაში იწერება სსიპ ,,ლ. საყვარელიძის სახ. დაავადებათა კონტროლისა და საზოგადოებრივი ჯანმრთელობის ეროვნული ცენტრი“-ს (შემდგომში დკსჯეც) მიერ განსაზღვრული ერთეულის პროგრამული კოდი,  </w:t>
      </w:r>
      <w:r w:rsidRPr="00AC3243">
        <w:rPr>
          <w:rFonts w:ascii="Sylfaen" w:hAnsi="Sylfaen"/>
          <w:lang w:val="ka-GE"/>
        </w:rPr>
        <w:lastRenderedPageBreak/>
        <w:t xml:space="preserve">რომელიც შეთანხმებულია </w:t>
      </w:r>
      <w:r w:rsidR="004C7223">
        <w:rPr>
          <w:rFonts w:ascii="Sylfaen" w:hAnsi="Sylfaen"/>
          <w:lang w:val="ka-GE"/>
        </w:rPr>
        <w:t xml:space="preserve">საქართველოს </w:t>
      </w:r>
      <w:r w:rsidR="00AC3243" w:rsidRPr="00AC3243">
        <w:rPr>
          <w:rFonts w:ascii="Sylfaen" w:hAnsi="Sylfaen"/>
          <w:lang w:val="ka-GE"/>
        </w:rPr>
        <w:t>ოკუპირებული ტერიტორიებიდან დევნილთა, შრომის, ჯანმრთელობისა და სოციალური დაცვის სამინისტროსთან და განთავსებულია დკსჯეც-ის ოფიციალურ ვებგვერდზე</w:t>
      </w:r>
      <w:r w:rsidR="00AC3243">
        <w:rPr>
          <w:rFonts w:ascii="Sylfaen" w:hAnsi="Sylfaen"/>
          <w:sz w:val="24"/>
          <w:szCs w:val="24"/>
          <w:lang w:val="ka-GE"/>
        </w:rPr>
        <w:t xml:space="preserve"> </w:t>
      </w:r>
      <w:hyperlink r:id="rId6" w:history="1">
        <w:r w:rsidR="00AC3243">
          <w:rPr>
            <w:rStyle w:val="Hyperlink"/>
            <w:rFonts w:ascii="Sylfaen" w:hAnsi="Sylfaen"/>
            <w:sz w:val="24"/>
            <w:szCs w:val="24"/>
            <w:lang w:val="ka-GE"/>
          </w:rPr>
          <w:t>www.ncdc.ge</w:t>
        </w:r>
      </w:hyperlink>
      <w:r w:rsidR="00AC3243">
        <w:rPr>
          <w:rFonts w:ascii="Sylfaen" w:hAnsi="Sylfaen"/>
          <w:sz w:val="24"/>
          <w:szCs w:val="24"/>
          <w:lang w:val="ka-GE"/>
        </w:rPr>
        <w:t>;</w:t>
      </w:r>
    </w:p>
    <w:p w:rsidR="006E1DAA" w:rsidRPr="00AC3243" w:rsidRDefault="006E1DAA" w:rsidP="008F4865">
      <w:pPr>
        <w:pStyle w:val="NoSpacing"/>
        <w:numPr>
          <w:ilvl w:val="2"/>
          <w:numId w:val="6"/>
        </w:numPr>
        <w:ind w:left="990"/>
        <w:jc w:val="both"/>
        <w:rPr>
          <w:rFonts w:ascii="Sylfaen" w:hAnsi="Sylfaen"/>
          <w:lang w:val="ka-GE"/>
        </w:rPr>
      </w:pPr>
      <w:r w:rsidRPr="00AC3243">
        <w:rPr>
          <w:rFonts w:ascii="Sylfaen" w:hAnsi="Sylfaen"/>
          <w:lang w:val="ka-GE"/>
        </w:rPr>
        <w:t>ეკონომიკური კლასიფიკაციის მუხლების გრაფაში იწერება იმ კლასიფიკატორის დასახელება, რომელზეც მინიჭებული აქვს შესაბამისი ხელოვნური კოდი;</w:t>
      </w:r>
    </w:p>
    <w:p w:rsidR="00711A56" w:rsidRPr="00114B35" w:rsidRDefault="00711A56" w:rsidP="00711A56">
      <w:pPr>
        <w:pStyle w:val="NoSpacing"/>
        <w:numPr>
          <w:ilvl w:val="2"/>
          <w:numId w:val="6"/>
        </w:numPr>
        <w:ind w:left="990"/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>დანართის ბოლო გრაფაში იწერება საანგარიშგებო თვეში დამდგარი შემთხვევების ჯამური რაოდენობა და გაწეული მომსახურების ჯამური ღირებულება;</w:t>
      </w:r>
    </w:p>
    <w:p w:rsidR="00711A56" w:rsidRPr="00114B35" w:rsidRDefault="00711A56" w:rsidP="00711A56">
      <w:pPr>
        <w:pStyle w:val="NoSpacing"/>
        <w:numPr>
          <w:ilvl w:val="2"/>
          <w:numId w:val="6"/>
        </w:numPr>
        <w:ind w:left="990"/>
        <w:jc w:val="both"/>
        <w:rPr>
          <w:rFonts w:ascii="Sylfaen" w:hAnsi="Sylfaen"/>
          <w:lang w:val="ka-GE"/>
        </w:rPr>
      </w:pPr>
      <w:r w:rsidRPr="00114B35">
        <w:rPr>
          <w:rFonts w:ascii="Sylfaen" w:hAnsi="Sylfaen"/>
          <w:lang w:val="ka-GE"/>
        </w:rPr>
        <w:t xml:space="preserve">ხარჯის დამადასტურებელი დოკუმენტი დამოწმებული უნდა იქნას მიმწოდებლის უფლებამოსილი პირის ხელმოწერითა და ბეჭდით (ასეთის არსებობის შემთხვევაში). </w:t>
      </w:r>
    </w:p>
    <w:p w:rsidR="008F5757" w:rsidRPr="00114B35" w:rsidRDefault="008F5757" w:rsidP="008F5757">
      <w:pPr>
        <w:pStyle w:val="NoSpacing"/>
        <w:jc w:val="both"/>
        <w:rPr>
          <w:rFonts w:ascii="Sylfaen" w:hAnsi="Sylfaen"/>
          <w:lang w:val="ka-GE"/>
        </w:rPr>
      </w:pPr>
    </w:p>
    <w:p w:rsidR="008F5757" w:rsidRPr="00AC46E7" w:rsidRDefault="00625507" w:rsidP="005E1B4A">
      <w:pPr>
        <w:pStyle w:val="NoSpacing"/>
        <w:numPr>
          <w:ilvl w:val="1"/>
          <w:numId w:val="6"/>
        </w:numPr>
        <w:jc w:val="both"/>
        <w:rPr>
          <w:rFonts w:ascii="Sylfaen" w:hAnsi="Sylfaen"/>
          <w:b/>
          <w:i/>
          <w:lang w:val="ka-GE"/>
        </w:rPr>
      </w:pPr>
      <w:r w:rsidRPr="00AC46E7">
        <w:rPr>
          <w:rFonts w:ascii="Sylfaen" w:hAnsi="Sylfaen"/>
          <w:b/>
          <w:i/>
        </w:rPr>
        <w:t xml:space="preserve"> </w:t>
      </w:r>
      <w:r w:rsidR="00FD58C4" w:rsidRPr="00AC46E7">
        <w:rPr>
          <w:rFonts w:ascii="Sylfaen" w:hAnsi="Sylfaen"/>
          <w:b/>
          <w:i/>
          <w:lang w:val="ka-GE"/>
        </w:rPr>
        <w:t xml:space="preserve">    </w:t>
      </w:r>
      <w:r w:rsidR="005E1B4A" w:rsidRPr="00AC46E7">
        <w:rPr>
          <w:rFonts w:ascii="Sylfaen" w:hAnsi="Sylfaen"/>
          <w:b/>
          <w:i/>
          <w:lang w:val="ka-GE"/>
        </w:rPr>
        <w:t xml:space="preserve">შესყიდული რეაგენტებისა და სხვა სახარჯი მასალების საანგარიშგებო ფორმა </w:t>
      </w:r>
      <w:r w:rsidR="008F5757" w:rsidRPr="00AC46E7">
        <w:rPr>
          <w:rFonts w:ascii="Sylfaen" w:hAnsi="Sylfaen"/>
          <w:b/>
          <w:i/>
          <w:lang w:val="ka-GE"/>
        </w:rPr>
        <w:t xml:space="preserve">(ფორმა N2) ივსება მიმწოდებლის მიერ, რომელშიც </w:t>
      </w:r>
      <w:r w:rsidR="00FD58C4" w:rsidRPr="00AC46E7">
        <w:rPr>
          <w:rFonts w:ascii="Sylfaen" w:hAnsi="Sylfaen"/>
          <w:b/>
          <w:i/>
          <w:lang w:val="ka-GE"/>
        </w:rPr>
        <w:t xml:space="preserve"> </w:t>
      </w:r>
      <w:r w:rsidR="008F5757" w:rsidRPr="00AC46E7">
        <w:rPr>
          <w:rFonts w:ascii="Sylfaen" w:hAnsi="Sylfaen"/>
          <w:b/>
          <w:i/>
          <w:lang w:val="ka-GE"/>
        </w:rPr>
        <w:t>მითითებული უნდა იყოს შემდეგი მონაცემები:</w:t>
      </w:r>
    </w:p>
    <w:p w:rsidR="00625507" w:rsidRPr="00AC46E7" w:rsidRDefault="00625507" w:rsidP="00625507">
      <w:pPr>
        <w:pStyle w:val="NoSpacing"/>
        <w:ind w:left="720"/>
        <w:jc w:val="both"/>
        <w:rPr>
          <w:rFonts w:ascii="Sylfaen" w:hAnsi="Sylfaen"/>
          <w:b/>
          <w:i/>
          <w:lang w:val="ka-GE"/>
        </w:rPr>
      </w:pPr>
    </w:p>
    <w:p w:rsidR="002915FC" w:rsidRPr="00AC46E7" w:rsidRDefault="002915FC" w:rsidP="00FF22ED">
      <w:pPr>
        <w:pStyle w:val="NoSpacing"/>
        <w:numPr>
          <w:ilvl w:val="2"/>
          <w:numId w:val="6"/>
        </w:numPr>
        <w:ind w:left="993" w:hanging="862"/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>ანგარიშგების პერიოდი, წელი და თვე (არასრული თვის შემთხვევაში მითითებული უნდა იქნას ანგარიშგების თვეში მომსახურების დაწყებისა და დასრულების რიცხვები);</w:t>
      </w:r>
    </w:p>
    <w:p w:rsidR="002915FC" w:rsidRPr="00AC46E7" w:rsidRDefault="002915FC" w:rsidP="002915FC">
      <w:pPr>
        <w:pStyle w:val="NoSpacing"/>
        <w:numPr>
          <w:ilvl w:val="2"/>
          <w:numId w:val="6"/>
        </w:numPr>
        <w:ind w:left="990"/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>მიმწოდებლის დასახელება;</w:t>
      </w:r>
    </w:p>
    <w:p w:rsidR="002915FC" w:rsidRPr="00AC46E7" w:rsidRDefault="00FD58C4" w:rsidP="002915FC">
      <w:pPr>
        <w:pStyle w:val="NoSpacing"/>
        <w:numPr>
          <w:ilvl w:val="2"/>
          <w:numId w:val="6"/>
        </w:numPr>
        <w:ind w:left="990"/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 xml:space="preserve"> </w:t>
      </w:r>
      <w:r w:rsidR="002915FC" w:rsidRPr="00AC46E7">
        <w:rPr>
          <w:rFonts w:ascii="Sylfaen" w:hAnsi="Sylfaen"/>
          <w:lang w:val="ka-GE"/>
        </w:rPr>
        <w:t xml:space="preserve">პროგრამისა და კომპონენტის დასახელება, რომლის ფარგლებშიც </w:t>
      </w:r>
      <w:r w:rsidRPr="00AC46E7">
        <w:rPr>
          <w:rFonts w:ascii="Sylfaen" w:hAnsi="Sylfaen"/>
          <w:lang w:val="ka-GE"/>
        </w:rPr>
        <w:t xml:space="preserve"> </w:t>
      </w:r>
      <w:r w:rsidR="002915FC" w:rsidRPr="00AC46E7">
        <w:rPr>
          <w:rFonts w:ascii="Sylfaen" w:hAnsi="Sylfaen"/>
          <w:lang w:val="ka-GE"/>
        </w:rPr>
        <w:t>ხორციელდება ანგარიშგება;</w:t>
      </w:r>
    </w:p>
    <w:p w:rsidR="002915FC" w:rsidRPr="00AC46E7" w:rsidRDefault="002915FC" w:rsidP="007B1DF6">
      <w:pPr>
        <w:pStyle w:val="NoSpacing"/>
        <w:numPr>
          <w:ilvl w:val="2"/>
          <w:numId w:val="6"/>
        </w:numPr>
        <w:ind w:left="1134" w:hanging="864"/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>ხელშეკრულების/ვაუჩერის ნომერი და თარიღი, რომლის ფარგლებშიც ხორციელდება ანგარიშგება;</w:t>
      </w:r>
    </w:p>
    <w:p w:rsidR="00FD4F5C" w:rsidRPr="00AC46E7" w:rsidRDefault="005E1B4A" w:rsidP="008F5757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 xml:space="preserve">„დასახელების გრაფაში“ იწერება იმ რეაგენტების და სახრჯი მასალის დასახელება, რომელიც შესყიდულ იქნა </w:t>
      </w:r>
      <w:r w:rsidR="00FD4F5C" w:rsidRPr="00AC46E7">
        <w:rPr>
          <w:rFonts w:ascii="Sylfaen" w:hAnsi="Sylfaen"/>
          <w:lang w:val="ka-GE"/>
        </w:rPr>
        <w:t xml:space="preserve"> </w:t>
      </w:r>
      <w:r w:rsidRPr="00AC46E7">
        <w:rPr>
          <w:rFonts w:ascii="Sylfaen" w:hAnsi="Sylfaen"/>
          <w:lang w:val="ka-GE"/>
        </w:rPr>
        <w:t>შესაბამის</w:t>
      </w:r>
      <w:r w:rsidR="00FD4F5C" w:rsidRPr="00AC46E7">
        <w:rPr>
          <w:rFonts w:ascii="Sylfaen" w:hAnsi="Sylfaen"/>
          <w:lang w:val="ka-GE"/>
        </w:rPr>
        <w:t xml:space="preserve"> საანგარიშგებო თვეში </w:t>
      </w:r>
    </w:p>
    <w:p w:rsidR="005E1B4A" w:rsidRPr="00AC46E7" w:rsidRDefault="005E1B4A" w:rsidP="008F5757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>„ზომის ერთეულის” გრაფაში იწერება რეაგენტებისა და სხვა სახარჯი მასალის ცალი, მოცულობა, წონა, რაოდენობა და ა.შ;</w:t>
      </w:r>
    </w:p>
    <w:p w:rsidR="005E1B4A" w:rsidRPr="00AC46E7" w:rsidRDefault="005E1B4A" w:rsidP="007B1DF6">
      <w:pPr>
        <w:pStyle w:val="NoSpacing"/>
        <w:numPr>
          <w:ilvl w:val="3"/>
          <w:numId w:val="6"/>
        </w:numPr>
        <w:tabs>
          <w:tab w:val="left" w:pos="1560"/>
        </w:tabs>
        <w:ind w:left="1134"/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 xml:space="preserve">„ერთეულის ღირებულების“ </w:t>
      </w:r>
      <w:r w:rsidR="00C84887">
        <w:rPr>
          <w:rFonts w:ascii="Sylfaen" w:hAnsi="Sylfaen"/>
          <w:lang w:val="ka-GE"/>
        </w:rPr>
        <w:t>გ</w:t>
      </w:r>
      <w:r w:rsidRPr="00AC46E7">
        <w:rPr>
          <w:rFonts w:ascii="Sylfaen" w:hAnsi="Sylfaen"/>
          <w:lang w:val="ka-GE"/>
        </w:rPr>
        <w:t>რაფაში იწერება რეაგენტებისა და სხვა სახარჯი მასალის ერთეულის ღირებულება (მიღება-ჩაბარების აქტის შესაბამისად</w:t>
      </w:r>
      <w:r w:rsidRPr="00AC46E7">
        <w:rPr>
          <w:rFonts w:ascii="Sylfaen" w:hAnsi="Sylfaen"/>
        </w:rPr>
        <w:t>)</w:t>
      </w:r>
      <w:r w:rsidRPr="00AC46E7">
        <w:rPr>
          <w:rFonts w:ascii="Sylfaen" w:hAnsi="Sylfaen"/>
          <w:lang w:val="ka-GE"/>
        </w:rPr>
        <w:t xml:space="preserve"> შესაბამის საანგარიშგებო თვეში; </w:t>
      </w:r>
    </w:p>
    <w:p w:rsidR="005E1B4A" w:rsidRPr="00AC46E7" w:rsidRDefault="005E1B4A" w:rsidP="005E1B4A">
      <w:pPr>
        <w:pStyle w:val="NoSpacing"/>
        <w:numPr>
          <w:ilvl w:val="3"/>
          <w:numId w:val="6"/>
        </w:numPr>
        <w:tabs>
          <w:tab w:val="left" w:pos="1560"/>
        </w:tabs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>„რაოდენობის“ გრაფაში იწერება რეაგენტებისა და სხვა სახარჯი მასალის  შესაბამის საანგარიშგებო თვეში;</w:t>
      </w:r>
    </w:p>
    <w:p w:rsidR="005E1B4A" w:rsidRPr="00AC46E7" w:rsidRDefault="005E1B4A" w:rsidP="008F5757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>„სერიის“ გარაფაში იწერება  რეაგენტებისა და სხვა სახარჯი მასალის</w:t>
      </w:r>
      <w:r w:rsidRPr="00AC46E7">
        <w:rPr>
          <w:rFonts w:ascii="Sylfaen" w:hAnsi="Sylfaen"/>
        </w:rPr>
        <w:t xml:space="preserve"> </w:t>
      </w:r>
      <w:r w:rsidRPr="00AC46E7">
        <w:rPr>
          <w:rFonts w:ascii="Sylfaen" w:hAnsi="Sylfaen"/>
          <w:lang w:val="ka-GE"/>
        </w:rPr>
        <w:t>სერია;</w:t>
      </w:r>
    </w:p>
    <w:p w:rsidR="005E1B4A" w:rsidRDefault="005E1B4A" w:rsidP="008F5757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>„ხელშეკრულებით გათვალისწინებული“ გრაფაში იწერება იმ რეაგენტებისა და სხვა სახარჯი მასალის დასახელება, რაც გათვალისწინებული იყო შესაბამისი ხელშკრულებით</w:t>
      </w:r>
      <w:r w:rsidR="006C27F8" w:rsidRPr="00AC46E7">
        <w:rPr>
          <w:rFonts w:ascii="Sylfaen" w:hAnsi="Sylfaen"/>
          <w:lang w:val="ka-GE"/>
        </w:rPr>
        <w:t>:</w:t>
      </w:r>
    </w:p>
    <w:p w:rsidR="006C27F8" w:rsidRPr="00AC46E7" w:rsidRDefault="006C27F8" w:rsidP="006C27F8">
      <w:pPr>
        <w:pStyle w:val="NoSpacing"/>
        <w:ind w:left="1080"/>
        <w:jc w:val="both"/>
        <w:rPr>
          <w:rFonts w:ascii="Sylfaen" w:hAnsi="Sylfaen"/>
          <w:lang w:val="ka-GE"/>
        </w:rPr>
      </w:pPr>
    </w:p>
    <w:p w:rsidR="00BB5255" w:rsidRDefault="00BB5255" w:rsidP="004317C8">
      <w:pPr>
        <w:pStyle w:val="NoSpacing"/>
        <w:numPr>
          <w:ilvl w:val="3"/>
          <w:numId w:val="6"/>
        </w:numPr>
        <w:tabs>
          <w:tab w:val="left" w:pos="1560"/>
          <w:tab w:val="left" w:pos="1701"/>
        </w:tabs>
        <w:ind w:left="1418" w:hanging="11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„ხელშეკრულების ნომერი და თარიღი“ რომლის ფარგლებშიც ხორციელდება ანგარიშგება“</w:t>
      </w:r>
    </w:p>
    <w:p w:rsidR="006C27F8" w:rsidRPr="00AC46E7" w:rsidRDefault="006C27F8" w:rsidP="004317C8">
      <w:pPr>
        <w:pStyle w:val="NoSpacing"/>
        <w:numPr>
          <w:ilvl w:val="3"/>
          <w:numId w:val="6"/>
        </w:numPr>
        <w:tabs>
          <w:tab w:val="left" w:pos="1560"/>
        </w:tabs>
        <w:ind w:left="1418" w:firstLine="0"/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>„რაოდენობის“ გრაფაში იწერება ხელშკრულებით გათვალისწინებული რეაგენტებისა და სხვა სახარჯი მასალის რაოდენობა;</w:t>
      </w:r>
    </w:p>
    <w:p w:rsidR="006C27F8" w:rsidRPr="00AC46E7" w:rsidRDefault="006C27F8" w:rsidP="004317C8">
      <w:pPr>
        <w:pStyle w:val="NoSpacing"/>
        <w:numPr>
          <w:ilvl w:val="3"/>
          <w:numId w:val="6"/>
        </w:numPr>
        <w:tabs>
          <w:tab w:val="left" w:pos="1560"/>
        </w:tabs>
        <w:ind w:left="1418" w:firstLine="0"/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 xml:space="preserve">„ღირებულების“ გრაფაში ხელშკრულებით გათვალისწინებული </w:t>
      </w:r>
      <w:r w:rsidR="004317C8">
        <w:rPr>
          <w:rFonts w:ascii="Sylfaen" w:hAnsi="Sylfaen"/>
          <w:lang w:val="ka-GE"/>
        </w:rPr>
        <w:t xml:space="preserve">  </w:t>
      </w:r>
      <w:r w:rsidRPr="00AC46E7">
        <w:rPr>
          <w:rFonts w:ascii="Sylfaen" w:hAnsi="Sylfaen"/>
          <w:lang w:val="ka-GE"/>
        </w:rPr>
        <w:t>რეაგენტებისა და სხვა სახარჯი მასალის ღირებულება;</w:t>
      </w:r>
    </w:p>
    <w:p w:rsidR="006C27F8" w:rsidRPr="00705301" w:rsidRDefault="006C27F8" w:rsidP="006C27F8">
      <w:pPr>
        <w:pStyle w:val="NoSpacing"/>
        <w:tabs>
          <w:tab w:val="left" w:pos="360"/>
          <w:tab w:val="left" w:pos="540"/>
          <w:tab w:val="left" w:pos="720"/>
        </w:tabs>
        <w:ind w:left="1080"/>
        <w:jc w:val="both"/>
        <w:rPr>
          <w:rFonts w:ascii="Sylfaen" w:hAnsi="Sylfaen"/>
          <w:lang w:val="ka-GE"/>
        </w:rPr>
      </w:pPr>
    </w:p>
    <w:p w:rsidR="006C27F8" w:rsidRDefault="00BB5255" w:rsidP="00283B2C">
      <w:pPr>
        <w:pStyle w:val="NoSpacing"/>
        <w:numPr>
          <w:ilvl w:val="2"/>
          <w:numId w:val="6"/>
        </w:numPr>
        <w:tabs>
          <w:tab w:val="left" w:pos="1418"/>
          <w:tab w:val="left" w:pos="1560"/>
        </w:tabs>
        <w:ind w:left="1418" w:hanging="100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„მოწოდებული საქონლის“ გარაფში იწერება </w:t>
      </w:r>
      <w:r w:rsidRPr="00705301">
        <w:rPr>
          <w:rFonts w:ascii="Sylfaen" w:hAnsi="Sylfaen"/>
          <w:lang w:val="ka-GE"/>
        </w:rPr>
        <w:t xml:space="preserve">საანგარიშგებო თვეში  მიღებული </w:t>
      </w:r>
      <w:r w:rsidRPr="00AC46E7">
        <w:rPr>
          <w:rFonts w:ascii="Sylfaen" w:hAnsi="Sylfaen"/>
          <w:lang w:val="ka-GE"/>
        </w:rPr>
        <w:t>იწერება  რეაგენტებისა და სხვა სახარჯი მასალის</w:t>
      </w:r>
      <w:r w:rsidR="00C84887">
        <w:rPr>
          <w:rFonts w:ascii="Sylfaen" w:hAnsi="Sylfaen"/>
          <w:lang w:val="ka-GE"/>
        </w:rPr>
        <w:t xml:space="preserve"> </w:t>
      </w:r>
      <w:r w:rsidRPr="00705301">
        <w:rPr>
          <w:rFonts w:ascii="Sylfaen" w:hAnsi="Sylfaen"/>
          <w:lang w:val="ka-GE"/>
        </w:rPr>
        <w:t xml:space="preserve"> </w:t>
      </w:r>
      <w:r w:rsidR="00C84887">
        <w:rPr>
          <w:rFonts w:ascii="Sylfaen" w:hAnsi="Sylfaen"/>
          <w:lang w:val="ka-GE"/>
        </w:rPr>
        <w:t xml:space="preserve">რაოდენობა, </w:t>
      </w:r>
      <w:r w:rsidRPr="00705301">
        <w:rPr>
          <w:rFonts w:ascii="Sylfaen" w:hAnsi="Sylfaen"/>
          <w:lang w:val="ka-GE"/>
        </w:rPr>
        <w:t>ერთეულის ღირებულება</w:t>
      </w:r>
      <w:r w:rsidR="00C84887">
        <w:rPr>
          <w:rFonts w:ascii="Sylfaen" w:hAnsi="Sylfaen"/>
          <w:lang w:val="ka-GE"/>
        </w:rPr>
        <w:t xml:space="preserve"> და ვარგისიანობის ვადა</w:t>
      </w:r>
      <w:r w:rsidRPr="00705301">
        <w:rPr>
          <w:rFonts w:ascii="Sylfaen" w:hAnsi="Sylfaen"/>
          <w:lang w:val="ka-GE"/>
        </w:rPr>
        <w:t>:</w:t>
      </w:r>
    </w:p>
    <w:p w:rsidR="00C84887" w:rsidRDefault="00C84887" w:rsidP="00C84887">
      <w:pPr>
        <w:pStyle w:val="NoSpacing"/>
        <w:tabs>
          <w:tab w:val="left" w:pos="993"/>
          <w:tab w:val="left" w:pos="1560"/>
        </w:tabs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:rsidR="00C84887" w:rsidRDefault="00C84887" w:rsidP="00C84887">
      <w:pPr>
        <w:pStyle w:val="NoSpacing"/>
        <w:tabs>
          <w:tab w:val="left" w:pos="1560"/>
        </w:tabs>
        <w:ind w:left="1418" w:hanging="1058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2.3.9.1 </w:t>
      </w:r>
      <w:r w:rsidRPr="00705301">
        <w:rPr>
          <w:rFonts w:ascii="Sylfaen" w:hAnsi="Sylfaen"/>
          <w:lang w:val="ka-GE"/>
        </w:rPr>
        <w:t xml:space="preserve">„რაოდენობის“ გრაფაში იწერება მიღებული </w:t>
      </w:r>
      <w:r w:rsidRPr="00AC46E7">
        <w:rPr>
          <w:rFonts w:ascii="Sylfaen" w:hAnsi="Sylfaen"/>
          <w:lang w:val="ka-GE"/>
        </w:rPr>
        <w:t>რეაგენტებისა და სხვა სახარჯი მასალის</w:t>
      </w:r>
      <w:r>
        <w:rPr>
          <w:rFonts w:ascii="Sylfaen" w:hAnsi="Sylfaen"/>
          <w:lang w:val="ka-GE"/>
        </w:rPr>
        <w:t xml:space="preserve"> </w:t>
      </w:r>
      <w:r w:rsidRPr="00705301">
        <w:rPr>
          <w:rFonts w:ascii="Sylfaen" w:hAnsi="Sylfaen"/>
          <w:lang w:val="ka-GE"/>
        </w:rPr>
        <w:t xml:space="preserve">  რაოდენობა;</w:t>
      </w:r>
    </w:p>
    <w:p w:rsidR="00C84887" w:rsidRDefault="00C84887" w:rsidP="004317C8">
      <w:pPr>
        <w:pStyle w:val="NoSpacing"/>
        <w:tabs>
          <w:tab w:val="left" w:pos="1560"/>
          <w:tab w:val="left" w:pos="1985"/>
        </w:tabs>
        <w:ind w:left="1418" w:hanging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2C1D20">
        <w:rPr>
          <w:rFonts w:ascii="Sylfaen" w:hAnsi="Sylfaen"/>
          <w:lang w:val="ka-GE"/>
        </w:rPr>
        <w:t xml:space="preserve">2.3.9.2 </w:t>
      </w:r>
      <w:r w:rsidRPr="00705301">
        <w:rPr>
          <w:rFonts w:ascii="Sylfaen" w:hAnsi="Sylfaen"/>
          <w:lang w:val="ka-GE"/>
        </w:rPr>
        <w:t>„ერთეულის ღირებულება“ იდენტურია 2.4.</w:t>
      </w:r>
      <w:r w:rsidRPr="00705301">
        <w:rPr>
          <w:rFonts w:ascii="Sylfaen" w:hAnsi="Sylfaen"/>
        </w:rPr>
        <w:t>9</w:t>
      </w:r>
      <w:r w:rsidRPr="00705301">
        <w:rPr>
          <w:rFonts w:ascii="Sylfaen" w:hAnsi="Sylfaen"/>
          <w:lang w:val="ka-GE"/>
        </w:rPr>
        <w:t>.1 ქვეპუნქტში მითითებული ერთეულის ღირებულების;</w:t>
      </w:r>
    </w:p>
    <w:p w:rsidR="00C84887" w:rsidRDefault="00C84887" w:rsidP="00C84887">
      <w:pPr>
        <w:pStyle w:val="NoSpacing"/>
        <w:tabs>
          <w:tab w:val="left" w:pos="851"/>
        </w:tabs>
        <w:ind w:left="1418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2.3.9.3 </w:t>
      </w:r>
      <w:r w:rsidRPr="00705301">
        <w:rPr>
          <w:rFonts w:ascii="Sylfaen" w:hAnsi="Sylfaen"/>
          <w:lang w:val="ka-GE"/>
        </w:rPr>
        <w:t>„ვარგისიანობის ვადის“ გრაფაში იწერება შესაბამისი საქონლის  ვარგისიანობის ვადა;</w:t>
      </w:r>
    </w:p>
    <w:p w:rsidR="00F3091E" w:rsidRDefault="00F3091E" w:rsidP="00C84887">
      <w:pPr>
        <w:pStyle w:val="NoSpacing"/>
        <w:tabs>
          <w:tab w:val="left" w:pos="851"/>
        </w:tabs>
        <w:ind w:left="1418"/>
        <w:jc w:val="both"/>
        <w:rPr>
          <w:rFonts w:ascii="Sylfaen" w:hAnsi="Sylfaen"/>
          <w:lang w:val="ka-GE"/>
        </w:rPr>
      </w:pPr>
    </w:p>
    <w:p w:rsidR="00F3091E" w:rsidRDefault="00F3091E" w:rsidP="00B85AC6">
      <w:pPr>
        <w:pStyle w:val="NoSpacing"/>
        <w:numPr>
          <w:ilvl w:val="2"/>
          <w:numId w:val="6"/>
        </w:numPr>
        <w:tabs>
          <w:tab w:val="left" w:pos="709"/>
          <w:tab w:val="left" w:pos="851"/>
          <w:tab w:val="left" w:pos="1560"/>
          <w:tab w:val="left" w:pos="1985"/>
        </w:tabs>
        <w:ind w:left="1418" w:hanging="1058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Pr="00F3091E">
        <w:rPr>
          <w:rFonts w:ascii="Sylfaen" w:hAnsi="Sylfaen"/>
          <w:lang w:val="ka-GE"/>
        </w:rPr>
        <w:t>ნაზარდი ჯამით მოწოდებული საქონელი</w:t>
      </w:r>
      <w:r>
        <w:rPr>
          <w:rFonts w:ascii="Sylfaen" w:hAnsi="Sylfaen"/>
          <w:lang w:val="ka-GE"/>
        </w:rPr>
        <w:t>“ გრაფაში იწერება წინა პერიოდში მოწოდებულ რეაგენტებს</w:t>
      </w:r>
      <w:r w:rsidRPr="00AC46E7">
        <w:rPr>
          <w:rFonts w:ascii="Sylfaen" w:hAnsi="Sylfaen"/>
          <w:lang w:val="ka-GE"/>
        </w:rPr>
        <w:t xml:space="preserve"> და სხვა </w:t>
      </w:r>
      <w:r>
        <w:rPr>
          <w:rFonts w:ascii="Sylfaen" w:hAnsi="Sylfaen"/>
          <w:lang w:val="ka-GE"/>
        </w:rPr>
        <w:t>სახარჯ</w:t>
      </w:r>
      <w:r w:rsidRPr="00AC46E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მასალას დამატებული მიმდინარე პერიოდში მოწოდებული </w:t>
      </w:r>
      <w:r w:rsidRPr="0070530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რეაგენტები</w:t>
      </w:r>
      <w:r w:rsidRPr="00AC46E7">
        <w:rPr>
          <w:rFonts w:ascii="Sylfaen" w:hAnsi="Sylfaen"/>
          <w:lang w:val="ka-GE"/>
        </w:rPr>
        <w:t xml:space="preserve"> და სხვა </w:t>
      </w:r>
      <w:r>
        <w:rPr>
          <w:rFonts w:ascii="Sylfaen" w:hAnsi="Sylfaen"/>
          <w:lang w:val="ka-GE"/>
        </w:rPr>
        <w:t>სახარჯი</w:t>
      </w:r>
      <w:r w:rsidRPr="00AC46E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მასალა;</w:t>
      </w:r>
    </w:p>
    <w:p w:rsidR="00F3091E" w:rsidRDefault="00F3091E" w:rsidP="00F3091E">
      <w:pPr>
        <w:pStyle w:val="NoSpacing"/>
        <w:tabs>
          <w:tab w:val="left" w:pos="709"/>
          <w:tab w:val="left" w:pos="851"/>
          <w:tab w:val="left" w:pos="993"/>
          <w:tab w:val="left" w:pos="1985"/>
        </w:tabs>
        <w:ind w:left="1080"/>
        <w:jc w:val="both"/>
        <w:rPr>
          <w:rFonts w:ascii="Sylfaen" w:hAnsi="Sylfaen"/>
          <w:lang w:val="ka-GE"/>
        </w:rPr>
      </w:pPr>
    </w:p>
    <w:p w:rsidR="00F3091E" w:rsidRPr="00AC46E7" w:rsidRDefault="00F3091E" w:rsidP="00B85AC6">
      <w:pPr>
        <w:pStyle w:val="NoSpacing"/>
        <w:numPr>
          <w:ilvl w:val="3"/>
          <w:numId w:val="6"/>
        </w:numPr>
        <w:tabs>
          <w:tab w:val="left" w:pos="1418"/>
        </w:tabs>
        <w:ind w:left="1418" w:hanging="142"/>
        <w:jc w:val="both"/>
        <w:rPr>
          <w:rFonts w:ascii="Sylfaen" w:hAnsi="Sylfaen"/>
          <w:lang w:val="ka-GE"/>
        </w:rPr>
      </w:pPr>
      <w:r w:rsidRPr="00AC46E7">
        <w:rPr>
          <w:rFonts w:ascii="Sylfaen" w:hAnsi="Sylfaen"/>
          <w:lang w:val="ka-GE"/>
        </w:rPr>
        <w:t xml:space="preserve">„რაოდენობის“ გრაფაში იწერება ხელშკრულებით გათვალისწინებული </w:t>
      </w:r>
      <w:r>
        <w:rPr>
          <w:rFonts w:ascii="Sylfaen" w:hAnsi="Sylfaen"/>
          <w:lang w:val="ka-GE"/>
        </w:rPr>
        <w:t xml:space="preserve">ნაზარდი ჯამით </w:t>
      </w:r>
      <w:r w:rsidRPr="00AC46E7">
        <w:rPr>
          <w:rFonts w:ascii="Sylfaen" w:hAnsi="Sylfaen"/>
          <w:lang w:val="ka-GE"/>
        </w:rPr>
        <w:t>რეაგენტებისა და სხვა სახარჯი მასალის რაოდენობა;</w:t>
      </w:r>
    </w:p>
    <w:p w:rsidR="00F3091E" w:rsidRDefault="00F3091E" w:rsidP="00F3091E">
      <w:pPr>
        <w:pStyle w:val="NoSpacing"/>
        <w:numPr>
          <w:ilvl w:val="3"/>
          <w:numId w:val="6"/>
        </w:numPr>
        <w:tabs>
          <w:tab w:val="left" w:pos="1560"/>
        </w:tabs>
        <w:ind w:left="1418" w:firstLine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AC46E7">
        <w:rPr>
          <w:rFonts w:ascii="Sylfaen" w:hAnsi="Sylfaen"/>
          <w:lang w:val="ka-GE"/>
        </w:rPr>
        <w:t xml:space="preserve">„ღირებულების“ გრაფაში ხელშკრულებით გათვალისწინებული </w:t>
      </w:r>
      <w:r>
        <w:rPr>
          <w:rFonts w:ascii="Sylfaen" w:hAnsi="Sylfaen"/>
          <w:lang w:val="ka-GE"/>
        </w:rPr>
        <w:t xml:space="preserve">  ნაზარდი ჯამით </w:t>
      </w:r>
      <w:r w:rsidRPr="00AC46E7">
        <w:rPr>
          <w:rFonts w:ascii="Sylfaen" w:hAnsi="Sylfaen"/>
          <w:lang w:val="ka-GE"/>
        </w:rPr>
        <w:t>რეაგენტებისა და სხვა სახარჯი მასალის ღირებულება;</w:t>
      </w:r>
    </w:p>
    <w:p w:rsidR="002C1D20" w:rsidRDefault="002C1D20" w:rsidP="002C1D20">
      <w:pPr>
        <w:pStyle w:val="NoSpacing"/>
        <w:tabs>
          <w:tab w:val="left" w:pos="1560"/>
        </w:tabs>
        <w:ind w:left="1418"/>
        <w:jc w:val="both"/>
        <w:rPr>
          <w:rFonts w:ascii="Sylfaen" w:hAnsi="Sylfaen"/>
          <w:lang w:val="ka-GE"/>
        </w:rPr>
      </w:pPr>
    </w:p>
    <w:p w:rsidR="002C1D20" w:rsidRDefault="002C1D20" w:rsidP="00FF22ED">
      <w:pPr>
        <w:pStyle w:val="NoSpacing"/>
        <w:numPr>
          <w:ilvl w:val="2"/>
          <w:numId w:val="6"/>
        </w:numPr>
        <w:tabs>
          <w:tab w:val="left" w:pos="1560"/>
        </w:tabs>
        <w:ind w:left="1418" w:hanging="1058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„მიღება-ჩაბარების აქტის“ გრაფაში იწერება სს „ტუბერკულოზისა და ფილტვის დაავადებათა ეროვნულ ცენტრს“ და მიმწოდებელს შორის გაფორმებული მიღება-ჩაბარების აქტის ნომერი და თარიღი;</w:t>
      </w:r>
    </w:p>
    <w:p w:rsidR="002C1D20" w:rsidRDefault="002C1D20" w:rsidP="002C1D20">
      <w:pPr>
        <w:pStyle w:val="NoSpacing"/>
        <w:tabs>
          <w:tab w:val="left" w:pos="1560"/>
        </w:tabs>
        <w:ind w:left="1080"/>
        <w:jc w:val="both"/>
        <w:rPr>
          <w:rFonts w:ascii="Sylfaen" w:hAnsi="Sylfaen"/>
          <w:lang w:val="ka-GE"/>
        </w:rPr>
      </w:pPr>
    </w:p>
    <w:p w:rsidR="00697529" w:rsidRPr="00A743AC" w:rsidRDefault="00697529" w:rsidP="00B85AC6">
      <w:pPr>
        <w:pStyle w:val="NoSpacing"/>
        <w:numPr>
          <w:ilvl w:val="2"/>
          <w:numId w:val="6"/>
        </w:numPr>
        <w:tabs>
          <w:tab w:val="left" w:pos="709"/>
          <w:tab w:val="left" w:pos="851"/>
          <w:tab w:val="left" w:pos="1985"/>
        </w:tabs>
        <w:ind w:left="1276" w:hanging="916"/>
        <w:jc w:val="both"/>
        <w:rPr>
          <w:rFonts w:ascii="Sylfaen" w:hAnsi="Sylfaen"/>
          <w:lang w:val="ka-GE"/>
        </w:rPr>
      </w:pPr>
      <w:r w:rsidRPr="00A743AC">
        <w:rPr>
          <w:rFonts w:ascii="Sylfaen" w:hAnsi="Sylfaen"/>
          <w:lang w:val="ka-GE"/>
        </w:rPr>
        <w:t>„</w:t>
      </w:r>
      <w:r w:rsidR="002C1D20" w:rsidRPr="00A743AC">
        <w:rPr>
          <w:rFonts w:ascii="Sylfaen" w:hAnsi="Sylfaen"/>
          <w:lang w:val="ka-GE"/>
        </w:rPr>
        <w:t>ანგარიშ-ფაქტურა/ან სასაქონლო ზედდებული</w:t>
      </w:r>
      <w:r w:rsidRPr="00A743AC">
        <w:rPr>
          <w:rFonts w:ascii="Sylfaen" w:hAnsi="Sylfaen"/>
          <w:lang w:val="ka-GE"/>
        </w:rPr>
        <w:t>“ გრაფაში იწერება მიმწოდებელის მიერ მიმდინარე ეტაპზე მოწოდებული ანგარიშ-ფაქტურის/ან სასაქონლო ზედდებულის ნომერი თარიღი;</w:t>
      </w:r>
    </w:p>
    <w:p w:rsidR="00697529" w:rsidRPr="00A743AC" w:rsidRDefault="00697529" w:rsidP="00B85AC6">
      <w:pPr>
        <w:pStyle w:val="NoSpacing"/>
        <w:numPr>
          <w:ilvl w:val="2"/>
          <w:numId w:val="6"/>
        </w:numPr>
        <w:tabs>
          <w:tab w:val="left" w:pos="709"/>
          <w:tab w:val="left" w:pos="851"/>
          <w:tab w:val="left" w:pos="1985"/>
        </w:tabs>
        <w:ind w:left="1276" w:hanging="916"/>
        <w:jc w:val="both"/>
        <w:rPr>
          <w:rFonts w:ascii="Sylfaen" w:hAnsi="Sylfaen"/>
          <w:lang w:val="ka-GE"/>
        </w:rPr>
      </w:pPr>
      <w:r w:rsidRPr="00A743AC">
        <w:rPr>
          <w:rFonts w:ascii="Sylfaen" w:hAnsi="Sylfaen"/>
          <w:lang w:val="ka-GE"/>
        </w:rPr>
        <w:t xml:space="preserve"> „ინსპექტირების აქტი“ გრაფაში იწერება სს „ტუბერკულოზისა და ფილტვის    დაავადებათა ეროვნულ ცენტრის“ მიერ მიმდინარე ეტაპზე განხორცილებული ინსპექტირების აქტის ნომერი და თარიღი;</w:t>
      </w:r>
    </w:p>
    <w:p w:rsidR="006C27F8" w:rsidRPr="00A743AC" w:rsidRDefault="00697529" w:rsidP="00B85AC6">
      <w:pPr>
        <w:pStyle w:val="NoSpacing"/>
        <w:numPr>
          <w:ilvl w:val="2"/>
          <w:numId w:val="6"/>
        </w:numPr>
        <w:tabs>
          <w:tab w:val="left" w:pos="709"/>
          <w:tab w:val="left" w:pos="1985"/>
        </w:tabs>
        <w:ind w:left="1276" w:hanging="1112"/>
        <w:jc w:val="both"/>
        <w:rPr>
          <w:rFonts w:ascii="Sylfaen" w:hAnsi="Sylfaen"/>
          <w:color w:val="FF0000"/>
          <w:lang w:val="ka-GE"/>
        </w:rPr>
      </w:pPr>
      <w:r w:rsidRPr="00A743AC">
        <w:rPr>
          <w:rFonts w:ascii="Sylfaen" w:hAnsi="Sylfaen"/>
          <w:lang w:val="ka-GE"/>
        </w:rPr>
        <w:t>„სულ ღირებულების“  გრაფაში იწერება“ გრაფაში იწერება მიღებული რეაგენტებისა და სხვა სახარჯი მასალის ღირებულება</w:t>
      </w:r>
    </w:p>
    <w:p w:rsidR="008F5757" w:rsidRPr="00697529" w:rsidRDefault="00697529" w:rsidP="00283B2C">
      <w:pPr>
        <w:pStyle w:val="NoSpacing"/>
        <w:numPr>
          <w:ilvl w:val="2"/>
          <w:numId w:val="6"/>
        </w:numPr>
        <w:ind w:left="1276" w:hanging="1134"/>
        <w:jc w:val="both"/>
        <w:rPr>
          <w:rFonts w:ascii="Sylfaen" w:hAnsi="Sylfaen"/>
          <w:lang w:val="ka-GE"/>
        </w:rPr>
      </w:pPr>
      <w:r w:rsidRPr="00697529">
        <w:rPr>
          <w:rFonts w:ascii="Sylfaen" w:hAnsi="Sylfaen"/>
          <w:lang w:val="ka-GE"/>
        </w:rPr>
        <w:t>შესყიდული რეაგენტებისა და სხვა სახარჯი მასალების საანგარიშგებო ფორმა</w:t>
      </w:r>
      <w:r w:rsidR="00FD4F5C" w:rsidRPr="00697529">
        <w:rPr>
          <w:rFonts w:ascii="Sylfaen" w:hAnsi="Sylfaen"/>
          <w:lang w:val="ka-GE"/>
        </w:rPr>
        <w:t xml:space="preserve"> დამოწმებული უნდა იქნას მიმწოდებლის უფლებამოსილი პირის ხელმოწერითა და ბეჭდით (ასეთის არსებობის შემთხვევაში).</w:t>
      </w:r>
    </w:p>
    <w:p w:rsidR="00114B35" w:rsidRPr="00114B35" w:rsidRDefault="00114B35" w:rsidP="00114B35">
      <w:pPr>
        <w:pStyle w:val="NoSpacing"/>
        <w:jc w:val="both"/>
        <w:rPr>
          <w:rFonts w:ascii="Sylfaen" w:hAnsi="Sylfaen"/>
          <w:lang w:val="ka-GE"/>
        </w:rPr>
      </w:pPr>
    </w:p>
    <w:p w:rsidR="005314E0" w:rsidRPr="00705301" w:rsidRDefault="00A743AC" w:rsidP="005314E0">
      <w:pPr>
        <w:pStyle w:val="NoSpacing"/>
        <w:ind w:left="270"/>
        <w:jc w:val="both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 xml:space="preserve">2.4  </w:t>
      </w:r>
      <w:r w:rsidR="005314E0" w:rsidRPr="00705301">
        <w:rPr>
          <w:rFonts w:ascii="Sylfaen" w:hAnsi="Sylfaen"/>
          <w:b/>
          <w:i/>
          <w:lang w:val="ka-GE"/>
        </w:rPr>
        <w:t xml:space="preserve"> საქონლის ხარჯვის უნიფიცირებული ყოველთვიური საანგარიშგებო ფორმა (ფორმა N3),</w:t>
      </w:r>
      <w:r w:rsidR="00114BE8">
        <w:rPr>
          <w:rFonts w:ascii="Sylfaen" w:hAnsi="Sylfaen"/>
          <w:b/>
          <w:i/>
          <w:lang w:val="ka-GE"/>
        </w:rPr>
        <w:t xml:space="preserve">  </w:t>
      </w:r>
      <w:r w:rsidR="005314E0" w:rsidRPr="00705301">
        <w:rPr>
          <w:rFonts w:ascii="Sylfaen" w:hAnsi="Sylfaen"/>
          <w:b/>
          <w:i/>
          <w:lang w:val="ka-GE"/>
        </w:rPr>
        <w:t>რომელშიც მითითებული უნდა იყოს შემდეგი მონაცემები:</w:t>
      </w:r>
    </w:p>
    <w:p w:rsidR="005314E0" w:rsidRPr="00705301" w:rsidRDefault="005314E0" w:rsidP="005314E0">
      <w:pPr>
        <w:pStyle w:val="NoSpacing"/>
        <w:ind w:left="630"/>
        <w:rPr>
          <w:rFonts w:ascii="Sylfaen" w:hAnsi="Sylfaen"/>
          <w:b/>
          <w:i/>
          <w:lang w:val="ka-GE"/>
        </w:rPr>
      </w:pPr>
    </w:p>
    <w:p w:rsidR="005314E0" w:rsidRPr="00705301" w:rsidRDefault="005314E0" w:rsidP="00697529">
      <w:pPr>
        <w:pStyle w:val="NoSpacing"/>
        <w:numPr>
          <w:ilvl w:val="2"/>
          <w:numId w:val="6"/>
        </w:numPr>
        <w:tabs>
          <w:tab w:val="left" w:pos="851"/>
        </w:tabs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ანგარიშგების პერიოდი, წელი და თვე (არასრული თვის შემთხვევაში მითითებული უნდა იქნას ანგარიშგების თვეში მომსახურების დაწყებისა და დასრულების რიცხვები);</w:t>
      </w:r>
    </w:p>
    <w:p w:rsidR="005314E0" w:rsidRPr="00705301" w:rsidRDefault="00114BE8" w:rsidP="00697529">
      <w:pPr>
        <w:pStyle w:val="NoSpacing"/>
        <w:numPr>
          <w:ilvl w:val="2"/>
          <w:numId w:val="6"/>
        </w:numPr>
        <w:tabs>
          <w:tab w:val="left" w:pos="851"/>
        </w:tabs>
        <w:ind w:left="851" w:hanging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5314E0" w:rsidRPr="00705301">
        <w:rPr>
          <w:rFonts w:ascii="Sylfaen" w:hAnsi="Sylfaen"/>
          <w:lang w:val="ka-GE"/>
        </w:rPr>
        <w:t>მიმწოდებლის დასახელება;</w:t>
      </w:r>
    </w:p>
    <w:p w:rsidR="005314E0" w:rsidRPr="00705301" w:rsidRDefault="002E5846" w:rsidP="00FF22ED">
      <w:pPr>
        <w:pStyle w:val="NoSpacing"/>
        <w:numPr>
          <w:ilvl w:val="2"/>
          <w:numId w:val="6"/>
        </w:numPr>
        <w:tabs>
          <w:tab w:val="left" w:pos="1134"/>
        </w:tabs>
        <w:ind w:left="1134" w:hanging="8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</w:t>
      </w:r>
      <w:r w:rsidR="005314E0" w:rsidRPr="00705301">
        <w:rPr>
          <w:rFonts w:ascii="Sylfaen" w:hAnsi="Sylfaen"/>
          <w:lang w:val="ka-GE"/>
        </w:rPr>
        <w:t xml:space="preserve">პროგრამისა და კომპონენტის დასახელება, რომლის ფარგლებშიც ხორციელდება </w:t>
      </w:r>
      <w:r>
        <w:rPr>
          <w:rFonts w:ascii="Sylfaen" w:hAnsi="Sylfaen"/>
          <w:lang w:val="ka-GE"/>
        </w:rPr>
        <w:t xml:space="preserve">  </w:t>
      </w:r>
      <w:r w:rsidR="005314E0" w:rsidRPr="00705301">
        <w:rPr>
          <w:rFonts w:ascii="Sylfaen" w:hAnsi="Sylfaen"/>
          <w:lang w:val="ka-GE"/>
        </w:rPr>
        <w:t>ანგარიშგება;</w:t>
      </w:r>
    </w:p>
    <w:p w:rsidR="005314E0" w:rsidRPr="00705301" w:rsidRDefault="00FF22ED" w:rsidP="00FF22ED">
      <w:pPr>
        <w:pStyle w:val="NoSpacing"/>
        <w:numPr>
          <w:ilvl w:val="2"/>
          <w:numId w:val="6"/>
        </w:numPr>
        <w:tabs>
          <w:tab w:val="left" w:pos="1134"/>
        </w:tabs>
        <w:ind w:left="1134" w:hanging="8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5314E0" w:rsidRPr="00705301">
        <w:rPr>
          <w:rFonts w:ascii="Sylfaen" w:hAnsi="Sylfaen"/>
          <w:lang w:val="ka-GE"/>
        </w:rPr>
        <w:t>ხელშეკრულების/ვაუჩერის ნომერი და თარიღი, რომლის ფარგლებშიც ხორციელდება ანგარიშგება;</w:t>
      </w:r>
    </w:p>
    <w:p w:rsidR="005314E0" w:rsidRPr="00705301" w:rsidRDefault="002E5846" w:rsidP="00FF22ED">
      <w:pPr>
        <w:pStyle w:val="NoSpacing"/>
        <w:numPr>
          <w:ilvl w:val="2"/>
          <w:numId w:val="6"/>
        </w:numPr>
        <w:tabs>
          <w:tab w:val="left" w:pos="993"/>
        </w:tabs>
        <w:ind w:left="993" w:hanging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5314E0" w:rsidRPr="00705301">
        <w:rPr>
          <w:rFonts w:ascii="Sylfaen" w:hAnsi="Sylfaen"/>
          <w:lang w:val="ka-GE"/>
        </w:rPr>
        <w:t>„დასახელების” გრაფაში იწერება შესაბამისი საქონლის სრული დასახელება;</w:t>
      </w:r>
    </w:p>
    <w:p w:rsidR="005314E0" w:rsidRPr="00705301" w:rsidRDefault="005314E0" w:rsidP="00FF22ED">
      <w:pPr>
        <w:pStyle w:val="NoSpacing"/>
        <w:numPr>
          <w:ilvl w:val="2"/>
          <w:numId w:val="6"/>
        </w:numPr>
        <w:tabs>
          <w:tab w:val="left" w:pos="993"/>
        </w:tabs>
        <w:ind w:left="1134" w:hanging="850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 xml:space="preserve"> „ზომის ერთეულის” გრაფაში იწერება საქონლის ცალი, მოცულობა, წონა, რაოდენობა და ა.შ;</w:t>
      </w:r>
    </w:p>
    <w:p w:rsidR="005314E0" w:rsidRPr="00705301" w:rsidRDefault="002E5846" w:rsidP="00FF22ED">
      <w:pPr>
        <w:pStyle w:val="NoSpacing"/>
        <w:numPr>
          <w:ilvl w:val="2"/>
          <w:numId w:val="6"/>
        </w:numPr>
        <w:tabs>
          <w:tab w:val="left" w:pos="1134"/>
        </w:tabs>
        <w:ind w:left="1134" w:hanging="8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5314E0" w:rsidRPr="00705301">
        <w:rPr>
          <w:rFonts w:ascii="Sylfaen" w:hAnsi="Sylfaen"/>
          <w:lang w:val="ka-GE"/>
        </w:rPr>
        <w:t>„ვარგისიანობის ვადის“ გრაფაში იწერება შესაბამისი საქონლის  ვარგისიანობის ვადა;</w:t>
      </w:r>
    </w:p>
    <w:p w:rsidR="005314E0" w:rsidRPr="00705301" w:rsidRDefault="002E5846" w:rsidP="00697529">
      <w:pPr>
        <w:pStyle w:val="NoSpacing"/>
        <w:numPr>
          <w:ilvl w:val="2"/>
          <w:numId w:val="6"/>
        </w:numPr>
        <w:tabs>
          <w:tab w:val="left" w:pos="851"/>
        </w:tabs>
        <w:ind w:left="851" w:hanging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5314E0" w:rsidRPr="00705301">
        <w:rPr>
          <w:rFonts w:ascii="Sylfaen" w:hAnsi="Sylfaen"/>
          <w:lang w:val="ka-GE"/>
        </w:rPr>
        <w:t>„სერიის“ გარაფაში იწერება შესაბამისი საქონლის</w:t>
      </w:r>
      <w:r w:rsidR="005314E0" w:rsidRPr="00705301">
        <w:rPr>
          <w:rFonts w:ascii="Sylfaen" w:hAnsi="Sylfaen"/>
        </w:rPr>
        <w:t xml:space="preserve"> </w:t>
      </w:r>
      <w:r w:rsidR="005314E0" w:rsidRPr="00705301">
        <w:rPr>
          <w:rFonts w:ascii="Sylfaen" w:hAnsi="Sylfaen"/>
          <w:lang w:val="ka-GE"/>
        </w:rPr>
        <w:t>სერია;</w:t>
      </w:r>
    </w:p>
    <w:p w:rsidR="005314E0" w:rsidRPr="00705301" w:rsidRDefault="002E5846" w:rsidP="00697529">
      <w:pPr>
        <w:pStyle w:val="NoSpacing"/>
        <w:numPr>
          <w:ilvl w:val="2"/>
          <w:numId w:val="6"/>
        </w:numPr>
        <w:tabs>
          <w:tab w:val="left" w:pos="851"/>
        </w:tabs>
        <w:ind w:left="851" w:hanging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5314E0" w:rsidRPr="00705301">
        <w:rPr>
          <w:rFonts w:ascii="Sylfaen" w:hAnsi="Sylfaen"/>
          <w:lang w:val="ka-GE"/>
        </w:rPr>
        <w:t>„საწყისი ნაშთის” გრაფაში იწერება საანგარიშგებო თვის დასაწყისში დაწესებულებაში არსებული საქონლის ერთეულის ღირებულება, რაოდენობა და სულ ღირებულება:</w:t>
      </w:r>
    </w:p>
    <w:p w:rsidR="005314E0" w:rsidRPr="00705301" w:rsidRDefault="005314E0" w:rsidP="005314E0">
      <w:pPr>
        <w:pStyle w:val="NoSpacing"/>
        <w:ind w:left="990"/>
        <w:jc w:val="both"/>
        <w:rPr>
          <w:rFonts w:ascii="Sylfaen" w:hAnsi="Sylfaen"/>
          <w:lang w:val="ka-GE"/>
        </w:rPr>
      </w:pPr>
    </w:p>
    <w:p w:rsidR="005314E0" w:rsidRPr="00705301" w:rsidRDefault="005314E0" w:rsidP="00080C0B">
      <w:pPr>
        <w:pStyle w:val="NoSpacing"/>
        <w:numPr>
          <w:ilvl w:val="3"/>
          <w:numId w:val="6"/>
        </w:numPr>
        <w:tabs>
          <w:tab w:val="left" w:pos="1701"/>
          <w:tab w:val="left" w:pos="1843"/>
        </w:tabs>
        <w:ind w:left="1701" w:hanging="850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„ერთეულის ღირებულების“ გარაფაში იწერება საქონლის ერთეულის ღირებულება (მიღება-ჩაბარების აქტის შესაბამისად</w:t>
      </w:r>
      <w:r w:rsidRPr="00705301">
        <w:rPr>
          <w:rFonts w:ascii="Sylfaen" w:hAnsi="Sylfaen"/>
        </w:rPr>
        <w:t>)</w:t>
      </w:r>
      <w:r w:rsidRPr="00705301">
        <w:rPr>
          <w:rFonts w:ascii="Sylfaen" w:hAnsi="Sylfaen"/>
          <w:lang w:val="ka-GE"/>
        </w:rPr>
        <w:t xml:space="preserve"> საანგარიშგებო თვის დასაწყისში: </w:t>
      </w:r>
    </w:p>
    <w:p w:rsidR="005314E0" w:rsidRPr="00705301" w:rsidRDefault="005314E0" w:rsidP="00080C0B">
      <w:pPr>
        <w:pStyle w:val="NoSpacing"/>
        <w:numPr>
          <w:ilvl w:val="3"/>
          <w:numId w:val="6"/>
        </w:numPr>
        <w:tabs>
          <w:tab w:val="left" w:pos="1701"/>
        </w:tabs>
        <w:ind w:left="1701" w:hanging="850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„რაოდენობის“ გრაფაში იწერება საქონლის რაოდენობა საანგარიშგებო თვის დასაწყისში;</w:t>
      </w:r>
    </w:p>
    <w:p w:rsidR="005314E0" w:rsidRPr="00705301" w:rsidRDefault="005314E0" w:rsidP="00FF22ED">
      <w:pPr>
        <w:pStyle w:val="NoSpacing"/>
        <w:numPr>
          <w:ilvl w:val="3"/>
          <w:numId w:val="6"/>
        </w:numPr>
        <w:tabs>
          <w:tab w:val="left" w:pos="1276"/>
        </w:tabs>
        <w:ind w:left="1560" w:hanging="709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„სულ ღირებულების“ გრაფაში იწერება საქონლის ღირებულება საანგარიშგებო თვის დასაწყისში.</w:t>
      </w:r>
    </w:p>
    <w:p w:rsidR="005314E0" w:rsidRPr="00705301" w:rsidRDefault="005314E0" w:rsidP="005314E0">
      <w:pPr>
        <w:pStyle w:val="NoSpacing"/>
        <w:tabs>
          <w:tab w:val="left" w:pos="360"/>
          <w:tab w:val="left" w:pos="540"/>
          <w:tab w:val="left" w:pos="720"/>
        </w:tabs>
        <w:ind w:left="1080"/>
        <w:jc w:val="both"/>
        <w:rPr>
          <w:rFonts w:ascii="Sylfaen" w:hAnsi="Sylfaen"/>
          <w:lang w:val="ka-GE"/>
        </w:rPr>
      </w:pPr>
    </w:p>
    <w:p w:rsidR="005314E0" w:rsidRPr="00705301" w:rsidRDefault="005314E0" w:rsidP="00697529">
      <w:pPr>
        <w:pStyle w:val="NoSpacing"/>
        <w:numPr>
          <w:ilvl w:val="2"/>
          <w:numId w:val="6"/>
        </w:numPr>
        <w:ind w:left="993" w:hanging="633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 xml:space="preserve">„მიღების“ გრაფაში იწერება საანგარიშგებო თვეში დკსჯეც-დან მიღებული საქონლის ერთეულის ღირებულება, რაოდენობა და სულ ღირებულება: </w:t>
      </w:r>
    </w:p>
    <w:p w:rsidR="005314E0" w:rsidRPr="00705301" w:rsidRDefault="005314E0" w:rsidP="005314E0">
      <w:pPr>
        <w:pStyle w:val="NoSpacing"/>
        <w:ind w:left="993"/>
        <w:jc w:val="both"/>
        <w:rPr>
          <w:rFonts w:ascii="Sylfaen" w:hAnsi="Sylfaen"/>
          <w:lang w:val="ka-GE"/>
        </w:rPr>
      </w:pPr>
    </w:p>
    <w:p w:rsidR="005314E0" w:rsidRPr="00705301" w:rsidRDefault="005314E0" w:rsidP="00697529">
      <w:pPr>
        <w:pStyle w:val="NoSpacing"/>
        <w:numPr>
          <w:ilvl w:val="3"/>
          <w:numId w:val="6"/>
        </w:numPr>
        <w:tabs>
          <w:tab w:val="left" w:pos="1560"/>
          <w:tab w:val="left" w:pos="1985"/>
        </w:tabs>
        <w:ind w:left="1560" w:hanging="851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„ერთეულის ღირებულება“ იდენტურია 2.</w:t>
      </w:r>
      <w:r w:rsidR="003F2A40">
        <w:rPr>
          <w:rFonts w:ascii="Sylfaen" w:hAnsi="Sylfaen"/>
          <w:lang w:val="ka-GE"/>
        </w:rPr>
        <w:t>3.24.1</w:t>
      </w:r>
      <w:r w:rsidRPr="00705301">
        <w:rPr>
          <w:rFonts w:ascii="Sylfaen" w:hAnsi="Sylfaen"/>
          <w:lang w:val="ka-GE"/>
        </w:rPr>
        <w:t xml:space="preserve"> ქვეპუნქტში მითითებული ერთეულის ღირებულების;</w:t>
      </w:r>
    </w:p>
    <w:p w:rsidR="005314E0" w:rsidRPr="00705301" w:rsidRDefault="005314E0" w:rsidP="00697529">
      <w:pPr>
        <w:pStyle w:val="NoSpacing"/>
        <w:numPr>
          <w:ilvl w:val="3"/>
          <w:numId w:val="6"/>
        </w:numPr>
        <w:tabs>
          <w:tab w:val="left" w:pos="1560"/>
          <w:tab w:val="left" w:pos="1985"/>
        </w:tabs>
        <w:ind w:left="1560" w:hanging="851"/>
        <w:jc w:val="both"/>
        <w:rPr>
          <w:rFonts w:ascii="Sylfaen" w:hAnsi="Sylfaen"/>
          <w:lang w:val="ka-GE"/>
        </w:rPr>
      </w:pPr>
      <w:r w:rsidRPr="00705301" w:rsidDel="00504B84">
        <w:rPr>
          <w:rFonts w:ascii="Sylfaen" w:hAnsi="Sylfaen"/>
          <w:lang w:val="ka-GE"/>
        </w:rPr>
        <w:t xml:space="preserve"> </w:t>
      </w:r>
      <w:r w:rsidRPr="00705301">
        <w:rPr>
          <w:rFonts w:ascii="Sylfaen" w:hAnsi="Sylfaen"/>
          <w:lang w:val="ka-GE"/>
        </w:rPr>
        <w:t>„რაოდენობის“ გრაფაში იწერება მიღებული საქონლის რაოდენობა;</w:t>
      </w:r>
    </w:p>
    <w:p w:rsidR="005314E0" w:rsidRPr="00705301" w:rsidRDefault="005314E0" w:rsidP="00697529">
      <w:pPr>
        <w:pStyle w:val="NoSpacing"/>
        <w:numPr>
          <w:ilvl w:val="3"/>
          <w:numId w:val="6"/>
        </w:numPr>
        <w:tabs>
          <w:tab w:val="left" w:pos="1560"/>
          <w:tab w:val="left" w:pos="1985"/>
        </w:tabs>
        <w:ind w:left="1560" w:hanging="851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„სულ ღირებულების</w:t>
      </w:r>
      <w:bookmarkStart w:id="0" w:name="_GoBack"/>
      <w:bookmarkEnd w:id="0"/>
      <w:r w:rsidRPr="00705301">
        <w:rPr>
          <w:rFonts w:ascii="Sylfaen" w:hAnsi="Sylfaen"/>
          <w:lang w:val="ka-GE"/>
        </w:rPr>
        <w:t>“ გრაფაში იწერება მიღებული საქონლის  ღირებულება.</w:t>
      </w:r>
    </w:p>
    <w:p w:rsidR="005314E0" w:rsidRPr="00705301" w:rsidRDefault="005314E0" w:rsidP="005314E0">
      <w:pPr>
        <w:pStyle w:val="NoSpacing"/>
        <w:tabs>
          <w:tab w:val="left" w:pos="360"/>
          <w:tab w:val="left" w:pos="540"/>
          <w:tab w:val="left" w:pos="720"/>
        </w:tabs>
        <w:ind w:left="1080"/>
        <w:jc w:val="both"/>
        <w:rPr>
          <w:rFonts w:ascii="Sylfaen" w:hAnsi="Sylfaen"/>
          <w:lang w:val="ka-GE"/>
        </w:rPr>
      </w:pPr>
    </w:p>
    <w:p w:rsidR="005314E0" w:rsidRPr="00705301" w:rsidRDefault="005314E0" w:rsidP="00697529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 xml:space="preserve">„თვის </w:t>
      </w:r>
      <w:proofErr w:type="spellStart"/>
      <w:r w:rsidRPr="00705301">
        <w:rPr>
          <w:rFonts w:ascii="Sylfaen" w:eastAsia="Times New Roman" w:hAnsi="Sylfaen" w:cs="Sylfaen"/>
          <w:bCs/>
        </w:rPr>
        <w:t>ხარჯი</w:t>
      </w:r>
      <w:proofErr w:type="spellEnd"/>
      <w:r w:rsidRPr="00705301">
        <w:rPr>
          <w:rFonts w:ascii="Sylfaen" w:eastAsia="Times New Roman" w:hAnsi="Sylfaen" w:cs="Sylfaen"/>
          <w:bCs/>
          <w:lang w:val="ka-GE"/>
        </w:rPr>
        <w:t xml:space="preserve">“ გრაფაში იწერება </w:t>
      </w:r>
      <w:r w:rsidRPr="00705301">
        <w:rPr>
          <w:rFonts w:ascii="Sylfaen" w:hAnsi="Sylfaen"/>
          <w:lang w:val="ka-GE"/>
        </w:rPr>
        <w:t>საანგარიშგებო თვეში გახარჯული საქონლის ერთეულის ღირებულება, რაოდენობა და სულ ღირებულება:</w:t>
      </w:r>
      <w:r w:rsidRPr="00705301">
        <w:rPr>
          <w:rFonts w:ascii="Sylfaen" w:hAnsi="Sylfaen"/>
        </w:rPr>
        <w:t xml:space="preserve"> </w:t>
      </w:r>
    </w:p>
    <w:p w:rsidR="005314E0" w:rsidRPr="00705301" w:rsidRDefault="005314E0" w:rsidP="005314E0">
      <w:pPr>
        <w:pStyle w:val="NoSpacing"/>
        <w:ind w:left="990"/>
        <w:jc w:val="both"/>
        <w:rPr>
          <w:rFonts w:ascii="Sylfaen" w:hAnsi="Sylfaen"/>
          <w:lang w:val="ka-GE"/>
        </w:rPr>
      </w:pPr>
    </w:p>
    <w:p w:rsidR="005314E0" w:rsidRPr="00705301" w:rsidRDefault="005314E0" w:rsidP="00697529">
      <w:pPr>
        <w:pStyle w:val="NoSpacing"/>
        <w:numPr>
          <w:ilvl w:val="3"/>
          <w:numId w:val="6"/>
        </w:numPr>
        <w:tabs>
          <w:tab w:val="left" w:pos="993"/>
          <w:tab w:val="left" w:pos="1701"/>
        </w:tabs>
        <w:ind w:left="1701" w:hanging="992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„ერთეულის ღირებულების“ გარაფაში იწერება საანგარიშგებო თვეში გახარჯული ერთეულის ღირებულება;</w:t>
      </w:r>
    </w:p>
    <w:p w:rsidR="005314E0" w:rsidRPr="00705301" w:rsidRDefault="005314E0" w:rsidP="00697529">
      <w:pPr>
        <w:pStyle w:val="NoSpacing"/>
        <w:numPr>
          <w:ilvl w:val="3"/>
          <w:numId w:val="6"/>
        </w:numPr>
        <w:tabs>
          <w:tab w:val="left" w:pos="993"/>
          <w:tab w:val="left" w:pos="1701"/>
        </w:tabs>
        <w:ind w:left="1701" w:hanging="992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„რაოდენობის“ გრაფაში იწერება საანგარიშგებო თვეში გახარჯული საქონლის რაოდენობა;</w:t>
      </w:r>
    </w:p>
    <w:p w:rsidR="005314E0" w:rsidRPr="00705301" w:rsidRDefault="005314E0" w:rsidP="00697529">
      <w:pPr>
        <w:pStyle w:val="NoSpacing"/>
        <w:numPr>
          <w:ilvl w:val="3"/>
          <w:numId w:val="6"/>
        </w:numPr>
        <w:tabs>
          <w:tab w:val="left" w:pos="993"/>
          <w:tab w:val="left" w:pos="1701"/>
        </w:tabs>
        <w:ind w:left="1701" w:hanging="992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„სულ ღირებულების“ გრაფაში იწერება საანგარიშგებო თვეში გახარჯული საქონლის ღირებულება.</w:t>
      </w:r>
    </w:p>
    <w:p w:rsidR="005314E0" w:rsidRPr="00705301" w:rsidRDefault="005314E0" w:rsidP="005314E0">
      <w:pPr>
        <w:spacing w:after="0" w:line="240" w:lineRule="auto"/>
        <w:jc w:val="both"/>
        <w:rPr>
          <w:rFonts w:ascii="LitNusx" w:eastAsia="Times New Roman" w:hAnsi="LitNusx"/>
          <w:bCs/>
          <w:lang w:val="ka-GE"/>
        </w:rPr>
      </w:pPr>
    </w:p>
    <w:p w:rsidR="005314E0" w:rsidRPr="00705301" w:rsidRDefault="005314E0" w:rsidP="00697529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</w:t>
      </w:r>
      <w:r w:rsidRPr="00705301">
        <w:rPr>
          <w:rFonts w:ascii="Sylfaen" w:eastAsia="Times New Roman" w:hAnsi="Sylfaen" w:cs="Sylfaen"/>
          <w:bCs/>
          <w:lang w:val="ka-GE"/>
        </w:rPr>
        <w:t xml:space="preserve">ნაშთი საანგარიშგებო თვის ბოლოს” გრაფაში იწერება </w:t>
      </w:r>
      <w:r w:rsidRPr="00705301">
        <w:rPr>
          <w:rFonts w:ascii="Sylfaen" w:hAnsi="Sylfaen"/>
          <w:lang w:val="ka-GE"/>
        </w:rPr>
        <w:t xml:space="preserve">საანგარიშგებო თვის დასაწყისში არსებულ </w:t>
      </w:r>
      <w:r>
        <w:rPr>
          <w:rFonts w:ascii="Sylfaen" w:hAnsi="Sylfaen"/>
          <w:lang w:val="ka-GE"/>
        </w:rPr>
        <w:t>საქონლის</w:t>
      </w:r>
      <w:r w:rsidRPr="00705301">
        <w:rPr>
          <w:rFonts w:ascii="Sylfaen" w:hAnsi="Sylfaen"/>
          <w:lang w:val="ka-GE"/>
        </w:rPr>
        <w:t xml:space="preserve"> ნაშთისა და საანგარიშგებო თვეში მიღებული საქონლის რაოდენობის ჯამს გამოკლებული საანგარიშგებო თვის განმავლობაში გახარჯული </w:t>
      </w:r>
      <w:r>
        <w:rPr>
          <w:rFonts w:ascii="Sylfaen" w:hAnsi="Sylfaen"/>
          <w:lang w:val="ka-GE"/>
        </w:rPr>
        <w:t>საქონლის</w:t>
      </w:r>
      <w:r w:rsidRPr="00705301">
        <w:rPr>
          <w:rFonts w:ascii="Sylfaen" w:hAnsi="Sylfaen"/>
          <w:lang w:val="ka-GE"/>
        </w:rPr>
        <w:t xml:space="preserve">  რაოდენობა:</w:t>
      </w:r>
    </w:p>
    <w:p w:rsidR="005314E0" w:rsidRPr="00705301" w:rsidRDefault="005314E0" w:rsidP="005314E0">
      <w:pPr>
        <w:pStyle w:val="NoSpacing"/>
        <w:ind w:left="990"/>
        <w:jc w:val="both"/>
        <w:rPr>
          <w:rFonts w:ascii="Sylfaen" w:hAnsi="Sylfaen"/>
          <w:lang w:val="ka-GE"/>
        </w:rPr>
      </w:pPr>
    </w:p>
    <w:p w:rsidR="005314E0" w:rsidRPr="00705301" w:rsidRDefault="005314E0" w:rsidP="00697529">
      <w:pPr>
        <w:pStyle w:val="NoSpacing"/>
        <w:numPr>
          <w:ilvl w:val="3"/>
          <w:numId w:val="6"/>
        </w:numPr>
        <w:ind w:left="1843" w:hanging="992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 xml:space="preserve">„ერთეულის ღირებულების“ გრაფაში ღირებულება იდენტურია </w:t>
      </w:r>
      <w:r w:rsidR="003F2A40">
        <w:rPr>
          <w:rFonts w:ascii="Sylfaen" w:hAnsi="Sylfaen"/>
          <w:lang w:val="ka-GE"/>
        </w:rPr>
        <w:t>2.3.24.1</w:t>
      </w:r>
      <w:r w:rsidRPr="00705301">
        <w:rPr>
          <w:rFonts w:ascii="Sylfaen" w:hAnsi="Sylfaen"/>
          <w:lang w:val="ka-GE"/>
        </w:rPr>
        <w:t xml:space="preserve"> ქვეპუნქტში მითითებული ერთეულის ღირებულების;</w:t>
      </w:r>
    </w:p>
    <w:p w:rsidR="005314E0" w:rsidRPr="00705301" w:rsidRDefault="005314E0" w:rsidP="00697529">
      <w:pPr>
        <w:pStyle w:val="NoSpacing"/>
        <w:numPr>
          <w:ilvl w:val="3"/>
          <w:numId w:val="6"/>
        </w:numPr>
        <w:ind w:left="1843" w:hanging="992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„რაოდენობის“ გრაფაში იწერება საანგარიშგებო თვის დასაწყისში არსებულ საქონლის ნაშთისა და საანგარიშგებო თვეში მიღებული საქონლის  რაოდენობის ჯამს გამოკლებული საანგარიშგებო თვის განმავლობაში გახარჯული საქონლის  რაოდენობა;</w:t>
      </w:r>
    </w:p>
    <w:p w:rsidR="005314E0" w:rsidRDefault="005314E0" w:rsidP="00697529">
      <w:pPr>
        <w:pStyle w:val="NoSpacing"/>
        <w:numPr>
          <w:ilvl w:val="3"/>
          <w:numId w:val="6"/>
        </w:numPr>
        <w:tabs>
          <w:tab w:val="left" w:pos="360"/>
          <w:tab w:val="left" w:pos="540"/>
          <w:tab w:val="left" w:pos="720"/>
        </w:tabs>
        <w:ind w:left="1843" w:hanging="992"/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>„სულ ღირებულების“ გრაფაში იწერება საანგარიშგებო თვის დასაწყისში არსებულ საქონლის ნაშთისა და საანგარიშგებო თვეში მიღებული საქონლის რაოდენობის ჯამს გამოკლებული საანგარიშგებო თვის განმავლობაში გახარჯული საქონლის  ღირებულება.</w:t>
      </w:r>
    </w:p>
    <w:p w:rsidR="004E7144" w:rsidRPr="00705301" w:rsidRDefault="004E7144" w:rsidP="004E7144">
      <w:pPr>
        <w:pStyle w:val="NoSpacing"/>
        <w:tabs>
          <w:tab w:val="left" w:pos="360"/>
          <w:tab w:val="left" w:pos="540"/>
          <w:tab w:val="left" w:pos="720"/>
        </w:tabs>
        <w:ind w:left="1843"/>
        <w:jc w:val="both"/>
        <w:rPr>
          <w:rFonts w:ascii="Sylfaen" w:hAnsi="Sylfaen"/>
          <w:lang w:val="ka-GE"/>
        </w:rPr>
      </w:pPr>
    </w:p>
    <w:p w:rsidR="005314E0" w:rsidRDefault="005314E0" w:rsidP="004E7144">
      <w:pPr>
        <w:pStyle w:val="NoSpacing"/>
        <w:numPr>
          <w:ilvl w:val="2"/>
          <w:numId w:val="6"/>
        </w:numPr>
        <w:ind w:left="426" w:firstLine="141"/>
        <w:jc w:val="both"/>
        <w:rPr>
          <w:rFonts w:ascii="Sylfaen" w:hAnsi="Sylfaen"/>
          <w:lang w:val="ka-GE"/>
        </w:rPr>
      </w:pPr>
      <w:r w:rsidRPr="002D54F8">
        <w:rPr>
          <w:rFonts w:ascii="Sylfaen" w:hAnsi="Sylfaen"/>
        </w:rPr>
        <w:t xml:space="preserve"> </w:t>
      </w:r>
      <w:r w:rsidRPr="002D54F8">
        <w:rPr>
          <w:rFonts w:ascii="Sylfaen" w:hAnsi="Sylfaen"/>
          <w:lang w:val="ka-GE"/>
        </w:rPr>
        <w:t>„გამოკვლეულ</w:t>
      </w:r>
      <w:r w:rsidRPr="002D54F8">
        <w:rPr>
          <w:rFonts w:ascii="Sylfaen" w:hAnsi="Sylfaen"/>
        </w:rPr>
        <w:t>/</w:t>
      </w:r>
      <w:r w:rsidRPr="002D54F8">
        <w:rPr>
          <w:rFonts w:ascii="Sylfaen" w:hAnsi="Sylfaen"/>
          <w:lang w:val="ka-GE"/>
        </w:rPr>
        <w:t>ნამკურნალევ პირთა როდენობის” გრაფაში იწერება სულ საანგარიშგებო თვეში გამოკვლეულ/ნამკურნალევ პირთა რაოდენობა</w:t>
      </w:r>
      <w:r>
        <w:rPr>
          <w:rFonts w:ascii="Sylfaen" w:hAnsi="Sylfaen"/>
          <w:lang w:val="ka-GE"/>
        </w:rPr>
        <w:t>.</w:t>
      </w:r>
    </w:p>
    <w:p w:rsidR="005314E0" w:rsidRPr="002D54F8" w:rsidRDefault="005314E0" w:rsidP="005314E0">
      <w:pPr>
        <w:pStyle w:val="NoSpacing"/>
        <w:ind w:left="1843"/>
        <w:jc w:val="both"/>
        <w:rPr>
          <w:rFonts w:ascii="Sylfaen" w:hAnsi="Sylfaen"/>
          <w:lang w:val="ka-GE"/>
        </w:rPr>
      </w:pPr>
    </w:p>
    <w:p w:rsidR="005314E0" w:rsidRPr="00705301" w:rsidRDefault="005314E0" w:rsidP="00697529">
      <w:pPr>
        <w:pStyle w:val="NoSpacing"/>
        <w:numPr>
          <w:ilvl w:val="2"/>
          <w:numId w:val="6"/>
        </w:numPr>
        <w:jc w:val="both"/>
        <w:rPr>
          <w:rFonts w:ascii="Sylfaen" w:hAnsi="Sylfaen"/>
          <w:lang w:val="ka-GE"/>
        </w:rPr>
      </w:pPr>
      <w:r w:rsidRPr="00705301">
        <w:rPr>
          <w:rFonts w:ascii="Sylfaen" w:hAnsi="Sylfaen"/>
          <w:lang w:val="ka-GE"/>
        </w:rPr>
        <w:t xml:space="preserve">საქონლის ხარჯვის საანგარიშგებო ფორმა  დამოწმებული უნდა იქნას მიმწოდებლის უფლებამოსილი პირის ხელმოწერითა და ბეჭდით (ასეთის არსებობის შემთხვევაში). </w:t>
      </w:r>
    </w:p>
    <w:p w:rsidR="005314E0" w:rsidRPr="00705301" w:rsidRDefault="005314E0" w:rsidP="005314E0">
      <w:pPr>
        <w:pStyle w:val="NoSpacing"/>
        <w:ind w:left="270"/>
        <w:jc w:val="both"/>
        <w:rPr>
          <w:rFonts w:ascii="Sylfaen" w:hAnsi="Sylfaen"/>
          <w:lang w:val="ka-GE"/>
        </w:rPr>
      </w:pPr>
    </w:p>
    <w:p w:rsidR="00114B35" w:rsidRPr="00114B35" w:rsidRDefault="00114B35" w:rsidP="00114B35">
      <w:pPr>
        <w:pStyle w:val="NoSpacing"/>
        <w:ind w:firstLine="720"/>
        <w:jc w:val="both"/>
        <w:rPr>
          <w:rFonts w:ascii="Sylfaen" w:hAnsi="Sylfaen"/>
          <w:b/>
          <w:i/>
          <w:lang w:val="ka-GE"/>
        </w:rPr>
      </w:pPr>
      <w:r w:rsidRPr="00114B35">
        <w:rPr>
          <w:rFonts w:ascii="Sylfaen" w:hAnsi="Sylfaen"/>
          <w:b/>
          <w:i/>
          <w:lang w:val="ka-GE"/>
        </w:rPr>
        <w:t>პროგრამის ადმინისტრირებისა და ანგარიშგებისათვის გამოყენებული ფორმები შევსებული უნდა იყოს „Sylfaen“–ის ფონტში;</w:t>
      </w:r>
    </w:p>
    <w:p w:rsidR="00114B35" w:rsidRPr="00114B35" w:rsidRDefault="00114B35" w:rsidP="00114B35">
      <w:pPr>
        <w:pStyle w:val="NoSpacing"/>
        <w:ind w:firstLine="720"/>
        <w:jc w:val="both"/>
        <w:rPr>
          <w:rFonts w:ascii="Sylfaen" w:hAnsi="Sylfaen"/>
          <w:b/>
          <w:i/>
          <w:lang w:val="ka-GE"/>
        </w:rPr>
      </w:pPr>
      <w:r w:rsidRPr="00114B35">
        <w:rPr>
          <w:rFonts w:ascii="Sylfaen" w:hAnsi="Sylfaen"/>
          <w:b/>
          <w:i/>
          <w:lang w:val="ka-GE"/>
        </w:rPr>
        <w:t>მიმწოდებელმა პროგრამის განმახორციელებელთან ყოველთვიურად (არაუგვიანეს 10 რიცხვისა)  უნდა წარმოადგინოს საანგარიშგებო ფორმების ორი ეგზემპლარი (შემთხვევათა რეესტრის და ხარჯის დამადასტურებელი დოკუმენტის ელექტრონული ვერსია - ელქტრონული მატარებლით);</w:t>
      </w:r>
    </w:p>
    <w:p w:rsidR="00114B35" w:rsidRPr="00114B35" w:rsidRDefault="00114B35" w:rsidP="00114B35">
      <w:pPr>
        <w:pStyle w:val="NoSpacing"/>
        <w:ind w:firstLine="720"/>
        <w:jc w:val="both"/>
        <w:rPr>
          <w:rFonts w:ascii="Sylfaen" w:hAnsi="Sylfaen"/>
          <w:b/>
          <w:i/>
          <w:lang w:val="ka-GE"/>
        </w:rPr>
      </w:pPr>
      <w:r w:rsidRPr="00114B35">
        <w:rPr>
          <w:rFonts w:ascii="Sylfaen" w:hAnsi="Sylfaen"/>
          <w:b/>
          <w:i/>
          <w:lang w:val="ka-GE"/>
        </w:rPr>
        <w:t>მიმწოდებლის მიერ წარმოდგენილი დოკუმენტების პროგრამის ადმინისტრირების წესით და ხელშეკრულების დამატებითი პირობებით განსაზღვრულ მოთხოვნებთან შესაბამისობის შემთხვევაში, პროგრამის განმახორციელებელსა და მიმწოდებელს შორის ფორმდება დოკუმენტების პირველადი მიღება-ჩაბარების აქტი, რომლის სისწორესაც ხელმოწერით ადასტურებენ მიმწოდებლისა და განმახორციელებლის უფლებამოსილი პირები.</w:t>
      </w:r>
    </w:p>
    <w:p w:rsidR="00114B35" w:rsidRPr="00114B35" w:rsidRDefault="00114B35" w:rsidP="00114B35">
      <w:pPr>
        <w:pStyle w:val="NoSpacing"/>
        <w:jc w:val="both"/>
        <w:rPr>
          <w:rFonts w:ascii="Sylfaen" w:hAnsi="Sylfaen"/>
          <w:lang w:val="ka-GE"/>
        </w:rPr>
      </w:pPr>
    </w:p>
    <w:p w:rsidR="00021DB3" w:rsidRPr="00114B35" w:rsidRDefault="00021DB3" w:rsidP="00021DB3">
      <w:pPr>
        <w:pStyle w:val="NoSpacing"/>
        <w:ind w:left="1530"/>
        <w:jc w:val="both"/>
        <w:rPr>
          <w:rFonts w:ascii="Sylfaen" w:hAnsi="Sylfaen"/>
          <w:lang w:val="ka-GE"/>
        </w:rPr>
      </w:pPr>
    </w:p>
    <w:sectPr w:rsidR="00021DB3" w:rsidRPr="00114B35" w:rsidSect="00FA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1FE"/>
    <w:multiLevelType w:val="hybridMultilevel"/>
    <w:tmpl w:val="749AA15A"/>
    <w:lvl w:ilvl="0" w:tplc="68A4EC1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EAE64C6"/>
    <w:multiLevelType w:val="hybridMultilevel"/>
    <w:tmpl w:val="551805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F6E7A64"/>
    <w:multiLevelType w:val="hybridMultilevel"/>
    <w:tmpl w:val="C19E6FB2"/>
    <w:lvl w:ilvl="0" w:tplc="9A3681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A242665"/>
    <w:multiLevelType w:val="multilevel"/>
    <w:tmpl w:val="EE9A1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B5B473C"/>
    <w:multiLevelType w:val="multilevel"/>
    <w:tmpl w:val="3454D4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C764DF8"/>
    <w:multiLevelType w:val="multilevel"/>
    <w:tmpl w:val="BB2AA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3F5029D"/>
    <w:multiLevelType w:val="hybridMultilevel"/>
    <w:tmpl w:val="DD629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2459"/>
    <w:rsid w:val="00021DB3"/>
    <w:rsid w:val="00080C0B"/>
    <w:rsid w:val="000B4674"/>
    <w:rsid w:val="000C505F"/>
    <w:rsid w:val="000E2440"/>
    <w:rsid w:val="000E6686"/>
    <w:rsid w:val="000F2459"/>
    <w:rsid w:val="000F32C9"/>
    <w:rsid w:val="00114B35"/>
    <w:rsid w:val="00114BE8"/>
    <w:rsid w:val="001937ED"/>
    <w:rsid w:val="00201248"/>
    <w:rsid w:val="00283B2C"/>
    <w:rsid w:val="002915FC"/>
    <w:rsid w:val="002C1D20"/>
    <w:rsid w:val="002E5846"/>
    <w:rsid w:val="002F2EB1"/>
    <w:rsid w:val="0030484F"/>
    <w:rsid w:val="003A1F63"/>
    <w:rsid w:val="003F2A40"/>
    <w:rsid w:val="003F69F0"/>
    <w:rsid w:val="0042544B"/>
    <w:rsid w:val="004317C8"/>
    <w:rsid w:val="0044055D"/>
    <w:rsid w:val="00441A3D"/>
    <w:rsid w:val="004C7223"/>
    <w:rsid w:val="004E7144"/>
    <w:rsid w:val="0051009A"/>
    <w:rsid w:val="005314E0"/>
    <w:rsid w:val="00561788"/>
    <w:rsid w:val="005B4869"/>
    <w:rsid w:val="005C45BE"/>
    <w:rsid w:val="005E1B4A"/>
    <w:rsid w:val="00625507"/>
    <w:rsid w:val="00677381"/>
    <w:rsid w:val="00697529"/>
    <w:rsid w:val="006C27F8"/>
    <w:rsid w:val="006D2A77"/>
    <w:rsid w:val="006E1DAA"/>
    <w:rsid w:val="00711A56"/>
    <w:rsid w:val="00724A56"/>
    <w:rsid w:val="00782799"/>
    <w:rsid w:val="00791F48"/>
    <w:rsid w:val="007B1DF6"/>
    <w:rsid w:val="00802991"/>
    <w:rsid w:val="008111C1"/>
    <w:rsid w:val="008A5EBB"/>
    <w:rsid w:val="008A678B"/>
    <w:rsid w:val="008F5757"/>
    <w:rsid w:val="009C2E0E"/>
    <w:rsid w:val="00A743AC"/>
    <w:rsid w:val="00A756BF"/>
    <w:rsid w:val="00AA2D31"/>
    <w:rsid w:val="00AC3243"/>
    <w:rsid w:val="00AC46E7"/>
    <w:rsid w:val="00AE15E8"/>
    <w:rsid w:val="00B85AC6"/>
    <w:rsid w:val="00B939CD"/>
    <w:rsid w:val="00BB5255"/>
    <w:rsid w:val="00C17A91"/>
    <w:rsid w:val="00C84887"/>
    <w:rsid w:val="00D37EA4"/>
    <w:rsid w:val="00D526B5"/>
    <w:rsid w:val="00D84D4D"/>
    <w:rsid w:val="00DA2D64"/>
    <w:rsid w:val="00DF1B3E"/>
    <w:rsid w:val="00E46DCA"/>
    <w:rsid w:val="00E77325"/>
    <w:rsid w:val="00EF651F"/>
    <w:rsid w:val="00F3091E"/>
    <w:rsid w:val="00F61A9E"/>
    <w:rsid w:val="00FA478B"/>
    <w:rsid w:val="00FD4F5C"/>
    <w:rsid w:val="00FD58C4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5A58-F75F-4CDC-B7CA-DC1D05F0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5B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E15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cdc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ABFC-1378-4B56-AA67-4A5ED6DF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NCDC</Company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Phiqria Nemsadze</dc:creator>
  <cp:keywords/>
  <dc:description/>
  <cp:lastModifiedBy>Nino Jvarelia</cp:lastModifiedBy>
  <cp:revision>86</cp:revision>
  <dcterms:created xsi:type="dcterms:W3CDTF">2013-11-01T07:44:00Z</dcterms:created>
  <dcterms:modified xsi:type="dcterms:W3CDTF">2019-03-04T08:16:00Z</dcterms:modified>
</cp:coreProperties>
</file>