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DD165" w14:textId="77777777" w:rsidR="006A706D" w:rsidRDefault="006A706D" w:rsidP="006A706D">
      <w:pPr>
        <w:pStyle w:val="Title"/>
        <w:shd w:val="clear" w:color="auto" w:fill="1F497D"/>
        <w:spacing w:before="0" w:after="0" w:line="240" w:lineRule="auto"/>
        <w:rPr>
          <w:rFonts w:ascii="Sylfaen" w:hAnsi="Sylfaen"/>
          <w:color w:val="FFFFFF"/>
          <w:sz w:val="24"/>
          <w:szCs w:val="24"/>
          <w:lang w:val="ka-GE"/>
        </w:rPr>
      </w:pPr>
      <w:bookmarkStart w:id="0" w:name="_GoBack"/>
      <w:bookmarkEnd w:id="0"/>
    </w:p>
    <w:p w14:paraId="4B96E99B" w14:textId="3DE85BA8" w:rsidR="006A706D" w:rsidRPr="00A52568" w:rsidRDefault="00A52568" w:rsidP="006A706D">
      <w:pPr>
        <w:pStyle w:val="Title"/>
        <w:shd w:val="clear" w:color="auto" w:fill="1F497D"/>
        <w:spacing w:before="0" w:after="0" w:line="240" w:lineRule="auto"/>
        <w:rPr>
          <w:rFonts w:ascii="Sylfaen" w:hAnsi="Sylfaen"/>
          <w:color w:val="FFFFFF"/>
          <w:sz w:val="24"/>
          <w:szCs w:val="24"/>
        </w:rPr>
      </w:pPr>
      <w:r>
        <w:rPr>
          <w:rFonts w:ascii="Sylfaen" w:hAnsi="Sylfaen"/>
          <w:color w:val="FFFFFF"/>
          <w:sz w:val="24"/>
          <w:szCs w:val="24"/>
          <w:lang w:val="ka-GE"/>
        </w:rPr>
        <w:t>„</w:t>
      </w:r>
      <w:r w:rsidR="006A706D" w:rsidRPr="00D03014">
        <w:rPr>
          <w:rFonts w:ascii="Sylfaen" w:hAnsi="Sylfaen"/>
          <w:color w:val="FFFFFF"/>
          <w:sz w:val="24"/>
          <w:szCs w:val="24"/>
          <w:lang w:val="ka-GE"/>
        </w:rPr>
        <w:t xml:space="preserve">ტუბერკულოზით დაავადებულ პაციენტებთან კონტაქტში მყოფი პირების </w:t>
      </w:r>
      <w:r w:rsidR="00606527">
        <w:rPr>
          <w:rFonts w:ascii="Sylfaen" w:hAnsi="Sylfaen"/>
          <w:color w:val="FFFFFF"/>
          <w:sz w:val="24"/>
          <w:szCs w:val="24"/>
          <w:lang w:val="ka-GE"/>
        </w:rPr>
        <w:t>ეპიდ</w:t>
      </w:r>
      <w:r w:rsidR="006A706D" w:rsidRPr="00D03014">
        <w:rPr>
          <w:rFonts w:ascii="Sylfaen" w:hAnsi="Sylfaen"/>
          <w:color w:val="FFFFFF"/>
          <w:sz w:val="24"/>
          <w:szCs w:val="24"/>
          <w:lang w:val="ka-GE"/>
        </w:rPr>
        <w:t>კვლევა</w:t>
      </w:r>
      <w:r>
        <w:rPr>
          <w:rFonts w:ascii="Sylfaen" w:hAnsi="Sylfaen"/>
          <w:color w:val="FFFFFF"/>
          <w:sz w:val="24"/>
          <w:szCs w:val="24"/>
          <w:lang w:val="ka-GE"/>
        </w:rPr>
        <w:t>“ -</w:t>
      </w:r>
    </w:p>
    <w:p w14:paraId="778CB7F2" w14:textId="0A3F0BBF" w:rsidR="006A706D" w:rsidRPr="00A52568" w:rsidRDefault="00A52568" w:rsidP="006A706D">
      <w:pPr>
        <w:pStyle w:val="Title"/>
        <w:shd w:val="clear" w:color="auto" w:fill="1F497D"/>
        <w:spacing w:before="0" w:after="0" w:line="240" w:lineRule="auto"/>
        <w:rPr>
          <w:rFonts w:ascii="Sylfaen" w:hAnsi="Sylfaen" w:cs="Sylfaen"/>
          <w:b w:val="0"/>
          <w:color w:val="FFFFFF"/>
          <w:sz w:val="24"/>
          <w:szCs w:val="24"/>
          <w:lang w:val="ka-GE"/>
        </w:rPr>
      </w:pPr>
      <w:r w:rsidRPr="00A52568">
        <w:rPr>
          <w:rFonts w:ascii="Sylfaen" w:hAnsi="Sylfaen" w:cs="Sylfaen"/>
          <w:b w:val="0"/>
          <w:color w:val="FFFFFF"/>
          <w:sz w:val="24"/>
          <w:szCs w:val="24"/>
          <w:lang w:val="ka-GE"/>
        </w:rPr>
        <w:t>საზოგადოებრივი ჯანმრთელობის ეროვნული რეკომენდაცია (გაიდალაინი)</w:t>
      </w:r>
    </w:p>
    <w:p w14:paraId="6C79BA8B" w14:textId="77777777" w:rsidR="006A706D" w:rsidRPr="00D03014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</w:p>
    <w:p w14:paraId="14F65B9D" w14:textId="77777777" w:rsidR="006A706D" w:rsidRPr="00677B4B" w:rsidRDefault="006A706D" w:rsidP="006A706D">
      <w:pPr>
        <w:spacing w:after="0" w:line="240" w:lineRule="auto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b/>
          <w:i/>
          <w:color w:val="17365D"/>
          <w:lang w:val="ka-GE"/>
        </w:rPr>
        <w:t xml:space="preserve">მიზანი: </w:t>
      </w:r>
      <w:r w:rsidRPr="00677B4B">
        <w:rPr>
          <w:rFonts w:ascii="Sylfaen" w:hAnsi="Sylfaen"/>
          <w:b/>
          <w:i/>
          <w:color w:val="1F497D"/>
          <w:lang w:val="ka-GE"/>
        </w:rPr>
        <w:t xml:space="preserve"> </w:t>
      </w:r>
      <w:r w:rsidRPr="00677B4B">
        <w:rPr>
          <w:rFonts w:ascii="Sylfaen" w:hAnsi="Sylfaen"/>
          <w:lang w:val="ka-GE"/>
        </w:rPr>
        <w:t xml:space="preserve">ტუბერკულოზით დაავადებულ პაციენტთან კონტაქტში მყოფი პირების </w:t>
      </w:r>
      <w:r w:rsidR="00B870DA" w:rsidRPr="00677B4B">
        <w:rPr>
          <w:rFonts w:ascii="Sylfaen" w:hAnsi="Sylfaen"/>
          <w:lang w:val="ka-GE"/>
        </w:rPr>
        <w:t>ეპიდ</w:t>
      </w:r>
      <w:r w:rsidRPr="00677B4B">
        <w:rPr>
          <w:rFonts w:ascii="Sylfaen" w:hAnsi="Sylfaen"/>
          <w:lang w:val="ka-GE"/>
        </w:rPr>
        <w:t xml:space="preserve">კვლევით ტუბერკულოზის </w:t>
      </w:r>
      <w:r w:rsidR="00A90D4D" w:rsidRPr="00677B4B">
        <w:rPr>
          <w:rFonts w:ascii="Sylfaen" w:hAnsi="Sylfaen"/>
          <w:lang w:val="ka-GE"/>
        </w:rPr>
        <w:t xml:space="preserve">ახალი შემთხვევების </w:t>
      </w:r>
      <w:r w:rsidRPr="00677B4B">
        <w:rPr>
          <w:rFonts w:ascii="Sylfaen" w:hAnsi="Sylfaen"/>
          <w:lang w:val="ka-GE"/>
        </w:rPr>
        <w:t>დროული გამოვლენა</w:t>
      </w:r>
      <w:r w:rsidR="00B870DA" w:rsidRPr="00677B4B">
        <w:rPr>
          <w:rFonts w:ascii="Sylfaen" w:hAnsi="Sylfaen"/>
          <w:lang w:val="ka-GE"/>
        </w:rPr>
        <w:t>, მათი</w:t>
      </w:r>
      <w:r w:rsidR="00F0455E" w:rsidRPr="00677B4B">
        <w:rPr>
          <w:rFonts w:ascii="Sylfaen" w:hAnsi="Sylfaen"/>
          <w:lang w:val="ka-GE"/>
        </w:rPr>
        <w:t xml:space="preserve"> მკურნალობაში ჩართვა და</w:t>
      </w:r>
      <w:r w:rsidRPr="00677B4B">
        <w:rPr>
          <w:rFonts w:ascii="Sylfaen" w:hAnsi="Sylfaen"/>
          <w:lang w:val="ka-GE"/>
        </w:rPr>
        <w:t xml:space="preserve"> დაავადების ტრანსმისიის რისკის შემცირება. </w:t>
      </w:r>
    </w:p>
    <w:p w14:paraId="4A2545EA" w14:textId="77777777" w:rsidR="006A706D" w:rsidRPr="00677B4B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</w:p>
    <w:p w14:paraId="12F7FE79" w14:textId="55A1ED9D" w:rsidR="006A706D" w:rsidRPr="00677B4B" w:rsidRDefault="006A706D" w:rsidP="006A706D">
      <w:pPr>
        <w:spacing w:after="0" w:line="240" w:lineRule="auto"/>
        <w:jc w:val="both"/>
        <w:rPr>
          <w:rFonts w:ascii="Sylfaen" w:hAnsi="Sylfaen"/>
        </w:rPr>
      </w:pPr>
      <w:r w:rsidRPr="00677B4B">
        <w:rPr>
          <w:rFonts w:ascii="Sylfaen" w:hAnsi="Sylfaen"/>
          <w:b/>
          <w:i/>
          <w:color w:val="17365D"/>
          <w:lang w:val="ka-GE"/>
        </w:rPr>
        <w:t xml:space="preserve">ვისთვის არის განკუთვნილი </w:t>
      </w:r>
      <w:r w:rsidR="003461D8">
        <w:rPr>
          <w:rFonts w:ascii="Sylfaen" w:hAnsi="Sylfaen"/>
          <w:b/>
          <w:i/>
          <w:color w:val="17365D"/>
          <w:lang w:val="ka-GE"/>
        </w:rPr>
        <w:t>რეკომენდაცია</w:t>
      </w:r>
      <w:r w:rsidRPr="00677B4B">
        <w:rPr>
          <w:rFonts w:ascii="Sylfaen" w:hAnsi="Sylfaen"/>
          <w:b/>
          <w:i/>
          <w:color w:val="17365D"/>
          <w:lang w:val="ka-GE"/>
        </w:rPr>
        <w:t>:</w:t>
      </w:r>
      <w:r w:rsidRPr="00677B4B">
        <w:rPr>
          <w:rFonts w:ascii="Sylfaen" w:hAnsi="Sylfaen"/>
          <w:b/>
          <w:i/>
          <w:color w:val="1F497D"/>
          <w:lang w:val="ka-GE"/>
        </w:rPr>
        <w:t xml:space="preserve"> </w:t>
      </w:r>
      <w:r w:rsidR="003461D8">
        <w:rPr>
          <w:rFonts w:ascii="Sylfaen" w:hAnsi="Sylfaen"/>
          <w:lang w:val="ka-GE"/>
        </w:rPr>
        <w:t xml:space="preserve">რეკომენდაცია </w:t>
      </w:r>
      <w:r w:rsidRPr="00677B4B">
        <w:rPr>
          <w:rFonts w:ascii="Sylfaen" w:hAnsi="Sylfaen"/>
          <w:lang w:val="ka-GE"/>
        </w:rPr>
        <w:t xml:space="preserve">განკუთვნილია </w:t>
      </w:r>
      <w:r w:rsidR="00A02D49">
        <w:rPr>
          <w:rFonts w:ascii="Sylfaen" w:hAnsi="Sylfaen"/>
          <w:lang w:val="ka-GE"/>
        </w:rPr>
        <w:t xml:space="preserve">მუნიციპალური </w:t>
      </w:r>
      <w:r w:rsidRPr="00677B4B">
        <w:rPr>
          <w:rFonts w:ascii="Sylfaen" w:hAnsi="Sylfaen"/>
          <w:lang w:val="ka-GE"/>
        </w:rPr>
        <w:t xml:space="preserve">საზოგადოებრივი ჯანმრთელობის სამსახურის ეპიდემიოლოგებისათვის. </w:t>
      </w:r>
    </w:p>
    <w:p w14:paraId="4EEA20FA" w14:textId="77777777" w:rsidR="006A706D" w:rsidRPr="00677B4B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</w:p>
    <w:p w14:paraId="06FFF96E" w14:textId="77777777" w:rsidR="006A706D" w:rsidRPr="00677B4B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  <w:r w:rsidRPr="00677B4B">
        <w:rPr>
          <w:rFonts w:ascii="Sylfaen" w:hAnsi="Sylfaen"/>
          <w:b/>
          <w:i/>
          <w:color w:val="17365D"/>
        </w:rPr>
        <w:t xml:space="preserve">განმარტებები: </w:t>
      </w:r>
    </w:p>
    <w:p w14:paraId="2510A5F0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</w:p>
    <w:p w14:paraId="0ABAABC7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  <w:r w:rsidRPr="00677B4B">
        <w:rPr>
          <w:rFonts w:ascii="Sylfaen" w:hAnsi="Sylfaen" w:cs="TheSansSemiLight-Plain"/>
          <w:b/>
          <w:i/>
          <w:color w:val="000000"/>
          <w:lang w:val="ka-GE" w:eastAsia="ru-RU"/>
        </w:rPr>
        <w:t>ინდექს</w:t>
      </w:r>
      <w:r w:rsidRPr="00677B4B">
        <w:rPr>
          <w:rFonts w:ascii="Sylfaen" w:hAnsi="Sylfaen" w:cs="TheSansSemiLight-Plain"/>
          <w:b/>
          <w:i/>
          <w:color w:val="000000"/>
          <w:lang w:eastAsia="ru-RU"/>
        </w:rPr>
        <w:t>-</w:t>
      </w:r>
      <w:r w:rsidRPr="00677B4B">
        <w:rPr>
          <w:rFonts w:ascii="Sylfaen" w:hAnsi="Sylfaen" w:cs="TheSansSemiLight-Plain"/>
          <w:b/>
          <w:i/>
          <w:color w:val="000000"/>
          <w:lang w:val="ka-GE" w:eastAsia="ru-RU"/>
        </w:rPr>
        <w:t xml:space="preserve">პაციენტი - </w:t>
      </w:r>
      <w:r w:rsidRPr="00677B4B">
        <w:rPr>
          <w:rFonts w:ascii="Sylfaen" w:hAnsi="Sylfaen" w:cs="TheSansSemiLight-Plain"/>
          <w:color w:val="000000"/>
          <w:lang w:val="ka-GE" w:eastAsia="ru-RU"/>
        </w:rPr>
        <w:t xml:space="preserve">პირველადად გამოვლენილი „ახალი“ ან „წარსულში ნამკურნალები“ ტუბერკულოზით დაავადებული პაციენტი, რომელთანაც ოჯახური ან მსგავსი თანაარსებობის პირობებში შესაძლოა მოხდეს სხვა პირების ექსპოზიცია.  </w:t>
      </w:r>
    </w:p>
    <w:p w14:paraId="365C9EA0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</w:p>
    <w:p w14:paraId="1A3E35D8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  <w:r w:rsidRPr="00677B4B">
        <w:rPr>
          <w:rFonts w:ascii="Sylfaen" w:hAnsi="Sylfaen" w:cs="TheSansSemiLight-Plain"/>
          <w:b/>
          <w:i/>
          <w:color w:val="000000"/>
          <w:lang w:val="ka-GE" w:eastAsia="ru-RU"/>
        </w:rPr>
        <w:t xml:space="preserve">კონტაქტი - </w:t>
      </w:r>
      <w:r w:rsidRPr="00677B4B">
        <w:rPr>
          <w:rFonts w:ascii="Sylfaen" w:hAnsi="Sylfaen" w:cs="TheSansSemiLight-Plain"/>
          <w:color w:val="000000"/>
          <w:lang w:val="ka-GE" w:eastAsia="ru-RU"/>
        </w:rPr>
        <w:t xml:space="preserve">ნებისმიერი ადამიანი, რომელიც </w:t>
      </w:r>
      <w:r w:rsidR="00030D35" w:rsidRPr="00677B4B">
        <w:rPr>
          <w:rFonts w:ascii="Sylfaen" w:hAnsi="Sylfaen" w:cs="TheSansSemiLight-Plain"/>
          <w:color w:val="000000"/>
          <w:lang w:val="ka-GE" w:eastAsia="ru-RU"/>
        </w:rPr>
        <w:t xml:space="preserve">ფილტვის ტუბერკულოზით დაავადებულთან </w:t>
      </w:r>
      <w:r w:rsidRPr="00677B4B">
        <w:rPr>
          <w:rFonts w:ascii="Sylfaen" w:hAnsi="Sylfaen" w:cs="TheSansSemiLight-Plain"/>
          <w:color w:val="000000"/>
          <w:lang w:val="ka-GE" w:eastAsia="ru-RU"/>
        </w:rPr>
        <w:t xml:space="preserve">ექსპოზიციის ქვეშ იმყოფება. </w:t>
      </w:r>
    </w:p>
    <w:p w14:paraId="5FA47183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</w:p>
    <w:p w14:paraId="42A3AAD2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  <w:r w:rsidRPr="00677B4B">
        <w:rPr>
          <w:rFonts w:ascii="Sylfaen" w:hAnsi="Sylfaen" w:cs="TheSansSemiLight-Plain"/>
          <w:b/>
          <w:i/>
          <w:color w:val="000000"/>
          <w:lang w:val="ka-GE" w:eastAsia="ru-RU"/>
        </w:rPr>
        <w:t xml:space="preserve">ოჯახური კონტაქტი - </w:t>
      </w:r>
      <w:r w:rsidRPr="00677B4B">
        <w:rPr>
          <w:rFonts w:ascii="Sylfaen" w:hAnsi="Sylfaen" w:cs="TheSansSemiBold-Plain"/>
          <w:bCs/>
          <w:lang w:val="ka-GE"/>
        </w:rPr>
        <w:t>ადამიანი, რომელ</w:t>
      </w:r>
      <w:r w:rsidRPr="00677B4B">
        <w:rPr>
          <w:rFonts w:ascii="Sylfaen" w:hAnsi="Sylfaen" w:cs="TheSansSemiBold-Plain"/>
          <w:bCs/>
        </w:rPr>
        <w:t>იც</w:t>
      </w:r>
      <w:r w:rsidRPr="00677B4B">
        <w:rPr>
          <w:rFonts w:ascii="Sylfaen" w:hAnsi="Sylfaen" w:cs="TheSansSemiBold-Plain"/>
          <w:bCs/>
          <w:lang w:val="ka-GE"/>
        </w:rPr>
        <w:t xml:space="preserve"> ინდექს</w:t>
      </w:r>
      <w:r w:rsidRPr="00677B4B">
        <w:rPr>
          <w:rFonts w:ascii="Sylfaen" w:hAnsi="Sylfaen" w:cs="TheSansSemiBold-Plain"/>
          <w:bCs/>
        </w:rPr>
        <w:t>-</w:t>
      </w:r>
      <w:r w:rsidRPr="00677B4B">
        <w:rPr>
          <w:rFonts w:ascii="Sylfaen" w:hAnsi="Sylfaen" w:cs="TheSansSemiBold-Plain"/>
          <w:bCs/>
          <w:lang w:val="ka-GE"/>
        </w:rPr>
        <w:t xml:space="preserve">პაციენტის მიმდინარე მკურნალობის დაწყებამდე 3 თვის პერიოდში იზიარებდა ინდექს-პაციენტთან საერთო საცხოვრებელ სივრცეს - მასთან ერთად ეძინა ერთი </w:t>
      </w:r>
      <w:r w:rsidRPr="00677B4B">
        <w:rPr>
          <w:rFonts w:ascii="Sylfaen" w:hAnsi="Sylfaen" w:cs="TheSansSemiBold-Plain"/>
          <w:bCs/>
          <w:lang w:val="ka-GE"/>
        </w:rPr>
        <w:lastRenderedPageBreak/>
        <w:t xml:space="preserve">ან მეტი ღამე, ან დღის განმავლობაში ხშირად და ხანგრძლივად ჰქონდა მასთან კონტაქტი. </w:t>
      </w:r>
    </w:p>
    <w:p w14:paraId="1BDD1A46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/>
          <w:bCs/>
          <w:i/>
          <w:lang w:val="ka-GE" w:eastAsia="ru-RU"/>
        </w:rPr>
      </w:pPr>
    </w:p>
    <w:p w14:paraId="0C45BD0F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/>
          <w:bCs/>
          <w:i/>
          <w:lang w:eastAsia="ru-RU"/>
        </w:rPr>
      </w:pPr>
      <w:r w:rsidRPr="00677B4B">
        <w:rPr>
          <w:rFonts w:ascii="Sylfaen" w:hAnsi="Sylfaen" w:cs="TheSansSemiBold-Plain"/>
          <w:b/>
          <w:bCs/>
          <w:i/>
          <w:lang w:val="ka-GE" w:eastAsia="ru-RU"/>
        </w:rPr>
        <w:t xml:space="preserve">ახლო კონტაქტი - </w:t>
      </w:r>
      <w:r w:rsidRPr="00677B4B">
        <w:rPr>
          <w:rFonts w:ascii="Sylfaen" w:hAnsi="Sylfaen" w:cs="TheSansSemiBold-Plain"/>
          <w:bCs/>
          <w:lang w:val="ka-GE" w:eastAsia="ru-RU"/>
        </w:rPr>
        <w:t xml:space="preserve">ნებისმიერი ადამიანი, რომელსაც არ ჰქონია ოჯახური კონტაქტი, მაგრამ </w:t>
      </w:r>
      <w:r w:rsidRPr="00677B4B">
        <w:rPr>
          <w:rFonts w:ascii="Sylfaen" w:hAnsi="Sylfaen" w:cs="TheSansSemiBold-Plain"/>
          <w:bCs/>
          <w:lang w:val="ka-GE"/>
        </w:rPr>
        <w:t>ინდექს</w:t>
      </w:r>
      <w:r w:rsidRPr="00677B4B">
        <w:rPr>
          <w:rFonts w:ascii="Sylfaen" w:hAnsi="Sylfaen" w:cs="TheSansSemiBold-Plain"/>
          <w:bCs/>
        </w:rPr>
        <w:t>-</w:t>
      </w:r>
      <w:r w:rsidRPr="00677B4B">
        <w:rPr>
          <w:rFonts w:ascii="Sylfaen" w:hAnsi="Sylfaen" w:cs="TheSansSemiBold-Plain"/>
          <w:bCs/>
          <w:lang w:val="ka-GE"/>
        </w:rPr>
        <w:t>პაციენტის მიმდინარე მკურნალობის დაწყებამდე 3 თვის პერიოდში დღის განმავლობაში ხანგრძლივად იზიარებდა მასთან დახურულ სივრცეს,</w:t>
      </w:r>
      <w:r w:rsidRPr="00677B4B">
        <w:rPr>
          <w:rFonts w:ascii="Sylfaen" w:hAnsi="Sylfaen" w:cs="TheSansSemiBold-Plain"/>
          <w:bCs/>
        </w:rPr>
        <w:t xml:space="preserve"> </w:t>
      </w:r>
      <w:r w:rsidRPr="00677B4B">
        <w:rPr>
          <w:rFonts w:ascii="Sylfaen" w:hAnsi="Sylfaen" w:cs="TheSansSemiBold-Plain"/>
          <w:bCs/>
          <w:lang w:val="ka-GE"/>
        </w:rPr>
        <w:t xml:space="preserve">მაგალითად სამუშაო სივრცეში ან </w:t>
      </w:r>
      <w:r w:rsidRPr="00677B4B">
        <w:rPr>
          <w:rFonts w:ascii="Sylfaen" w:hAnsi="Sylfaen" w:cs="TheSansSemiBold-Plain"/>
          <w:bCs/>
        </w:rPr>
        <w:t xml:space="preserve"> </w:t>
      </w:r>
      <w:r w:rsidRPr="00677B4B">
        <w:rPr>
          <w:rFonts w:ascii="Sylfaen" w:hAnsi="Sylfaen" w:cs="TheSansSemiBold-Plain"/>
          <w:bCs/>
          <w:lang w:val="ka-GE"/>
        </w:rPr>
        <w:t>დაწესებულებაში</w:t>
      </w:r>
      <w:r w:rsidRPr="00677B4B">
        <w:rPr>
          <w:rFonts w:ascii="Sylfaen" w:hAnsi="Sylfaen" w:cs="TheSansSemiBold-Plain"/>
          <w:bCs/>
        </w:rPr>
        <w:t xml:space="preserve"> (მათ შორის სასწავლო ან სამედიცინო დაწესებულებაში)</w:t>
      </w:r>
      <w:r w:rsidRPr="00677B4B">
        <w:rPr>
          <w:rFonts w:ascii="Sylfaen" w:hAnsi="Sylfaen" w:cs="TheSansSemiBold-Plain"/>
          <w:bCs/>
          <w:lang w:val="ka-GE"/>
        </w:rPr>
        <w:t>და/ან საზოგადოებრივი თავშეყრის ადგილებში</w:t>
      </w:r>
      <w:r w:rsidRPr="00677B4B">
        <w:rPr>
          <w:rFonts w:ascii="Sylfaen" w:hAnsi="Sylfaen" w:cs="TheSansSemiBold-Plain"/>
          <w:bCs/>
        </w:rPr>
        <w:t>.</w:t>
      </w:r>
    </w:p>
    <w:p w14:paraId="6A72A2D1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</w:p>
    <w:p w14:paraId="5456D92B" w14:textId="77777777" w:rsidR="00BF3178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color w:val="000000"/>
          <w:lang w:val="ka-GE" w:eastAsia="ru-RU"/>
        </w:rPr>
      </w:pPr>
      <w:r w:rsidRPr="00677B4B">
        <w:rPr>
          <w:rFonts w:ascii="Sylfaen" w:hAnsi="Sylfaen" w:cs="TheSansSemiLight-Plain"/>
          <w:b/>
          <w:i/>
          <w:color w:val="000000"/>
          <w:lang w:val="ka-GE" w:eastAsia="ru-RU"/>
        </w:rPr>
        <w:t xml:space="preserve">კონტაქტების გამოვლენა  - </w:t>
      </w:r>
      <w:r w:rsidRPr="00677B4B">
        <w:rPr>
          <w:rFonts w:ascii="Sylfaen" w:hAnsi="Sylfaen" w:cs="TheSansSemiLight-Plain"/>
          <w:color w:val="000000"/>
          <w:lang w:val="ka-GE" w:eastAsia="ru-RU"/>
        </w:rPr>
        <w:t>სისტემური პროცესი, რომელიც გულისხმობს ინდექს-პაციენტის კონტაქტებში ადრე არადიაგნოსტირებული აქტიური ტუბერკულოზის შემთხვევების გამოვლენას. ზოგიერთ ქვეყანაში ეს პროცესი მოიცავს ასევე ლატენტურ ტუბერკულოზურ ინფექციაზე ტესტირებას და პრევენციული მკურნალობის კანდიდატების იდენტიფიცირებას. კონტაქტების გამო</w:t>
      </w:r>
      <w:r w:rsidR="00A90D4D" w:rsidRPr="00677B4B">
        <w:rPr>
          <w:rFonts w:ascii="Sylfaen" w:hAnsi="Sylfaen" w:cs="TheSansSemiLight-Plain"/>
          <w:color w:val="000000"/>
          <w:lang w:val="ka-GE" w:eastAsia="ru-RU"/>
        </w:rPr>
        <w:t>კ</w:t>
      </w:r>
      <w:r w:rsidRPr="00677B4B">
        <w:rPr>
          <w:rFonts w:ascii="Sylfaen" w:hAnsi="Sylfaen" w:cs="TheSansSemiLight-Plain"/>
          <w:color w:val="000000"/>
          <w:lang w:val="ka-GE" w:eastAsia="ru-RU"/>
        </w:rPr>
        <w:t>ვლე</w:t>
      </w:r>
      <w:r w:rsidR="00A90D4D" w:rsidRPr="00677B4B">
        <w:rPr>
          <w:rFonts w:ascii="Sylfaen" w:hAnsi="Sylfaen" w:cs="TheSansSemiLight-Plain"/>
          <w:color w:val="000000"/>
          <w:lang w:val="ka-GE" w:eastAsia="ru-RU"/>
        </w:rPr>
        <w:t>ვ</w:t>
      </w:r>
      <w:r w:rsidRPr="00677B4B">
        <w:rPr>
          <w:rFonts w:ascii="Sylfaen" w:hAnsi="Sylfaen" w:cs="TheSansSemiLight-Plain"/>
          <w:color w:val="000000"/>
          <w:lang w:val="ka-GE" w:eastAsia="ru-RU"/>
        </w:rPr>
        <w:t xml:space="preserve">ა შედგება ორი კომპონენტისაგან:  </w:t>
      </w:r>
    </w:p>
    <w:p w14:paraId="0BE75DB3" w14:textId="23C6CB27" w:rsidR="00BF3178" w:rsidRDefault="00A90D4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color w:val="000000"/>
          <w:lang w:val="ka-GE" w:eastAsia="ru-RU"/>
        </w:rPr>
      </w:pPr>
      <w:r w:rsidRPr="00677B4B">
        <w:rPr>
          <w:rFonts w:ascii="Sylfaen" w:hAnsi="Sylfaen" w:cs="TheSansSemiLight-Plain"/>
          <w:color w:val="000000"/>
          <w:lang w:val="ka-GE" w:eastAsia="ru-RU"/>
        </w:rPr>
        <w:t>1.</w:t>
      </w:r>
      <w:r w:rsidR="006A706D" w:rsidRPr="00677B4B">
        <w:rPr>
          <w:rFonts w:ascii="Sylfaen" w:hAnsi="Sylfaen" w:cs="TheSansSemiLight-Plain"/>
          <w:color w:val="000000"/>
          <w:lang w:val="ka-GE" w:eastAsia="ru-RU"/>
        </w:rPr>
        <w:t>იდენტიფიცირება და პრიორიტეტის მინიჭება</w:t>
      </w:r>
      <w:r w:rsidR="00BF3178">
        <w:rPr>
          <w:rFonts w:ascii="Sylfaen" w:hAnsi="Sylfaen" w:cs="TheSansSemiLight-Plain"/>
          <w:color w:val="000000"/>
          <w:lang w:val="ka-GE" w:eastAsia="ru-RU"/>
        </w:rPr>
        <w:t>;</w:t>
      </w:r>
      <w:r w:rsidR="006A706D" w:rsidRPr="00677B4B">
        <w:rPr>
          <w:rFonts w:ascii="Sylfaen" w:hAnsi="Sylfaen" w:cs="TheSansSemiLight-Plain"/>
          <w:color w:val="000000"/>
          <w:lang w:val="ka-GE" w:eastAsia="ru-RU"/>
        </w:rPr>
        <w:t xml:space="preserve"> </w:t>
      </w:r>
    </w:p>
    <w:p w14:paraId="4ADD18DF" w14:textId="336D0FF5" w:rsidR="006A706D" w:rsidRPr="00677B4B" w:rsidRDefault="00A90D4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  <w:r w:rsidRPr="00677B4B">
        <w:rPr>
          <w:rFonts w:ascii="Sylfaen" w:hAnsi="Sylfaen" w:cs="TheSansSemiLight-Plain"/>
          <w:color w:val="000000"/>
          <w:lang w:val="ka-GE" w:eastAsia="ru-RU"/>
        </w:rPr>
        <w:t>2.</w:t>
      </w:r>
      <w:r w:rsidR="006A706D" w:rsidRPr="00677B4B">
        <w:rPr>
          <w:rFonts w:ascii="Sylfaen" w:hAnsi="Sylfaen" w:cs="TheSansSemiLight-Plain"/>
          <w:color w:val="000000"/>
          <w:lang w:val="ka-GE" w:eastAsia="ru-RU"/>
        </w:rPr>
        <w:t xml:space="preserve"> კლინიკური გამოკვლევა.  </w:t>
      </w:r>
    </w:p>
    <w:p w14:paraId="1F1000E6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</w:p>
    <w:p w14:paraId="43FF41E2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/>
          <w:bCs/>
          <w:i/>
          <w:color w:val="0066DA"/>
          <w:lang w:val="ka-GE" w:eastAsia="ru-RU"/>
        </w:rPr>
      </w:pPr>
      <w:r w:rsidRPr="00677B4B">
        <w:rPr>
          <w:rFonts w:ascii="Sylfaen" w:hAnsi="Sylfaen" w:cs="TheSansSemiLight-Plain"/>
          <w:b/>
          <w:i/>
          <w:color w:val="000000"/>
          <w:lang w:val="ka-GE" w:eastAsia="ru-RU"/>
        </w:rPr>
        <w:t>კონტაქტების იდენტიფიცირება და პრიორიტეტის მინიჭება</w:t>
      </w:r>
      <w:r w:rsidRPr="00677B4B">
        <w:rPr>
          <w:rFonts w:ascii="Sylfaen" w:hAnsi="Sylfaen" w:cs="TheSansSemiBold-Plain"/>
          <w:b/>
          <w:bCs/>
          <w:i/>
          <w:color w:val="0066DA"/>
          <w:lang w:val="ka-GE" w:eastAsia="ru-RU"/>
        </w:rPr>
        <w:t xml:space="preserve"> - </w:t>
      </w:r>
      <w:r w:rsidRPr="00677B4B">
        <w:rPr>
          <w:rFonts w:ascii="Sylfaen" w:hAnsi="Sylfaen" w:cs="TheSansSemiBold-Plain"/>
          <w:bCs/>
          <w:lang w:val="ka-GE" w:eastAsia="ru-RU"/>
        </w:rPr>
        <w:t xml:space="preserve">სისტემური პროცესი, რომელიც გულისხმობს იმ კონტაქტების გამოვლენას, რომლებთანაც </w:t>
      </w:r>
      <w:r w:rsidR="008764DD" w:rsidRPr="00677B4B">
        <w:rPr>
          <w:rFonts w:ascii="Sylfaen" w:hAnsi="Sylfaen" w:cs="TheSansSemiBold-Plain"/>
          <w:bCs/>
          <w:lang w:val="ka-GE" w:eastAsia="ru-RU"/>
        </w:rPr>
        <w:t xml:space="preserve"> უკვე სახეზე</w:t>
      </w:r>
      <w:r w:rsidRPr="00677B4B">
        <w:rPr>
          <w:rFonts w:ascii="Sylfaen" w:hAnsi="Sylfaen" w:cs="TheSansSemiBold-Plain"/>
          <w:bCs/>
          <w:lang w:val="ka-GE" w:eastAsia="ru-RU"/>
        </w:rPr>
        <w:t>ა ტუბერკულოზი</w:t>
      </w:r>
      <w:r w:rsidR="004C348E" w:rsidRPr="00677B4B">
        <w:rPr>
          <w:rFonts w:ascii="Sylfaen" w:hAnsi="Sylfaen" w:cs="TheSansSemiBold-Plain"/>
          <w:bCs/>
          <w:lang w:val="ka-GE" w:eastAsia="ru-RU"/>
        </w:rPr>
        <w:t>ს ნიშნები</w:t>
      </w:r>
      <w:r w:rsidRPr="00677B4B">
        <w:rPr>
          <w:rFonts w:ascii="Sylfaen" w:hAnsi="Sylfaen" w:cs="TheSansSemiBold-Plain"/>
          <w:bCs/>
          <w:lang w:val="ka-GE" w:eastAsia="ru-RU"/>
        </w:rPr>
        <w:t>, ან მაღალია მისი განვითარების რისკი. კონტაქტების იდენტიფი</w:t>
      </w:r>
      <w:r w:rsidR="00B870DA" w:rsidRPr="00677B4B">
        <w:rPr>
          <w:rFonts w:ascii="Sylfaen" w:hAnsi="Sylfaen" w:cs="TheSansSemiBold-Plain"/>
          <w:bCs/>
          <w:lang w:val="ka-GE" w:eastAsia="ru-RU"/>
        </w:rPr>
        <w:t>ცირებ</w:t>
      </w:r>
      <w:r w:rsidRPr="00677B4B">
        <w:rPr>
          <w:rFonts w:ascii="Sylfaen" w:hAnsi="Sylfaen" w:cs="TheSansSemiBold-Plain"/>
          <w:bCs/>
          <w:lang w:val="ka-GE" w:eastAsia="ru-RU"/>
        </w:rPr>
        <w:t xml:space="preserve">ისა და პრიორიტეტების მისანიჭებლად ინდექს-პაციენტს უტარდება ინტერვიუ, რომლის შედეგადაც დგინდება კონტაქტების ვინაობა და ასაკი და ფასდება კონტაქტებთან აქტიური ტუბერკულოზით ავადობის (ჩვეულებრივ ტუბერკულოზისათვის დამახასიათებელი სიმპტომების მიხედვით) ან </w:t>
      </w:r>
      <w:r w:rsidRPr="00677B4B">
        <w:rPr>
          <w:rFonts w:ascii="Sylfaen" w:hAnsi="Sylfaen" w:cs="TheSansSemiBold-Plain"/>
          <w:bCs/>
          <w:lang w:val="ka-GE" w:eastAsia="ru-RU"/>
        </w:rPr>
        <w:lastRenderedPageBreak/>
        <w:t xml:space="preserve">მისი განვითარების რისკი. შედეგად დგინდება კონტაქტები, რომლებიც საჭიროებენ შემდგომ კლინიკურ კვლევებს.  </w:t>
      </w:r>
    </w:p>
    <w:p w14:paraId="328F5C23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/>
          <w:bCs/>
          <w:i/>
          <w:lang w:val="ka-GE" w:eastAsia="ru-RU"/>
        </w:rPr>
      </w:pPr>
    </w:p>
    <w:p w14:paraId="494AE09A" w14:textId="7A09ECE9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/>
          <w:bCs/>
          <w:i/>
          <w:lang w:val="ka-GE" w:eastAsia="ru-RU"/>
        </w:rPr>
      </w:pPr>
      <w:r w:rsidRPr="00677B4B">
        <w:rPr>
          <w:rFonts w:ascii="Sylfaen" w:hAnsi="Sylfaen" w:cs="TheSansSemiBold-Plain"/>
          <w:b/>
          <w:bCs/>
          <w:i/>
          <w:lang w:val="ka-GE" w:eastAsia="ru-RU"/>
        </w:rPr>
        <w:t xml:space="preserve">კონტაქტების კლინიკური გამოკვლევა </w:t>
      </w:r>
      <w:r w:rsidRPr="00677B4B">
        <w:rPr>
          <w:rFonts w:ascii="Sylfaen" w:hAnsi="Sylfaen" w:cs="TheSansSemiBold-Plain"/>
          <w:b/>
          <w:bCs/>
          <w:i/>
          <w:lang w:eastAsia="ru-RU"/>
        </w:rPr>
        <w:t xml:space="preserve">- </w:t>
      </w:r>
      <w:r w:rsidRPr="00677B4B">
        <w:rPr>
          <w:rFonts w:ascii="Sylfaen" w:hAnsi="Sylfaen" w:cs="TheSansSemiBold-Plain"/>
          <w:bCs/>
          <w:lang w:val="ka-GE" w:eastAsia="ru-RU"/>
        </w:rPr>
        <w:t>სისტემური პროცესი, რომელიც გულისხმობს კონტაქტებში აქტიური ტუბერკულოზის დადასტურებას ან გამორიცხვას. კლინიკური გამოკვლევა ტარდება იმ შემთხვევაში</w:t>
      </w:r>
      <w:r w:rsidR="00B870DA" w:rsidRPr="00677B4B">
        <w:rPr>
          <w:rFonts w:ascii="Sylfaen" w:hAnsi="Sylfaen" w:cs="TheSansSemiBold-Plain"/>
          <w:bCs/>
          <w:lang w:val="ka-GE" w:eastAsia="ru-RU"/>
        </w:rPr>
        <w:t>,</w:t>
      </w:r>
      <w:r w:rsidRPr="00677B4B">
        <w:rPr>
          <w:rFonts w:ascii="Sylfaen" w:hAnsi="Sylfaen" w:cs="TheSansSemiBold-Plain"/>
          <w:bCs/>
          <w:lang w:val="ka-GE" w:eastAsia="ru-RU"/>
        </w:rPr>
        <w:t xml:space="preserve"> თუ კონტაქტების იდენტიფიცირებით და პრიორიტეტების მინიჭებით გამოვლინდა ტუბერკულოზის არსებობის ან მისი განვითარების რისკი. კონტაქტების კლინიკური გამოკვლევა გულისხმობს კონტაქტებთან ტუბერკულოზისათვის დამახასიათებელი სიმპტომების არსებობის საფუძვლიან შეფასებას</w:t>
      </w:r>
      <w:r w:rsidR="00BF3178">
        <w:rPr>
          <w:rFonts w:ascii="Sylfaen" w:hAnsi="Sylfaen" w:cs="TheSansSemiBold-Plain"/>
          <w:bCs/>
          <w:lang w:val="ka-GE" w:eastAsia="ru-RU"/>
        </w:rPr>
        <w:t>, რომლის</w:t>
      </w:r>
      <w:r w:rsidRPr="00677B4B">
        <w:rPr>
          <w:rFonts w:ascii="Sylfaen" w:hAnsi="Sylfaen" w:cs="TheSansSemiBold-Plain"/>
          <w:bCs/>
          <w:lang w:val="ka-GE" w:eastAsia="ru-RU"/>
        </w:rPr>
        <w:t xml:space="preserve"> დამატებითი კომპონენტებია: </w:t>
      </w:r>
    </w:p>
    <w:p w14:paraId="58973FC6" w14:textId="77777777" w:rsidR="006A706D" w:rsidRPr="00677B4B" w:rsidRDefault="006A706D" w:rsidP="006A70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Cs/>
          <w:lang w:val="ka-GE" w:eastAsia="ru-RU"/>
        </w:rPr>
      </w:pPr>
      <w:r w:rsidRPr="00677B4B">
        <w:rPr>
          <w:rFonts w:ascii="Sylfaen" w:hAnsi="Sylfaen" w:cs="TheSansSemiBold-Plain"/>
          <w:bCs/>
          <w:lang w:val="ka-GE" w:eastAsia="ru-RU"/>
        </w:rPr>
        <w:t>ანამნეზის უფრო დეტალური შეკრება;</w:t>
      </w:r>
    </w:p>
    <w:p w14:paraId="3D7661E0" w14:textId="77777777" w:rsidR="006A706D" w:rsidRPr="00677B4B" w:rsidRDefault="006A706D" w:rsidP="006A70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Cs/>
          <w:lang w:val="ka-GE" w:eastAsia="ru-RU"/>
        </w:rPr>
      </w:pPr>
      <w:r w:rsidRPr="00677B4B">
        <w:rPr>
          <w:rFonts w:ascii="Sylfaen" w:hAnsi="Sylfaen" w:cs="TheSansSemiBold-Plain"/>
          <w:bCs/>
          <w:lang w:val="ka-GE" w:eastAsia="ru-RU"/>
        </w:rPr>
        <w:t>ფიზიკური დათვალიერება;</w:t>
      </w:r>
    </w:p>
    <w:p w14:paraId="0195AB24" w14:textId="77777777" w:rsidR="006A706D" w:rsidRPr="00677B4B" w:rsidRDefault="006A706D" w:rsidP="006A70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Cs/>
          <w:lang w:val="ka-GE" w:eastAsia="ru-RU"/>
        </w:rPr>
      </w:pPr>
      <w:r w:rsidRPr="00677B4B">
        <w:rPr>
          <w:rFonts w:ascii="Sylfaen" w:hAnsi="Sylfaen" w:cs="TheSansSemiBold-Plain"/>
          <w:bCs/>
          <w:lang w:val="ka-GE" w:eastAsia="ru-RU"/>
        </w:rPr>
        <w:t>შესაბამისი ორგანოდან მიღებული პათოლოგიური მასალის მიკრობიოლოგიური კვლევა;</w:t>
      </w:r>
    </w:p>
    <w:p w14:paraId="65D3329B" w14:textId="77777777" w:rsidR="006A706D" w:rsidRPr="00677B4B" w:rsidRDefault="006A706D" w:rsidP="006A70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Cs/>
          <w:lang w:val="ka-GE" w:eastAsia="ru-RU"/>
        </w:rPr>
      </w:pPr>
      <w:r w:rsidRPr="00677B4B">
        <w:rPr>
          <w:rFonts w:ascii="Sylfaen" w:hAnsi="Sylfaen" w:cs="TheSansSemiBold-Plain"/>
          <w:bCs/>
          <w:lang w:val="ka-GE" w:eastAsia="ru-RU"/>
        </w:rPr>
        <w:t>რადიოლოგიური კვლევა;</w:t>
      </w:r>
    </w:p>
    <w:p w14:paraId="72495CCB" w14:textId="77777777" w:rsidR="006A706D" w:rsidRDefault="00B870DA" w:rsidP="006A70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Cs/>
          <w:lang w:val="ka-GE" w:eastAsia="ru-RU"/>
        </w:rPr>
      </w:pPr>
      <w:r w:rsidRPr="00677B4B">
        <w:rPr>
          <w:rFonts w:ascii="Sylfaen" w:hAnsi="Sylfaen" w:cs="TheSansSemiBold-Plain"/>
          <w:bCs/>
          <w:lang w:val="ka-GE" w:eastAsia="ru-RU"/>
        </w:rPr>
        <w:t>სხვა</w:t>
      </w:r>
      <w:r w:rsidR="006A706D" w:rsidRPr="00677B4B">
        <w:rPr>
          <w:rFonts w:ascii="Sylfaen" w:hAnsi="Sylfaen" w:cs="TheSansSemiBold-Plain"/>
          <w:bCs/>
          <w:lang w:val="ka-GE" w:eastAsia="ru-RU"/>
        </w:rPr>
        <w:t xml:space="preserve"> დიაგნოსტიკ</w:t>
      </w:r>
      <w:r w:rsidRPr="00677B4B">
        <w:rPr>
          <w:rFonts w:ascii="Sylfaen" w:hAnsi="Sylfaen" w:cs="TheSansSemiBold-Plain"/>
          <w:bCs/>
          <w:lang w:val="ka-GE" w:eastAsia="ru-RU"/>
        </w:rPr>
        <w:t>ური კვლევები</w:t>
      </w:r>
      <w:r w:rsidR="006A706D" w:rsidRPr="00677B4B">
        <w:rPr>
          <w:rFonts w:ascii="Sylfaen" w:hAnsi="Sylfaen" w:cs="TheSansSemiBold-Plain"/>
          <w:bCs/>
          <w:lang w:val="ka-GE" w:eastAsia="ru-RU"/>
        </w:rPr>
        <w:t xml:space="preserve">. </w:t>
      </w:r>
    </w:p>
    <w:p w14:paraId="1A8E860E" w14:textId="77777777" w:rsidR="006770E6" w:rsidRPr="00677B4B" w:rsidRDefault="006770E6" w:rsidP="00677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TheSansSemiBold-Plain"/>
          <w:bCs/>
          <w:lang w:val="ka-GE" w:eastAsia="ru-RU"/>
        </w:rPr>
      </w:pPr>
    </w:p>
    <w:p w14:paraId="0379C00D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Bold-Plain"/>
          <w:bCs/>
          <w:lang w:val="ka-GE" w:eastAsia="ru-RU"/>
        </w:rPr>
      </w:pPr>
      <w:r w:rsidRPr="00677B4B">
        <w:rPr>
          <w:rFonts w:ascii="Sylfaen" w:hAnsi="Sylfaen" w:cs="TheSansSemiBold-Plain"/>
          <w:bCs/>
          <w:lang w:val="ka-GE" w:eastAsia="ru-RU"/>
        </w:rPr>
        <w:t xml:space="preserve">ამ კომპონენტების </w:t>
      </w:r>
      <w:r w:rsidR="00890DE0" w:rsidRPr="00677B4B">
        <w:rPr>
          <w:rFonts w:ascii="Sylfaen" w:hAnsi="Sylfaen" w:cs="TheSansSemiBold-Plain"/>
          <w:bCs/>
          <w:lang w:val="ka-GE" w:eastAsia="ru-RU"/>
        </w:rPr>
        <w:t>განხორციელება</w:t>
      </w:r>
      <w:r w:rsidRPr="00677B4B">
        <w:rPr>
          <w:rFonts w:ascii="Sylfaen" w:hAnsi="Sylfaen" w:cs="TheSansSemiBold-Plain"/>
          <w:bCs/>
          <w:lang w:val="ka-GE" w:eastAsia="ru-RU"/>
        </w:rPr>
        <w:t xml:space="preserve"> დამოკიდებულია კლინიკურ გარემოებებსა და რესურსების ხელმისაწვდომობაზე. ეპიდემიოლოგიური მდგომარეობის და რესურსების გათვალისწინებით კლინიკურ კვლევებს </w:t>
      </w:r>
      <w:r w:rsidRPr="00677B4B">
        <w:rPr>
          <w:rFonts w:ascii="Sylfaen" w:hAnsi="Sylfaen" w:cs="TheSansSemiBold-Plain"/>
          <w:bCs/>
          <w:lang w:eastAsia="ru-RU"/>
        </w:rPr>
        <w:t>LTBI-ის დიაგნოსტიკისათვის შეიძლება დაემატოს კანის ტუბერკულინური სინჯი და ინტერფერონ</w:t>
      </w:r>
      <w:r w:rsidRPr="00677B4B">
        <w:rPr>
          <w:rFonts w:ascii="Sylfaen" w:hAnsi="Sylfaen" w:cs="TheSansSemiBold-Plain"/>
          <w:bCs/>
          <w:lang w:val="ka-GE" w:eastAsia="ru-RU"/>
        </w:rPr>
        <w:t>-</w:t>
      </w:r>
      <w:r w:rsidRPr="00677B4B">
        <w:rPr>
          <w:rFonts w:ascii="Sylfaen" w:hAnsi="Sylfaen" w:cs="TheSansSemiBold-Plain"/>
          <w:bCs/>
          <w:lang w:eastAsia="ru-RU"/>
        </w:rPr>
        <w:t>გამა ტესტი</w:t>
      </w:r>
      <w:r w:rsidRPr="00677B4B">
        <w:rPr>
          <w:rFonts w:ascii="Sylfaen" w:hAnsi="Sylfaen" w:cs="TheSansSemiBold-Plain"/>
          <w:bCs/>
          <w:lang w:val="ka-GE" w:eastAsia="ru-RU"/>
        </w:rPr>
        <w:t xml:space="preserve">. </w:t>
      </w:r>
    </w:p>
    <w:p w14:paraId="787C8E8B" w14:textId="77777777" w:rsidR="006A706D" w:rsidRPr="00677B4B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  <w:r w:rsidRPr="00677B4B">
        <w:rPr>
          <w:rFonts w:ascii="Sylfaen" w:hAnsi="Sylfaen"/>
          <w:b/>
          <w:i/>
          <w:color w:val="17365D"/>
          <w:lang w:val="ka-GE"/>
        </w:rPr>
        <w:t xml:space="preserve"> </w:t>
      </w:r>
    </w:p>
    <w:p w14:paraId="5D755AD0" w14:textId="77777777" w:rsidR="006A706D" w:rsidRPr="00677B4B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  <w:r w:rsidRPr="00677B4B">
        <w:rPr>
          <w:rFonts w:ascii="Sylfaen" w:hAnsi="Sylfaen"/>
          <w:b/>
          <w:i/>
          <w:color w:val="17365D"/>
          <w:lang w:val="ka-GE"/>
        </w:rPr>
        <w:t>კონტაქტების კვლევა:</w:t>
      </w:r>
    </w:p>
    <w:p w14:paraId="7A29C230" w14:textId="77777777" w:rsidR="006A706D" w:rsidRPr="00677B4B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</w:rPr>
      </w:pPr>
    </w:p>
    <w:p w14:paraId="2F0BA978" w14:textId="528576ED" w:rsidR="006A706D" w:rsidRPr="00677B4B" w:rsidRDefault="006A706D" w:rsidP="006A706D">
      <w:pPr>
        <w:spacing w:after="0" w:line="240" w:lineRule="auto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თუ ფთიზიატრიულ</w:t>
      </w:r>
      <w:r w:rsidR="00A02D49">
        <w:rPr>
          <w:rFonts w:ascii="Sylfaen" w:hAnsi="Sylfaen"/>
          <w:lang w:val="ka-GE"/>
        </w:rPr>
        <w:t>ი</w:t>
      </w:r>
      <w:r w:rsidRPr="00677B4B">
        <w:rPr>
          <w:rFonts w:ascii="Sylfaen" w:hAnsi="Sylfaen"/>
          <w:lang w:val="ka-GE"/>
        </w:rPr>
        <w:t xml:space="preserve"> </w:t>
      </w:r>
      <w:r w:rsidR="00A02D49">
        <w:rPr>
          <w:rFonts w:ascii="Sylfaen" w:hAnsi="Sylfaen"/>
          <w:lang w:val="ka-GE"/>
        </w:rPr>
        <w:t xml:space="preserve">პროფილის სამედიცინო დაწესებულებაში </w:t>
      </w:r>
      <w:r w:rsidRPr="00677B4B">
        <w:rPr>
          <w:rFonts w:ascii="Sylfaen" w:hAnsi="Sylfaen"/>
          <w:lang w:val="ka-GE"/>
        </w:rPr>
        <w:t xml:space="preserve">დაისვა „ახალი“ ან „წარსულში ნამკურნალები“ ფილტვის ფორმის </w:t>
      </w:r>
      <w:r w:rsidRPr="00677B4B">
        <w:rPr>
          <w:rFonts w:ascii="Sylfaen" w:hAnsi="Sylfaen"/>
          <w:lang w:val="ka-GE"/>
        </w:rPr>
        <w:lastRenderedPageBreak/>
        <w:t>ტუბერკულოზის დიაგნოზი</w:t>
      </w:r>
      <w:r w:rsidR="006852B5" w:rsidRPr="00677B4B">
        <w:rPr>
          <w:rFonts w:ascii="Sylfaen" w:hAnsi="Sylfaen"/>
          <w:lang w:val="ka-GE"/>
        </w:rPr>
        <w:t xml:space="preserve">, </w:t>
      </w:r>
      <w:r w:rsidRPr="00677B4B">
        <w:rPr>
          <w:rFonts w:ascii="Sylfaen" w:hAnsi="Sylfaen"/>
          <w:lang w:val="ka-GE"/>
        </w:rPr>
        <w:t xml:space="preserve">ის უნდა შეფასდეს, როგორც ინდექს-პაციენტი და განხორციელდეს შემდეგი ღონისძიებები: </w:t>
      </w:r>
    </w:p>
    <w:p w14:paraId="6D712826" w14:textId="77777777" w:rsidR="006A706D" w:rsidRPr="00677B4B" w:rsidRDefault="006A706D" w:rsidP="006A706D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91E258E" w14:textId="7C5141F2" w:rsidR="006A706D" w:rsidRPr="00677B4B" w:rsidRDefault="006A706D" w:rsidP="006A706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 xml:space="preserve">ფთიზიატრის მიერ </w:t>
      </w:r>
      <w:r w:rsidR="00A02D49">
        <w:rPr>
          <w:rFonts w:ascii="Sylfaen" w:hAnsi="Sylfaen"/>
          <w:lang w:val="ka-GE"/>
        </w:rPr>
        <w:t xml:space="preserve">მუნიციპალური </w:t>
      </w:r>
      <w:r w:rsidR="00A02D49" w:rsidRPr="00677B4B">
        <w:rPr>
          <w:rFonts w:ascii="Sylfaen" w:hAnsi="Sylfaen"/>
          <w:lang w:val="ka-GE"/>
        </w:rPr>
        <w:t>საზოგადოებრივი ჯანმრთელობის სამსახურის ეპიდემიოლოგ</w:t>
      </w:r>
      <w:r w:rsidRPr="00677B4B">
        <w:rPr>
          <w:rFonts w:ascii="Sylfaen" w:hAnsi="Sylfaen"/>
          <w:lang w:val="ka-GE"/>
        </w:rPr>
        <w:t>თან</w:t>
      </w:r>
      <w:r w:rsidR="00A02D49">
        <w:rPr>
          <w:rFonts w:ascii="Sylfaen" w:hAnsi="Sylfaen"/>
          <w:lang w:val="ka-GE"/>
        </w:rPr>
        <w:t xml:space="preserve"> (შემდგომში - ეპიდემიოლოგი)</w:t>
      </w:r>
      <w:r w:rsidRPr="00677B4B">
        <w:rPr>
          <w:rFonts w:ascii="Sylfaen" w:hAnsi="Sylfaen"/>
          <w:lang w:val="ka-GE"/>
        </w:rPr>
        <w:t xml:space="preserve"> </w:t>
      </w:r>
      <w:bookmarkStart w:id="1" w:name="_Hlk477801769"/>
      <w:r w:rsidR="0010773E" w:rsidRPr="00677B4B">
        <w:rPr>
          <w:rFonts w:ascii="Sylfaen" w:hAnsi="Sylfaen"/>
          <w:lang w:val="ka-GE"/>
        </w:rPr>
        <w:t xml:space="preserve">და </w:t>
      </w:r>
      <w:r w:rsidR="00A02D49">
        <w:rPr>
          <w:rFonts w:ascii="Sylfaen" w:hAnsi="Sylfaen"/>
          <w:lang w:val="ka-GE"/>
        </w:rPr>
        <w:t xml:space="preserve">დაავადებათა კონტროლისა და საზოგადოებრივი ჯანმრთელობის ეროვნული </w:t>
      </w:r>
      <w:r w:rsidR="0010773E" w:rsidRPr="00677B4B">
        <w:rPr>
          <w:rFonts w:ascii="Sylfaen" w:hAnsi="Sylfaen"/>
          <w:lang w:val="ka-GE"/>
        </w:rPr>
        <w:t>ცენტრის</w:t>
      </w:r>
      <w:r w:rsidR="00A02D49">
        <w:rPr>
          <w:rFonts w:ascii="Sylfaen" w:hAnsi="Sylfaen"/>
          <w:lang w:val="ka-GE"/>
        </w:rPr>
        <w:t xml:space="preserve"> (შემდგომში - ცენტრი)</w:t>
      </w:r>
      <w:r w:rsidR="0010773E" w:rsidRPr="00677B4B">
        <w:rPr>
          <w:rFonts w:ascii="Sylfaen" w:hAnsi="Sylfaen"/>
          <w:lang w:val="ka-GE"/>
        </w:rPr>
        <w:t xml:space="preserve"> სახელმწიფო პროგრამების დეპარტამენტში </w:t>
      </w:r>
      <w:r w:rsidR="006852B5" w:rsidRPr="00677B4B">
        <w:rPr>
          <w:rFonts w:ascii="Sylfaen" w:hAnsi="Sylfaen"/>
          <w:lang w:val="ka-GE"/>
        </w:rPr>
        <w:t xml:space="preserve">24 საათში </w:t>
      </w:r>
      <w:r w:rsidR="00A02D49">
        <w:rPr>
          <w:rFonts w:ascii="Sylfaen" w:hAnsi="Sylfaen"/>
          <w:lang w:val="ka-GE"/>
        </w:rPr>
        <w:t>იგზავნება</w:t>
      </w:r>
      <w:r w:rsidRPr="00677B4B">
        <w:rPr>
          <w:rFonts w:ascii="Sylfaen" w:hAnsi="Sylfaen"/>
          <w:lang w:val="ka-GE"/>
        </w:rPr>
        <w:t xml:space="preserve"> სწრაფი შეტყობინებ</w:t>
      </w:r>
      <w:bookmarkEnd w:id="1"/>
      <w:r w:rsidRPr="00677B4B">
        <w:rPr>
          <w:rFonts w:ascii="Sylfaen" w:hAnsi="Sylfaen"/>
          <w:lang w:val="ka-GE"/>
        </w:rPr>
        <w:t xml:space="preserve">ის ფორმა (იხ. </w:t>
      </w:r>
      <w:r w:rsidR="00B870DA" w:rsidRPr="00677B4B">
        <w:rPr>
          <w:rFonts w:ascii="Sylfaen" w:hAnsi="Sylfaen"/>
          <w:lang w:val="ka-GE"/>
        </w:rPr>
        <w:t>ფორმა</w:t>
      </w:r>
      <w:r w:rsidRPr="00677B4B">
        <w:rPr>
          <w:rFonts w:ascii="Sylfaen" w:hAnsi="Sylfaen"/>
          <w:lang w:val="ka-GE"/>
        </w:rPr>
        <w:t xml:space="preserve"> 1)</w:t>
      </w:r>
      <w:r w:rsidR="0010773E" w:rsidRPr="00677B4B">
        <w:rPr>
          <w:rFonts w:ascii="Sylfaen" w:hAnsi="Sylfaen"/>
          <w:lang w:val="ka-GE"/>
        </w:rPr>
        <w:t xml:space="preserve">, </w:t>
      </w:r>
      <w:r w:rsidR="002F2408" w:rsidRPr="00677B4B">
        <w:rPr>
          <w:rFonts w:ascii="Sylfaen" w:hAnsi="Sylfaen"/>
          <w:lang w:val="ka-GE"/>
        </w:rPr>
        <w:t xml:space="preserve">და </w:t>
      </w:r>
      <w:r w:rsidR="0010773E" w:rsidRPr="00677B4B">
        <w:rPr>
          <w:rFonts w:ascii="Sylfaen" w:hAnsi="Sylfaen"/>
          <w:lang w:val="ka-GE"/>
        </w:rPr>
        <w:t>შემთხვევა რეგისტრირ</w:t>
      </w:r>
      <w:r w:rsidR="00A02D49">
        <w:rPr>
          <w:rFonts w:ascii="Sylfaen" w:hAnsi="Sylfaen"/>
          <w:lang w:val="ka-GE"/>
        </w:rPr>
        <w:t>დება</w:t>
      </w:r>
      <w:r w:rsidR="0010773E" w:rsidRPr="00677B4B">
        <w:rPr>
          <w:rFonts w:ascii="Sylfaen" w:hAnsi="Sylfaen"/>
          <w:lang w:val="ka-GE"/>
        </w:rPr>
        <w:t xml:space="preserve"> ტუბერკულოზის ელექტრონულ მოდულში</w:t>
      </w:r>
      <w:r w:rsidRPr="00677B4B">
        <w:rPr>
          <w:rFonts w:ascii="Sylfaen" w:hAnsi="Sylfaen"/>
          <w:lang w:val="ka-GE"/>
        </w:rPr>
        <w:t xml:space="preserve">; </w:t>
      </w:r>
    </w:p>
    <w:p w14:paraId="049373DC" w14:textId="14D4513C" w:rsidR="006A706D" w:rsidRPr="00677B4B" w:rsidRDefault="006A706D" w:rsidP="006A706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ეპიდემიოლოგ</w:t>
      </w:r>
      <w:r w:rsidR="00CD4D7D">
        <w:rPr>
          <w:rFonts w:ascii="Sylfaen" w:hAnsi="Sylfaen"/>
          <w:lang w:val="ka-GE"/>
        </w:rPr>
        <w:t>ს</w:t>
      </w:r>
      <w:r w:rsidRPr="00677B4B">
        <w:rPr>
          <w:rFonts w:ascii="Sylfaen" w:hAnsi="Sylfaen"/>
          <w:lang w:val="ka-GE"/>
        </w:rPr>
        <w:t xml:space="preserve">  სწრაფი შეტყობინების ფორმ</w:t>
      </w:r>
      <w:r w:rsidR="00CD4D7D">
        <w:rPr>
          <w:rFonts w:ascii="Sylfaen" w:hAnsi="Sylfaen"/>
          <w:lang w:val="ka-GE"/>
        </w:rPr>
        <w:t>ის მიღების შემდეგ</w:t>
      </w:r>
      <w:r w:rsidRPr="00677B4B">
        <w:rPr>
          <w:rFonts w:ascii="Sylfaen" w:hAnsi="Sylfaen"/>
          <w:lang w:val="ka-GE"/>
        </w:rPr>
        <w:t xml:space="preserve">  მონაცემები შეჰყავს დაავადებათა ზედამხედველობის ელექტრონულ ინტეგრირებულ სისტემაში (დზეის-ში) და გეგმავს კონტაქტების ეპიდკვლევას, რომელიც </w:t>
      </w:r>
      <w:r w:rsidR="006852B5" w:rsidRPr="00677B4B">
        <w:rPr>
          <w:rFonts w:ascii="Sylfaen" w:hAnsi="Sylfaen"/>
          <w:lang w:val="ka-GE"/>
        </w:rPr>
        <w:t>შეტყობინების მიღებიდან</w:t>
      </w:r>
      <w:r w:rsidRPr="00677B4B">
        <w:rPr>
          <w:rFonts w:ascii="Sylfaen" w:hAnsi="Sylfaen"/>
          <w:lang w:val="ka-GE"/>
        </w:rPr>
        <w:t xml:space="preserve"> 72 საათში უნდა განხორციელდეს;</w:t>
      </w:r>
    </w:p>
    <w:p w14:paraId="27D06609" w14:textId="0F026FB2" w:rsidR="006A706D" w:rsidRPr="00677B4B" w:rsidRDefault="006A706D" w:rsidP="006A706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ru-RU"/>
        </w:rPr>
      </w:pPr>
      <w:r w:rsidRPr="00677B4B">
        <w:rPr>
          <w:rFonts w:ascii="Sylfaen" w:hAnsi="Sylfaen"/>
          <w:lang w:val="ka-GE"/>
        </w:rPr>
        <w:t xml:space="preserve">ეპიდემიოლოგი </w:t>
      </w:r>
      <w:r w:rsidR="0010773E" w:rsidRPr="00677B4B">
        <w:rPr>
          <w:rFonts w:ascii="Sylfaen" w:hAnsi="Sylfaen"/>
          <w:lang w:val="ka-GE"/>
        </w:rPr>
        <w:t>შეტყობინების მიღებიდან 72 საათის განმავლობაში</w:t>
      </w:r>
      <w:r w:rsidRPr="00677B4B">
        <w:rPr>
          <w:rFonts w:ascii="Sylfaen" w:hAnsi="Sylfaen"/>
          <w:lang w:val="ka-GE"/>
        </w:rPr>
        <w:t xml:space="preserve"> ინდექს-პაციენტისაგან იღებს ინფორმაციას მისი ოჯახური და ახლო კონტაქტების შესახებ</w:t>
      </w:r>
      <w:r w:rsidR="0010773E" w:rsidRPr="00677B4B">
        <w:rPr>
          <w:rFonts w:ascii="Sylfaen" w:hAnsi="Sylfaen"/>
          <w:lang w:val="ka-GE"/>
        </w:rPr>
        <w:t>,</w:t>
      </w:r>
      <w:r w:rsidRPr="00677B4B">
        <w:rPr>
          <w:rFonts w:ascii="Sylfaen" w:hAnsi="Sylfaen"/>
          <w:lang w:val="ka-GE"/>
        </w:rPr>
        <w:t xml:space="preserve"> </w:t>
      </w:r>
      <w:r w:rsidR="0010773E" w:rsidRPr="00677B4B">
        <w:rPr>
          <w:rFonts w:ascii="Sylfaen" w:hAnsi="Sylfaen"/>
          <w:lang w:val="ka-GE"/>
        </w:rPr>
        <w:t>ახორციელებს</w:t>
      </w:r>
      <w:r w:rsidRPr="00677B4B">
        <w:rPr>
          <w:rFonts w:ascii="Sylfaen" w:hAnsi="Sylfaen"/>
          <w:lang w:val="ka-GE"/>
        </w:rPr>
        <w:t xml:space="preserve"> მათთან </w:t>
      </w:r>
      <w:r w:rsidR="00B870DA" w:rsidRPr="00677B4B">
        <w:rPr>
          <w:rFonts w:ascii="Sylfaen" w:hAnsi="Sylfaen"/>
          <w:lang w:val="ka-GE"/>
        </w:rPr>
        <w:t>ბინაზე</w:t>
      </w:r>
      <w:r w:rsidRPr="00677B4B">
        <w:rPr>
          <w:rFonts w:ascii="Sylfaen" w:hAnsi="Sylfaen"/>
          <w:lang w:val="ka-GE"/>
        </w:rPr>
        <w:t xml:space="preserve"> ვიზიტს</w:t>
      </w:r>
      <w:r w:rsidR="0010773E" w:rsidRPr="00677B4B">
        <w:rPr>
          <w:rFonts w:ascii="Sylfaen" w:hAnsi="Sylfaen"/>
          <w:lang w:val="ka-GE"/>
        </w:rPr>
        <w:t xml:space="preserve"> და ატარებს ეპიდკვლევას</w:t>
      </w:r>
      <w:r w:rsidRPr="00677B4B">
        <w:rPr>
          <w:rFonts w:ascii="Sylfaen" w:hAnsi="Sylfaen"/>
          <w:lang w:val="ka-GE"/>
        </w:rPr>
        <w:t>;</w:t>
      </w:r>
    </w:p>
    <w:p w14:paraId="00E73A12" w14:textId="17F2A8A2" w:rsidR="006A706D" w:rsidRPr="00677B4B" w:rsidRDefault="00B870DA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ბინაზე</w:t>
      </w:r>
      <w:r w:rsidR="006A706D" w:rsidRPr="00677B4B">
        <w:rPr>
          <w:rFonts w:ascii="Sylfaen" w:hAnsi="Sylfaen"/>
          <w:lang w:val="ka-GE"/>
        </w:rPr>
        <w:t xml:space="preserve"> ვიზიტისას </w:t>
      </w:r>
      <w:r w:rsidR="00CD4D7D" w:rsidRPr="00677B4B">
        <w:rPr>
          <w:rFonts w:ascii="Sylfaen" w:hAnsi="Sylfaen"/>
          <w:lang w:val="ka-GE"/>
        </w:rPr>
        <w:t>ეპიდემიოლოგ</w:t>
      </w:r>
      <w:r w:rsidR="00CD4D7D">
        <w:rPr>
          <w:rFonts w:ascii="Sylfaen" w:hAnsi="Sylfaen"/>
          <w:lang w:val="ka-GE"/>
        </w:rPr>
        <w:t>ი</w:t>
      </w:r>
      <w:r w:rsidR="00CD4D7D" w:rsidRPr="00677B4B">
        <w:rPr>
          <w:rFonts w:ascii="Sylfaen" w:hAnsi="Sylfaen"/>
          <w:lang w:val="ka-GE"/>
        </w:rPr>
        <w:t xml:space="preserve"> </w:t>
      </w:r>
      <w:r w:rsidR="006A706D" w:rsidRPr="00677B4B">
        <w:rPr>
          <w:rFonts w:ascii="Sylfaen" w:hAnsi="Sylfaen"/>
          <w:lang w:val="ka-GE"/>
        </w:rPr>
        <w:t>თითოეულ კონტაქტ</w:t>
      </w:r>
      <w:r w:rsidR="002F2408" w:rsidRPr="00677B4B">
        <w:rPr>
          <w:rFonts w:ascii="Sylfaen" w:hAnsi="Sylfaen"/>
          <w:lang w:val="ka-GE"/>
        </w:rPr>
        <w:t>ირებულ</w:t>
      </w:r>
      <w:r w:rsidR="006A706D" w:rsidRPr="00677B4B">
        <w:rPr>
          <w:rFonts w:ascii="Sylfaen" w:hAnsi="Sylfaen"/>
          <w:lang w:val="ka-GE"/>
        </w:rPr>
        <w:t xml:space="preserve">ს </w:t>
      </w:r>
      <w:r w:rsidR="00CD4D7D">
        <w:rPr>
          <w:rFonts w:ascii="Sylfaen" w:hAnsi="Sylfaen"/>
          <w:lang w:val="ka-GE"/>
        </w:rPr>
        <w:t>უტარებს</w:t>
      </w:r>
      <w:r w:rsidR="006A706D" w:rsidRPr="00677B4B">
        <w:rPr>
          <w:rFonts w:ascii="Sylfaen" w:hAnsi="Sylfaen"/>
          <w:lang w:val="ka-GE"/>
        </w:rPr>
        <w:t xml:space="preserve"> ინტერვიუ</w:t>
      </w:r>
      <w:r w:rsidR="00CD4D7D">
        <w:rPr>
          <w:rFonts w:ascii="Sylfaen" w:hAnsi="Sylfaen"/>
          <w:lang w:val="ka-GE"/>
        </w:rPr>
        <w:t>ს</w:t>
      </w:r>
      <w:r w:rsidR="006A706D" w:rsidRPr="00677B4B">
        <w:rPr>
          <w:rFonts w:ascii="Sylfaen" w:hAnsi="Sylfaen"/>
          <w:lang w:val="ka-GE"/>
        </w:rPr>
        <w:t xml:space="preserve"> სპეციალურად შემუშავებული კითხვარით  (იხ. </w:t>
      </w:r>
      <w:r w:rsidRPr="00677B4B">
        <w:rPr>
          <w:rFonts w:ascii="Sylfaen" w:hAnsi="Sylfaen"/>
          <w:lang w:val="ka-GE"/>
        </w:rPr>
        <w:t>ფორმა</w:t>
      </w:r>
      <w:r w:rsidR="006A706D" w:rsidRPr="00677B4B">
        <w:rPr>
          <w:rFonts w:ascii="Sylfaen" w:hAnsi="Sylfaen"/>
          <w:lang w:val="ka-GE"/>
        </w:rPr>
        <w:t xml:space="preserve"> 2);</w:t>
      </w:r>
    </w:p>
    <w:p w14:paraId="41AB6D00" w14:textId="7618A2FE" w:rsidR="006A706D" w:rsidRPr="006770E6" w:rsidRDefault="006A706D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კითხვარის საფუძველზე მიღებული ინფორმაციით</w:t>
      </w:r>
      <w:r w:rsidR="00CD4D7D">
        <w:rPr>
          <w:rFonts w:ascii="Sylfaen" w:hAnsi="Sylfaen"/>
          <w:lang w:val="ka-GE"/>
        </w:rPr>
        <w:t>,</w:t>
      </w:r>
      <w:r w:rsidRPr="00677B4B">
        <w:rPr>
          <w:rFonts w:ascii="Sylfaen" w:hAnsi="Sylfaen"/>
          <w:lang w:val="ka-GE"/>
        </w:rPr>
        <w:t xml:space="preserve"> </w:t>
      </w:r>
      <w:r w:rsidR="00CD4D7D" w:rsidRPr="00677B4B">
        <w:rPr>
          <w:rFonts w:ascii="Sylfaen" w:hAnsi="Sylfaen"/>
          <w:lang w:val="ka-GE"/>
        </w:rPr>
        <w:t>ეპიდემიოლოგ</w:t>
      </w:r>
      <w:r w:rsidR="00CD4D7D">
        <w:rPr>
          <w:rFonts w:ascii="Sylfaen" w:hAnsi="Sylfaen"/>
          <w:lang w:val="ka-GE"/>
        </w:rPr>
        <w:t>ი</w:t>
      </w:r>
      <w:r w:rsidR="00CD4D7D" w:rsidRPr="00677B4B">
        <w:rPr>
          <w:rFonts w:ascii="Sylfaen" w:hAnsi="Sylfaen"/>
          <w:lang w:val="ka-GE"/>
        </w:rPr>
        <w:t xml:space="preserve"> </w:t>
      </w:r>
      <w:r w:rsidRPr="00677B4B">
        <w:rPr>
          <w:rFonts w:ascii="Sylfaen" w:hAnsi="Sylfaen"/>
          <w:lang w:val="ka-GE"/>
        </w:rPr>
        <w:t>განსაზღვრ</w:t>
      </w:r>
      <w:r w:rsidR="00CD4D7D">
        <w:rPr>
          <w:rFonts w:ascii="Sylfaen" w:hAnsi="Sylfaen"/>
          <w:lang w:val="ka-GE"/>
        </w:rPr>
        <w:t>ვრავს</w:t>
      </w:r>
      <w:r w:rsidRPr="00677B4B">
        <w:rPr>
          <w:rFonts w:ascii="Sylfaen" w:hAnsi="Sylfaen"/>
          <w:lang w:val="ka-GE"/>
        </w:rPr>
        <w:t xml:space="preserve"> კონტაქტების პრიორიტეტულ</w:t>
      </w:r>
      <w:r w:rsidR="00CD4D7D">
        <w:rPr>
          <w:rFonts w:ascii="Sylfaen" w:hAnsi="Sylfaen"/>
          <w:lang w:val="ka-GE"/>
        </w:rPr>
        <w:t xml:space="preserve"> </w:t>
      </w:r>
      <w:r w:rsidRPr="00677B4B">
        <w:rPr>
          <w:rFonts w:ascii="Sylfaen" w:hAnsi="Sylfaen"/>
          <w:lang w:val="ka-GE"/>
        </w:rPr>
        <w:t>ჯგუფებ</w:t>
      </w:r>
      <w:r w:rsidR="00CD4D7D">
        <w:rPr>
          <w:rFonts w:ascii="Sylfaen" w:hAnsi="Sylfaen"/>
          <w:lang w:val="ka-GE"/>
        </w:rPr>
        <w:t>ს</w:t>
      </w:r>
      <w:r w:rsidRPr="00677B4B">
        <w:rPr>
          <w:rFonts w:ascii="Sylfaen" w:hAnsi="Sylfaen"/>
          <w:lang w:val="ka-GE"/>
        </w:rPr>
        <w:t xml:space="preserve">, რომლებიც დაუყოვნებლივ საჭიროებენ შემდგომ </w:t>
      </w:r>
      <w:r w:rsidR="00B870DA" w:rsidRPr="00677B4B">
        <w:rPr>
          <w:rFonts w:ascii="Sylfaen" w:hAnsi="Sylfaen"/>
          <w:lang w:val="ka-GE"/>
        </w:rPr>
        <w:t xml:space="preserve">დიაგნოსტიკურ </w:t>
      </w:r>
      <w:r w:rsidRPr="00677B4B">
        <w:rPr>
          <w:rFonts w:ascii="Sylfaen" w:hAnsi="Sylfaen"/>
          <w:lang w:val="ka-GE"/>
        </w:rPr>
        <w:t xml:space="preserve">კვლევებს. </w:t>
      </w:r>
      <w:r w:rsidRPr="00677B4B">
        <w:rPr>
          <w:rFonts w:ascii="Sylfaen" w:hAnsi="Sylfaen"/>
          <w:b/>
          <w:lang w:val="ka-GE"/>
        </w:rPr>
        <w:t xml:space="preserve">პრიორიტეტი </w:t>
      </w:r>
      <w:r w:rsidR="00CD4D7D">
        <w:rPr>
          <w:rFonts w:ascii="Sylfaen" w:hAnsi="Sylfaen"/>
          <w:lang w:val="ka-GE"/>
        </w:rPr>
        <w:t>ენიჭება</w:t>
      </w:r>
      <w:r w:rsidR="00344609" w:rsidRPr="00677B4B">
        <w:rPr>
          <w:rFonts w:ascii="Sylfaen" w:hAnsi="Sylfaen"/>
          <w:lang w:val="ka-GE"/>
        </w:rPr>
        <w:t xml:space="preserve"> შემდეგ ჯგუფებს</w:t>
      </w:r>
      <w:r w:rsidRPr="00677B4B">
        <w:rPr>
          <w:rFonts w:ascii="Sylfaen" w:hAnsi="Sylfaen"/>
          <w:lang w:val="ka-GE"/>
        </w:rPr>
        <w:t>:</w:t>
      </w:r>
    </w:p>
    <w:p w14:paraId="77D2A3A7" w14:textId="77777777" w:rsidR="006770E6" w:rsidRPr="00677B4B" w:rsidRDefault="006770E6" w:rsidP="006770E6">
      <w:p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68817623" w14:textId="77777777" w:rsidR="006A706D" w:rsidRPr="006770E6" w:rsidRDefault="006A706D" w:rsidP="006770E6">
      <w:pPr>
        <w:pStyle w:val="ListParagraph"/>
        <w:numPr>
          <w:ilvl w:val="0"/>
          <w:numId w:val="19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6770E6">
        <w:rPr>
          <w:rFonts w:ascii="Sylfaen" w:hAnsi="Sylfaen" w:cs="Sylfaen"/>
          <w:lang w:val="ka-GE"/>
        </w:rPr>
        <w:t>პირებ</w:t>
      </w:r>
      <w:r w:rsidR="00344609" w:rsidRPr="006770E6">
        <w:rPr>
          <w:rFonts w:ascii="Sylfaen" w:hAnsi="Sylfaen"/>
          <w:lang w:val="ka-GE"/>
        </w:rPr>
        <w:t>ი</w:t>
      </w:r>
      <w:r w:rsidRPr="006770E6">
        <w:rPr>
          <w:rFonts w:ascii="Sylfaen" w:hAnsi="Sylfaen"/>
          <w:lang w:val="ka-GE"/>
        </w:rPr>
        <w:t>, რომ</w:t>
      </w:r>
      <w:r w:rsidR="00344609" w:rsidRPr="006770E6">
        <w:rPr>
          <w:rFonts w:ascii="Sylfaen" w:hAnsi="Sylfaen"/>
          <w:lang w:val="ka-GE"/>
        </w:rPr>
        <w:t>ე</w:t>
      </w:r>
      <w:r w:rsidRPr="006770E6">
        <w:rPr>
          <w:rFonts w:ascii="Sylfaen" w:hAnsi="Sylfaen"/>
          <w:lang w:val="ka-GE"/>
        </w:rPr>
        <w:t>ლ</w:t>
      </w:r>
      <w:r w:rsidR="00344609" w:rsidRPr="006770E6">
        <w:rPr>
          <w:rFonts w:ascii="Sylfaen" w:hAnsi="Sylfaen"/>
          <w:lang w:val="ka-GE"/>
        </w:rPr>
        <w:t>თ</w:t>
      </w:r>
      <w:r w:rsidRPr="006770E6">
        <w:rPr>
          <w:rFonts w:ascii="Sylfaen" w:hAnsi="Sylfaen"/>
          <w:lang w:val="ka-GE"/>
        </w:rPr>
        <w:t>აც აქვთ ტუბერკულოზზე საეჭვო სიმპტომები;</w:t>
      </w:r>
    </w:p>
    <w:p w14:paraId="499DF98D" w14:textId="77777777" w:rsidR="00F06533" w:rsidRPr="00677B4B" w:rsidRDefault="006A706D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B4B">
        <w:rPr>
          <w:rFonts w:ascii="Sylfaen" w:hAnsi="Sylfaen"/>
          <w:lang w:val="ka-GE"/>
        </w:rPr>
        <w:t>5 წლამდე ასაკის ბავშვებ</w:t>
      </w:r>
      <w:r w:rsidR="00344609" w:rsidRPr="00677B4B">
        <w:rPr>
          <w:rFonts w:ascii="Sylfaen" w:hAnsi="Sylfaen"/>
          <w:lang w:val="ka-GE"/>
        </w:rPr>
        <w:t>ი</w:t>
      </w:r>
      <w:r w:rsidRPr="00677B4B">
        <w:rPr>
          <w:rFonts w:ascii="Sylfaen" w:hAnsi="Sylfaen"/>
          <w:lang w:val="ka-GE"/>
        </w:rPr>
        <w:t>;</w:t>
      </w:r>
    </w:p>
    <w:p w14:paraId="3043386F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B4B">
        <w:rPr>
          <w:rFonts w:ascii="Sylfaen" w:hAnsi="Sylfaen" w:cs="Menlo Regular"/>
          <w:lang w:val="ka-GE"/>
        </w:rPr>
        <w:lastRenderedPageBreak/>
        <w:t>სასჯელაღსრულების დაწესებულებიდან გათავისუფლებული პირები;</w:t>
      </w:r>
    </w:p>
    <w:p w14:paraId="2E7DB8B3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აივ-ინფიცირებულები და შიდსით დაავადებულები;</w:t>
      </w:r>
    </w:p>
    <w:p w14:paraId="70472FF6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ნარკოტიკული საშუალებების და ალკოჰოლის მომხმარებლები;</w:t>
      </w:r>
    </w:p>
    <w:p w14:paraId="5C7CBC6E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შაქრიანი დიაბეტით დაავადებულები;</w:t>
      </w:r>
    </w:p>
    <w:p w14:paraId="1F604978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კუჭისა და თორმეტგოჯა ნაწლავის წყლულით დაავადებულები;</w:t>
      </w:r>
    </w:p>
    <w:p w14:paraId="6D04513C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ფსიქიკური პრობლემების მქონე პაციენტები;</w:t>
      </w:r>
    </w:p>
    <w:p w14:paraId="7E32D479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სხივურ თერაპიაზე, სტეროიდულ, ციტოსტატიკურ მკურნალობაზე მყოფი პირები;</w:t>
      </w:r>
    </w:p>
    <w:p w14:paraId="0BFC33FF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წონის დეფიციტის მქონე პირები;</w:t>
      </w:r>
    </w:p>
    <w:p w14:paraId="7720D82A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პაციენტები ორგანოთა ტრანსპლანტაციის შემდგომ</w:t>
      </w:r>
      <w:r w:rsidR="006770E6">
        <w:rPr>
          <w:rFonts w:ascii="Sylfaen" w:hAnsi="Sylfaen" w:cs="Menlo Regular"/>
        </w:rPr>
        <w:t>;</w:t>
      </w:r>
    </w:p>
    <w:p w14:paraId="0E26401E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წარსულში ტუბერკულოზით დაავადებული პირები;</w:t>
      </w:r>
    </w:p>
    <w:p w14:paraId="555E9FEA" w14:textId="77777777" w:rsidR="006770E6" w:rsidRPr="006770E6" w:rsidRDefault="00344609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ჰემოდიალიზზე მყოფი პირები;</w:t>
      </w:r>
    </w:p>
    <w:p w14:paraId="5E86CC22" w14:textId="2A29C7A0" w:rsidR="00344609" w:rsidRPr="006770E6" w:rsidRDefault="00F06533" w:rsidP="006770E6">
      <w:pPr>
        <w:numPr>
          <w:ilvl w:val="0"/>
          <w:numId w:val="8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lfaen" w:hAnsi="Sylfaen" w:cs="Menlo Regular"/>
          <w:lang w:val="ka-GE"/>
        </w:rPr>
      </w:pPr>
      <w:r w:rsidRPr="006770E6">
        <w:rPr>
          <w:rFonts w:ascii="Sylfaen" w:hAnsi="Sylfaen" w:cs="Menlo Regular"/>
          <w:lang w:val="ka-GE"/>
        </w:rPr>
        <w:t>ს</w:t>
      </w:r>
      <w:r w:rsidR="00344609" w:rsidRPr="006770E6">
        <w:rPr>
          <w:rFonts w:ascii="Sylfaen" w:hAnsi="Sylfaen" w:cs="Menlo Regular"/>
          <w:lang w:val="ka-GE"/>
        </w:rPr>
        <w:t>ოციალურად დაუცველი პირები.</w:t>
      </w:r>
    </w:p>
    <w:p w14:paraId="0F750BBF" w14:textId="77777777" w:rsidR="00344609" w:rsidRPr="00677B4B" w:rsidRDefault="00344609" w:rsidP="00344609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lang w:val="ka-GE" w:eastAsia="ru-RU"/>
        </w:rPr>
      </w:pPr>
    </w:p>
    <w:p w14:paraId="185052C4" w14:textId="06D8DFB9" w:rsidR="006A706D" w:rsidRPr="00677B4B" w:rsidRDefault="006A706D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 xml:space="preserve">ინტერვიუს პარალელურად </w:t>
      </w:r>
      <w:r w:rsidR="00CD4D7D" w:rsidRPr="00677B4B">
        <w:rPr>
          <w:rFonts w:ascii="Sylfaen" w:hAnsi="Sylfaen"/>
          <w:lang w:val="ka-GE"/>
        </w:rPr>
        <w:t>ეპიდემიოლოგ</w:t>
      </w:r>
      <w:r w:rsidR="00CD4D7D">
        <w:rPr>
          <w:rFonts w:ascii="Sylfaen" w:hAnsi="Sylfaen"/>
          <w:lang w:val="ka-GE"/>
        </w:rPr>
        <w:t>ი</w:t>
      </w:r>
      <w:r w:rsidR="00CD4D7D" w:rsidRPr="00677B4B">
        <w:rPr>
          <w:rFonts w:ascii="Sylfaen" w:hAnsi="Sylfaen"/>
          <w:lang w:val="ka-GE"/>
        </w:rPr>
        <w:t xml:space="preserve"> </w:t>
      </w:r>
      <w:r w:rsidR="00DD2F41" w:rsidRPr="00677B4B">
        <w:rPr>
          <w:rFonts w:ascii="Sylfaen" w:hAnsi="Sylfaen"/>
          <w:lang w:val="ka-GE"/>
        </w:rPr>
        <w:t xml:space="preserve">ყველა </w:t>
      </w:r>
      <w:r w:rsidRPr="00677B4B">
        <w:rPr>
          <w:rFonts w:ascii="Sylfaen" w:hAnsi="Sylfaen"/>
          <w:lang w:val="ka-GE"/>
        </w:rPr>
        <w:t>კონტაქტ</w:t>
      </w:r>
      <w:r w:rsidR="00DD2F41" w:rsidRPr="00677B4B">
        <w:rPr>
          <w:rFonts w:ascii="Sylfaen" w:hAnsi="Sylfaen"/>
          <w:lang w:val="ka-GE"/>
        </w:rPr>
        <w:t>ირებულს</w:t>
      </w:r>
      <w:r w:rsidRPr="00677B4B">
        <w:rPr>
          <w:rFonts w:ascii="Sylfaen" w:hAnsi="Sylfaen"/>
          <w:lang w:val="ka-GE"/>
        </w:rPr>
        <w:t xml:space="preserve"> </w:t>
      </w:r>
      <w:r w:rsidR="00CD4D7D">
        <w:rPr>
          <w:rFonts w:ascii="Sylfaen" w:hAnsi="Sylfaen"/>
          <w:lang w:val="ka-GE"/>
        </w:rPr>
        <w:t>აწვდის</w:t>
      </w:r>
      <w:r w:rsidR="00CD4D7D" w:rsidRPr="00677B4B">
        <w:rPr>
          <w:rFonts w:ascii="Sylfaen" w:hAnsi="Sylfaen"/>
          <w:lang w:val="ka-GE"/>
        </w:rPr>
        <w:t xml:space="preserve"> </w:t>
      </w:r>
      <w:r w:rsidRPr="00677B4B">
        <w:rPr>
          <w:rFonts w:ascii="Sylfaen" w:hAnsi="Sylfaen"/>
          <w:lang w:val="ka-GE"/>
        </w:rPr>
        <w:t>ინფორმაცია</w:t>
      </w:r>
      <w:r w:rsidR="00CD4D7D">
        <w:rPr>
          <w:rFonts w:ascii="Sylfaen" w:hAnsi="Sylfaen"/>
          <w:lang w:val="ka-GE"/>
        </w:rPr>
        <w:t>ს</w:t>
      </w:r>
      <w:r w:rsidRPr="00677B4B">
        <w:rPr>
          <w:rFonts w:ascii="Sylfaen" w:hAnsi="Sylfaen"/>
          <w:lang w:val="ka-GE"/>
        </w:rPr>
        <w:t xml:space="preserve"> ტუბერკულოზის გადაცემის გზების, პრევენციის</w:t>
      </w:r>
      <w:r w:rsidR="00DD2F41" w:rsidRPr="00677B4B">
        <w:rPr>
          <w:rFonts w:ascii="Sylfaen" w:hAnsi="Sylfaen"/>
          <w:lang w:val="ka-GE"/>
        </w:rPr>
        <w:t xml:space="preserve">, </w:t>
      </w:r>
      <w:r w:rsidRPr="00677B4B">
        <w:rPr>
          <w:rFonts w:ascii="Sylfaen" w:hAnsi="Sylfaen"/>
          <w:lang w:val="ka-GE"/>
        </w:rPr>
        <w:t xml:space="preserve"> </w:t>
      </w:r>
      <w:r w:rsidR="00DD2F41" w:rsidRPr="00677B4B">
        <w:rPr>
          <w:rFonts w:ascii="Sylfaen" w:hAnsi="Sylfaen"/>
          <w:lang w:val="ka-GE"/>
        </w:rPr>
        <w:t>საჭიროების შემთხვევაში</w:t>
      </w:r>
      <w:r w:rsidR="00CD4D7D">
        <w:rPr>
          <w:rFonts w:ascii="Sylfaen" w:hAnsi="Sylfaen"/>
          <w:lang w:val="ka-GE"/>
        </w:rPr>
        <w:t>,</w:t>
      </w:r>
      <w:r w:rsidR="00DD2F41" w:rsidRPr="00677B4B">
        <w:rPr>
          <w:rFonts w:ascii="Sylfaen" w:hAnsi="Sylfaen"/>
          <w:lang w:val="ka-GE"/>
        </w:rPr>
        <w:t xml:space="preserve"> ფთიზიატრთან ვიზიტის აუცილებლობის და დაავადებულის </w:t>
      </w:r>
      <w:r w:rsidRPr="00677B4B">
        <w:rPr>
          <w:rFonts w:ascii="Sylfaen" w:hAnsi="Sylfaen"/>
          <w:lang w:val="ka-GE"/>
        </w:rPr>
        <w:t xml:space="preserve">უწყვეტი სტანდარტული მკურნალობის მნიშვნელობის შესახებ; </w:t>
      </w:r>
    </w:p>
    <w:p w14:paraId="7965060D" w14:textId="0A758A89" w:rsidR="00CB5458" w:rsidRPr="00677B4B" w:rsidRDefault="006A706D" w:rsidP="00CB54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კონტაქტების</w:t>
      </w:r>
      <w:r w:rsidR="00CD4D7D">
        <w:rPr>
          <w:rFonts w:ascii="Sylfaen" w:hAnsi="Sylfaen"/>
          <w:lang w:val="ka-GE"/>
        </w:rPr>
        <w:t xml:space="preserve"> </w:t>
      </w:r>
      <w:r w:rsidR="00CD4D7D" w:rsidRPr="00677B4B">
        <w:rPr>
          <w:rFonts w:ascii="Sylfaen" w:hAnsi="Sylfaen"/>
          <w:lang w:val="ka-GE"/>
        </w:rPr>
        <w:t xml:space="preserve">რეფერალი </w:t>
      </w:r>
      <w:r w:rsidRPr="00677B4B">
        <w:rPr>
          <w:rFonts w:ascii="Sylfaen" w:hAnsi="Sylfaen"/>
          <w:lang w:val="ka-GE"/>
        </w:rPr>
        <w:t xml:space="preserve">ფთიზიატრთან </w:t>
      </w:r>
      <w:r w:rsidR="009D1402" w:rsidRPr="00677B4B">
        <w:rPr>
          <w:rFonts w:ascii="Sylfaen" w:hAnsi="Sylfaen"/>
          <w:lang w:val="ka-GE"/>
        </w:rPr>
        <w:t>ხორციელდე</w:t>
      </w:r>
      <w:r w:rsidR="00CD4D7D">
        <w:rPr>
          <w:rFonts w:ascii="Sylfaen" w:hAnsi="Sylfaen"/>
          <w:lang w:val="ka-GE"/>
        </w:rPr>
        <w:t>ბა</w:t>
      </w:r>
      <w:r w:rsidR="009D1402" w:rsidRPr="00677B4B">
        <w:rPr>
          <w:rFonts w:ascii="Sylfaen" w:hAnsi="Sylfaen"/>
          <w:lang w:val="ka-GE"/>
        </w:rPr>
        <w:t xml:space="preserve"> ეპიდემიოლოგ</w:t>
      </w:r>
      <w:r w:rsidR="00A20D64" w:rsidRPr="00677B4B">
        <w:rPr>
          <w:rFonts w:ascii="Sylfaen" w:hAnsi="Sylfaen"/>
          <w:lang w:val="ka-GE"/>
        </w:rPr>
        <w:t>ის მიერ გაფორმებული</w:t>
      </w:r>
      <w:r w:rsidR="009D1402" w:rsidRPr="00677B4B">
        <w:rPr>
          <w:rFonts w:ascii="Sylfaen" w:hAnsi="Sylfaen"/>
          <w:lang w:val="ka-GE"/>
        </w:rPr>
        <w:t xml:space="preserve"> სპეციალური მიმართვის </w:t>
      </w:r>
      <w:r w:rsidR="00CD4D7D">
        <w:rPr>
          <w:rFonts w:ascii="Sylfaen" w:hAnsi="Sylfaen"/>
          <w:lang w:val="ka-GE"/>
        </w:rPr>
        <w:t>საშუალებით</w:t>
      </w:r>
      <w:r w:rsidR="00CD4D7D" w:rsidRPr="00677B4B">
        <w:rPr>
          <w:rFonts w:ascii="Sylfaen" w:hAnsi="Sylfaen"/>
          <w:lang w:val="ka-GE"/>
        </w:rPr>
        <w:t xml:space="preserve">, </w:t>
      </w:r>
      <w:r w:rsidR="00A20D64" w:rsidRPr="00677B4B">
        <w:rPr>
          <w:rFonts w:ascii="Sylfaen" w:hAnsi="Sylfaen"/>
          <w:lang w:val="ka-GE"/>
        </w:rPr>
        <w:t>რომელიც ფტიზიატრთან წარსადგენად ხელზე უნდა იქონიოს კონტაქტირებულმა</w:t>
      </w:r>
      <w:r w:rsidRPr="00677B4B">
        <w:rPr>
          <w:rFonts w:ascii="Sylfaen" w:hAnsi="Sylfaen"/>
          <w:lang w:val="ka-GE"/>
        </w:rPr>
        <w:t xml:space="preserve">; </w:t>
      </w:r>
    </w:p>
    <w:p w14:paraId="379E90B0" w14:textId="4AB5A2E1" w:rsidR="0010773E" w:rsidRPr="00677B4B" w:rsidRDefault="0010773E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bookmarkStart w:id="2" w:name="_Hlk477802444"/>
      <w:r w:rsidRPr="00677B4B">
        <w:rPr>
          <w:rFonts w:ascii="Sylfaen" w:hAnsi="Sylfaen"/>
          <w:lang w:val="ka-GE"/>
        </w:rPr>
        <w:t xml:space="preserve">ეპიდემიოლოგის მიერ ეპიდკვლევის დასრულებიდან 24 საათში, მაგრამ </w:t>
      </w:r>
      <w:r w:rsidR="00CB5458" w:rsidRPr="00677B4B">
        <w:rPr>
          <w:rFonts w:ascii="Sylfaen" w:hAnsi="Sylfaen"/>
          <w:lang w:val="ka-GE"/>
        </w:rPr>
        <w:t>ფტიზიატრი</w:t>
      </w:r>
      <w:r w:rsidR="002F2408" w:rsidRPr="00677B4B">
        <w:rPr>
          <w:rFonts w:ascii="Sylfaen" w:hAnsi="Sylfaen"/>
          <w:lang w:val="ka-GE"/>
        </w:rPr>
        <w:t>საგ</w:t>
      </w:r>
      <w:r w:rsidR="00CB5458" w:rsidRPr="00677B4B">
        <w:rPr>
          <w:rFonts w:ascii="Sylfaen" w:hAnsi="Sylfaen"/>
          <w:lang w:val="ka-GE"/>
        </w:rPr>
        <w:t xml:space="preserve">ან შეტყობინების მიღებიდან </w:t>
      </w:r>
      <w:r w:rsidRPr="00677B4B">
        <w:rPr>
          <w:rFonts w:ascii="Sylfaen" w:hAnsi="Sylfaen"/>
          <w:lang w:val="ka-GE"/>
        </w:rPr>
        <w:t xml:space="preserve">არა უგვიანეს </w:t>
      </w:r>
      <w:r w:rsidR="002F2408" w:rsidRPr="00677B4B">
        <w:rPr>
          <w:rFonts w:ascii="Sylfaen" w:hAnsi="Sylfaen"/>
          <w:lang w:val="ka-GE"/>
        </w:rPr>
        <w:t>4 სამუშაო დღისა</w:t>
      </w:r>
      <w:r w:rsidR="00CD4D7D">
        <w:rPr>
          <w:rFonts w:ascii="Sylfaen" w:hAnsi="Sylfaen"/>
          <w:lang w:val="ka-GE"/>
        </w:rPr>
        <w:t xml:space="preserve">, </w:t>
      </w:r>
      <w:r w:rsidR="00CB5458" w:rsidRPr="00677B4B">
        <w:rPr>
          <w:rFonts w:ascii="Sylfaen" w:hAnsi="Sylfaen"/>
          <w:lang w:val="ka-GE"/>
        </w:rPr>
        <w:t xml:space="preserve"> </w:t>
      </w:r>
      <w:r w:rsidR="00CD4D7D">
        <w:rPr>
          <w:rFonts w:ascii="Sylfaen" w:hAnsi="Sylfaen"/>
          <w:lang w:val="ka-GE"/>
        </w:rPr>
        <w:t>ფტიზიატრიული პროფილის</w:t>
      </w:r>
      <w:r w:rsidR="00CD4D7D" w:rsidRPr="00677B4B">
        <w:rPr>
          <w:rFonts w:ascii="Sylfaen" w:hAnsi="Sylfaen"/>
          <w:lang w:val="ka-GE"/>
        </w:rPr>
        <w:t xml:space="preserve"> </w:t>
      </w:r>
      <w:r w:rsidRPr="00677B4B">
        <w:rPr>
          <w:rFonts w:ascii="Sylfaen" w:hAnsi="Sylfaen"/>
          <w:lang w:val="ka-GE"/>
        </w:rPr>
        <w:t>დაწესებულებაში და ცენტრის სახელმწიფო პროგრამების დეპარტამენტში იგზავნ</w:t>
      </w:r>
      <w:r w:rsidR="00CD4D7D">
        <w:rPr>
          <w:rFonts w:ascii="Sylfaen" w:hAnsi="Sylfaen"/>
          <w:lang w:val="ka-GE"/>
        </w:rPr>
        <w:t>ება</w:t>
      </w:r>
      <w:r w:rsidRPr="00677B4B">
        <w:rPr>
          <w:rFonts w:ascii="Sylfaen" w:hAnsi="Sylfaen"/>
          <w:lang w:val="ka-GE"/>
        </w:rPr>
        <w:t xml:space="preserve"> შეტყობინება </w:t>
      </w:r>
      <w:r w:rsidR="00CB5458" w:rsidRPr="00677B4B">
        <w:rPr>
          <w:rFonts w:ascii="Sylfaen" w:hAnsi="Sylfaen"/>
          <w:lang w:val="ka-GE"/>
        </w:rPr>
        <w:t xml:space="preserve">მის მიერ დადგენილი </w:t>
      </w:r>
      <w:r w:rsidRPr="00677B4B">
        <w:rPr>
          <w:rFonts w:ascii="Sylfaen" w:hAnsi="Sylfaen"/>
          <w:lang w:val="ka-GE"/>
        </w:rPr>
        <w:t>რეფერირებული კონტაქტების თაობაზე</w:t>
      </w:r>
      <w:r w:rsidR="00CB5458" w:rsidRPr="00677B4B">
        <w:rPr>
          <w:rFonts w:ascii="Sylfaen" w:hAnsi="Sylfaen"/>
          <w:lang w:val="ka-GE"/>
        </w:rPr>
        <w:t xml:space="preserve"> (თუ ეპიდკვლევის წარმოებისას რომელიმე კონტაქტის მხრიდან მიწოდებული </w:t>
      </w:r>
      <w:r w:rsidR="00CB5458" w:rsidRPr="00677B4B">
        <w:rPr>
          <w:rFonts w:ascii="Sylfaen" w:hAnsi="Sylfaen"/>
          <w:lang w:val="ka-GE"/>
        </w:rPr>
        <w:lastRenderedPageBreak/>
        <w:t>იქნა ინფორმაცია, რომ ის უკვე  გამოკვლეული</w:t>
      </w:r>
      <w:r w:rsidR="002F2408" w:rsidRPr="00677B4B">
        <w:rPr>
          <w:rFonts w:ascii="Sylfaen" w:hAnsi="Sylfaen"/>
          <w:lang w:val="ka-GE"/>
        </w:rPr>
        <w:t>ა</w:t>
      </w:r>
      <w:r w:rsidR="00CB5458" w:rsidRPr="00677B4B">
        <w:rPr>
          <w:rFonts w:ascii="Sylfaen" w:hAnsi="Sylfaen"/>
          <w:lang w:val="ka-GE"/>
        </w:rPr>
        <w:t xml:space="preserve"> ფტიზიატრის მიერ, ასეთ კონტაქტებზე შეტყობინების ფორმაში უნდა გაკეთდეს შესაბამისი მინიშნება)</w:t>
      </w:r>
      <w:r w:rsidRPr="00677B4B">
        <w:rPr>
          <w:rFonts w:ascii="Sylfaen" w:hAnsi="Sylfaen"/>
          <w:lang w:val="ka-GE"/>
        </w:rPr>
        <w:t xml:space="preserve"> და ამ კონტაქტებში პრიორიტეტულად განსაზღვრული ბენეფიციარები;</w:t>
      </w:r>
    </w:p>
    <w:p w14:paraId="4984F315" w14:textId="492C703F" w:rsidR="006A706D" w:rsidRPr="006770E6" w:rsidRDefault="006A706D" w:rsidP="006A706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 xml:space="preserve">ფთიზიატრი </w:t>
      </w:r>
      <w:r w:rsidR="00CD4D7D" w:rsidRPr="00677B4B">
        <w:rPr>
          <w:rFonts w:ascii="Sylfaen" w:hAnsi="Sylfaen"/>
          <w:lang w:val="ka-GE"/>
        </w:rPr>
        <w:t>კონტაქტებ</w:t>
      </w:r>
      <w:r w:rsidR="00CD4D7D">
        <w:rPr>
          <w:rFonts w:ascii="Sylfaen" w:hAnsi="Sylfaen"/>
          <w:lang w:val="ka-GE"/>
        </w:rPr>
        <w:t>ს</w:t>
      </w:r>
      <w:r w:rsidR="00CD4D7D" w:rsidRPr="00677B4B">
        <w:rPr>
          <w:rFonts w:ascii="Sylfaen" w:hAnsi="Sylfaen"/>
          <w:lang w:val="ka-GE"/>
        </w:rPr>
        <w:t xml:space="preserve"> </w:t>
      </w:r>
      <w:r w:rsidR="00CD4D7D">
        <w:rPr>
          <w:rFonts w:ascii="Sylfaen" w:hAnsi="Sylfaen"/>
          <w:lang w:val="ka-GE"/>
        </w:rPr>
        <w:t xml:space="preserve">უტარებს </w:t>
      </w:r>
      <w:r w:rsidRPr="00677B4B">
        <w:rPr>
          <w:rFonts w:ascii="Sylfaen" w:hAnsi="Sylfaen"/>
          <w:lang w:val="ka-GE"/>
        </w:rPr>
        <w:t>აუცილებელ გამოკვლევებს</w:t>
      </w:r>
      <w:r w:rsidR="00CD4D7D">
        <w:rPr>
          <w:rFonts w:ascii="Sylfaen" w:hAnsi="Sylfaen"/>
          <w:lang w:val="ka-GE"/>
        </w:rPr>
        <w:t>, რის შემდეგ:</w:t>
      </w:r>
    </w:p>
    <w:p w14:paraId="1FDC0305" w14:textId="77777777" w:rsidR="006770E6" w:rsidRPr="00677B4B" w:rsidRDefault="006770E6" w:rsidP="006770E6">
      <w:p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0C6E3F5A" w14:textId="428504A2" w:rsidR="006A706D" w:rsidRPr="00677B4B" w:rsidRDefault="006A706D" w:rsidP="006A706D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აქტიური ტუბერკულოზი</w:t>
      </w:r>
      <w:r w:rsidR="006770E6">
        <w:rPr>
          <w:rFonts w:ascii="Sylfaen" w:hAnsi="Sylfaen"/>
          <w:lang w:val="ka-GE"/>
        </w:rPr>
        <w:t>ს</w:t>
      </w:r>
      <w:r w:rsidRPr="00677B4B">
        <w:rPr>
          <w:rFonts w:ascii="Sylfaen" w:hAnsi="Sylfaen"/>
          <w:lang w:val="ka-GE"/>
        </w:rPr>
        <w:t xml:space="preserve"> დადასტურ</w:t>
      </w:r>
      <w:r w:rsidR="006770E6">
        <w:rPr>
          <w:rFonts w:ascii="Sylfaen" w:hAnsi="Sylfaen"/>
          <w:lang w:val="ka-GE"/>
        </w:rPr>
        <w:t>ების შემთხვევაში</w:t>
      </w:r>
      <w:r w:rsidRPr="00677B4B">
        <w:rPr>
          <w:rFonts w:ascii="Sylfaen" w:hAnsi="Sylfaen"/>
          <w:lang w:val="ka-GE"/>
        </w:rPr>
        <w:t xml:space="preserve">, </w:t>
      </w:r>
      <w:r w:rsidR="006770E6">
        <w:rPr>
          <w:rFonts w:ascii="Sylfaen" w:hAnsi="Sylfaen"/>
          <w:lang w:val="ka-GE"/>
        </w:rPr>
        <w:t>ი</w:t>
      </w:r>
      <w:r w:rsidRPr="00677B4B">
        <w:rPr>
          <w:rFonts w:ascii="Sylfaen" w:hAnsi="Sylfaen"/>
          <w:lang w:val="ka-GE"/>
        </w:rPr>
        <w:t>ნიშნ</w:t>
      </w:r>
      <w:r w:rsidR="006770E6">
        <w:rPr>
          <w:rFonts w:ascii="Sylfaen" w:hAnsi="Sylfaen"/>
          <w:lang w:val="ka-GE"/>
        </w:rPr>
        <w:t>ება</w:t>
      </w:r>
      <w:r w:rsidRPr="00677B4B">
        <w:rPr>
          <w:rFonts w:ascii="Sylfaen" w:hAnsi="Sylfaen"/>
          <w:lang w:val="ka-GE"/>
        </w:rPr>
        <w:t xml:space="preserve"> </w:t>
      </w:r>
      <w:r w:rsidR="006770E6">
        <w:rPr>
          <w:rFonts w:ascii="Sylfaen" w:hAnsi="Sylfaen"/>
          <w:lang w:val="ka-GE"/>
        </w:rPr>
        <w:t xml:space="preserve">სტანდარტული </w:t>
      </w:r>
      <w:r w:rsidRPr="00677B4B">
        <w:rPr>
          <w:rFonts w:ascii="Sylfaen" w:hAnsi="Sylfaen"/>
          <w:lang w:val="ka-GE"/>
        </w:rPr>
        <w:t>ტუბსაწინააღმდეგო მკურნალობა;</w:t>
      </w:r>
    </w:p>
    <w:p w14:paraId="1A544BC6" w14:textId="7BEBA7BA" w:rsidR="00CB5458" w:rsidRPr="00677B4B" w:rsidRDefault="006A706D" w:rsidP="006A706D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  <w:r w:rsidRPr="00677B4B">
        <w:rPr>
          <w:rFonts w:ascii="Sylfaen" w:hAnsi="Sylfaen"/>
          <w:lang w:val="ka-GE"/>
        </w:rPr>
        <w:t>აქტიური ტუბერკულოზი</w:t>
      </w:r>
      <w:r w:rsidR="006770E6">
        <w:rPr>
          <w:rFonts w:ascii="Sylfaen" w:hAnsi="Sylfaen"/>
          <w:lang w:val="ka-GE"/>
        </w:rPr>
        <w:t>ს</w:t>
      </w:r>
      <w:r w:rsidRPr="00677B4B">
        <w:rPr>
          <w:rFonts w:ascii="Sylfaen" w:hAnsi="Sylfaen"/>
          <w:lang w:val="ka-GE"/>
        </w:rPr>
        <w:t xml:space="preserve"> </w:t>
      </w:r>
      <w:r w:rsidR="006770E6">
        <w:rPr>
          <w:rFonts w:ascii="Sylfaen" w:hAnsi="Sylfaen"/>
          <w:lang w:val="ka-GE"/>
        </w:rPr>
        <w:t>გამო</w:t>
      </w:r>
      <w:r w:rsidRPr="00677B4B">
        <w:rPr>
          <w:rFonts w:ascii="Sylfaen" w:hAnsi="Sylfaen"/>
          <w:lang w:val="ka-GE"/>
        </w:rPr>
        <w:t>რიცხ</w:t>
      </w:r>
      <w:r w:rsidR="006770E6">
        <w:rPr>
          <w:rFonts w:ascii="Sylfaen" w:hAnsi="Sylfaen"/>
          <w:lang w:val="ka-GE"/>
        </w:rPr>
        <w:t>ვის შემთხვევაში, თუ</w:t>
      </w:r>
      <w:r w:rsidRPr="00677B4B">
        <w:rPr>
          <w:rFonts w:ascii="Sylfaen" w:hAnsi="Sylfaen"/>
          <w:lang w:val="ka-GE"/>
        </w:rPr>
        <w:t xml:space="preserve"> კონტაქტი აივ ინფიცირებული, ან 5 წლამდე ასაკის ბავშვი</w:t>
      </w:r>
      <w:r w:rsidR="006770E6">
        <w:rPr>
          <w:rFonts w:ascii="Sylfaen" w:hAnsi="Sylfaen"/>
          <w:lang w:val="ka-GE"/>
        </w:rPr>
        <w:t>ა,</w:t>
      </w:r>
      <w:r w:rsidRPr="00677B4B">
        <w:rPr>
          <w:rFonts w:ascii="Sylfaen" w:hAnsi="Sylfaen"/>
          <w:lang w:val="ka-GE"/>
        </w:rPr>
        <w:t xml:space="preserve"> </w:t>
      </w:r>
      <w:r w:rsidR="006770E6">
        <w:rPr>
          <w:rFonts w:ascii="Sylfaen" w:hAnsi="Sylfaen"/>
          <w:lang w:val="ka-GE"/>
        </w:rPr>
        <w:t>ინიშნება</w:t>
      </w:r>
      <w:r w:rsidRPr="00677B4B">
        <w:rPr>
          <w:rFonts w:ascii="Sylfaen" w:hAnsi="Sylfaen"/>
          <w:lang w:val="ka-GE"/>
        </w:rPr>
        <w:t xml:space="preserve"> ლატენტური ტუბერკულოზური ინფექციის მკურნალობა</w:t>
      </w:r>
      <w:r w:rsidR="006770E6">
        <w:rPr>
          <w:rFonts w:ascii="Sylfaen" w:hAnsi="Sylfaen"/>
          <w:lang w:val="ka-GE"/>
        </w:rPr>
        <w:t>;</w:t>
      </w:r>
    </w:p>
    <w:p w14:paraId="7C81278C" w14:textId="728093A8" w:rsidR="006A706D" w:rsidRPr="00677B4B" w:rsidRDefault="00CB5458" w:rsidP="006A706D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  <w:r w:rsidRPr="00677B4B">
        <w:rPr>
          <w:rFonts w:ascii="Sylfaen" w:hAnsi="Sylfaen"/>
          <w:lang w:val="ka-GE"/>
        </w:rPr>
        <w:t>ფტიზიატრ</w:t>
      </w:r>
      <w:r w:rsidR="006770E6">
        <w:rPr>
          <w:rFonts w:ascii="Sylfaen" w:hAnsi="Sylfaen"/>
          <w:lang w:val="ka-GE"/>
        </w:rPr>
        <w:t>ი</w:t>
      </w:r>
      <w:r w:rsidRPr="00677B4B">
        <w:rPr>
          <w:rFonts w:ascii="Sylfaen" w:hAnsi="Sylfaen"/>
          <w:lang w:val="ka-GE"/>
        </w:rPr>
        <w:t xml:space="preserve"> შეტყობინების მიღებიდან 14 კალენდარული დღის განმავლობაში ეპიდემიოლოგს და ცენტრის სახელმწიფო პროგრამების დეპარტამენტს </w:t>
      </w:r>
      <w:r w:rsidR="006770E6">
        <w:rPr>
          <w:rFonts w:ascii="Sylfaen" w:hAnsi="Sylfaen"/>
          <w:lang w:val="ka-GE"/>
        </w:rPr>
        <w:t>აწვდის</w:t>
      </w:r>
      <w:r w:rsidRPr="00677B4B">
        <w:rPr>
          <w:rFonts w:ascii="Sylfaen" w:hAnsi="Sylfaen"/>
          <w:lang w:val="ka-GE"/>
        </w:rPr>
        <w:t xml:space="preserve"> ინფორმაცია</w:t>
      </w:r>
      <w:r w:rsidR="006770E6">
        <w:rPr>
          <w:rFonts w:ascii="Sylfaen" w:hAnsi="Sylfaen"/>
          <w:lang w:val="ka-GE"/>
        </w:rPr>
        <w:t>ს</w:t>
      </w:r>
      <w:r w:rsidRPr="00677B4B">
        <w:rPr>
          <w:rFonts w:ascii="Sylfaen" w:hAnsi="Sylfaen"/>
          <w:lang w:val="ka-GE"/>
        </w:rPr>
        <w:t>, რეფერირებული კონტაქტების სიიდან მისული პაციენტების თაობაზე;</w:t>
      </w:r>
      <w:r w:rsidR="006A706D" w:rsidRPr="00677B4B">
        <w:rPr>
          <w:rFonts w:ascii="Sylfaen" w:hAnsi="Sylfaen"/>
          <w:lang w:val="ka-GE"/>
        </w:rPr>
        <w:t xml:space="preserve"> </w:t>
      </w:r>
    </w:p>
    <w:p w14:paraId="48A3E576" w14:textId="51ECE8F9" w:rsidR="00CB5458" w:rsidRPr="00677B4B" w:rsidRDefault="00CB5458" w:rsidP="004B74D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 w:rsidRPr="00677B4B">
        <w:rPr>
          <w:rFonts w:ascii="Sylfaen" w:hAnsi="Sylfaen"/>
          <w:lang w:val="ka-GE"/>
        </w:rPr>
        <w:t xml:space="preserve">იმ შემთხვევაში, თუ ფტიზიტრის მიერ წარმოდგენილ გამოკვლეული კონტაქტების სიაში </w:t>
      </w:r>
      <w:r w:rsidR="006770E6">
        <w:rPr>
          <w:rFonts w:ascii="Sylfaen" w:hAnsi="Sylfaen"/>
          <w:lang w:val="ka-GE"/>
        </w:rPr>
        <w:t>არ არის</w:t>
      </w:r>
      <w:r w:rsidRPr="00677B4B">
        <w:rPr>
          <w:rFonts w:ascii="Sylfaen" w:hAnsi="Sylfaen"/>
          <w:lang w:val="ka-GE"/>
        </w:rPr>
        <w:t xml:space="preserve"> </w:t>
      </w:r>
      <w:r w:rsidR="00211D2B" w:rsidRPr="00677B4B">
        <w:rPr>
          <w:rFonts w:ascii="Sylfaen" w:hAnsi="Sylfaen"/>
          <w:lang w:val="ka-GE"/>
        </w:rPr>
        <w:t>ეპიდემიოლოგის მიერ რეფერირებული კონტაქტები</w:t>
      </w:r>
      <w:r w:rsidR="006770E6">
        <w:rPr>
          <w:rFonts w:ascii="Sylfaen" w:hAnsi="Sylfaen"/>
          <w:lang w:val="ka-GE"/>
        </w:rPr>
        <w:t xml:space="preserve"> მითითებული</w:t>
      </w:r>
      <w:r w:rsidR="00211D2B" w:rsidRPr="00677B4B">
        <w:rPr>
          <w:rFonts w:ascii="Sylfaen" w:hAnsi="Sylfaen"/>
          <w:lang w:val="ka-GE"/>
        </w:rPr>
        <w:t xml:space="preserve">, ეპიდემიოლოგის მიერ ტარდება ხელმეორე ვიზიტი გასაზღვრულ კონტაქტთან </w:t>
      </w:r>
      <w:r w:rsidR="00EC7BF6" w:rsidRPr="00677B4B">
        <w:rPr>
          <w:rFonts w:ascii="Sylfaen" w:hAnsi="Sylfaen"/>
          <w:lang w:val="ka-GE"/>
        </w:rPr>
        <w:t>საგანმანათლებლო მიზნით.</w:t>
      </w:r>
    </w:p>
    <w:bookmarkEnd w:id="2"/>
    <w:p w14:paraId="01D72D7C" w14:textId="3099A139" w:rsidR="004B74D6" w:rsidRDefault="004B74D6" w:rsidP="00CB5458">
      <w:pPr>
        <w:tabs>
          <w:tab w:val="left" w:pos="284"/>
        </w:tabs>
        <w:spacing w:after="0" w:line="240" w:lineRule="auto"/>
        <w:ind w:left="720"/>
        <w:jc w:val="both"/>
        <w:rPr>
          <w:rFonts w:ascii="Sylfaen" w:hAnsi="Sylfaen"/>
          <w:i/>
          <w:lang w:val="ka-GE"/>
        </w:rPr>
      </w:pPr>
    </w:p>
    <w:p w14:paraId="375D68C6" w14:textId="77777777" w:rsidR="004878E5" w:rsidRPr="00677B4B" w:rsidRDefault="00B870DA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  <w:r w:rsidRPr="00677B4B">
        <w:rPr>
          <w:rFonts w:ascii="Sylfaen" w:hAnsi="Sylfaen"/>
          <w:b/>
          <w:i/>
          <w:color w:val="17365D"/>
          <w:lang w:val="ka-GE"/>
        </w:rPr>
        <w:t>ფორმა 1</w:t>
      </w:r>
    </w:p>
    <w:p w14:paraId="4B9C7CBA" w14:textId="77777777" w:rsidR="004878E5" w:rsidRPr="00677B4B" w:rsidRDefault="004878E5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  <w:r w:rsidRPr="00677B4B">
        <w:rPr>
          <w:rFonts w:ascii="Sylfaen" w:hAnsi="Sylfaen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5F2B3" wp14:editId="755128B9">
                <wp:simplePos x="0" y="0"/>
                <wp:positionH relativeFrom="column">
                  <wp:posOffset>545465</wp:posOffset>
                </wp:positionH>
                <wp:positionV relativeFrom="paragraph">
                  <wp:posOffset>17146</wp:posOffset>
                </wp:positionV>
                <wp:extent cx="5724525" cy="34480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A326" w14:textId="77777777" w:rsidR="004878E5" w:rsidRPr="004878E5" w:rsidRDefault="004878E5" w:rsidP="004878E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4878E5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ტუბერკულოზის შემთხვევის სწრაფი შეტყობინების ბარათი</w:t>
                            </w:r>
                          </w:p>
                          <w:p w14:paraId="7ABDA977" w14:textId="77777777" w:rsidR="004878E5" w:rsidRDefault="004878E5" w:rsidP="004878E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ექიმის გვარი, სახელი, ტელეფონის # -----------------------------------</w:t>
                            </w:r>
                          </w:p>
                          <w:p w14:paraId="591B3111" w14:textId="77777777" w:rsidR="004878E5" w:rsidRDefault="004878E5" w:rsidP="004878E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4878E5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ინფორმაცია ტბ პაციენტის შესახებ</w:t>
                            </w:r>
                          </w:p>
                          <w:p w14:paraId="03363651" w14:textId="77777777" w:rsidR="004878E5" w:rsidRDefault="004878E5" w:rsidP="004878E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878E5">
                              <w:rPr>
                                <w:rFonts w:ascii="Sylfaen" w:hAnsi="Sylfaen"/>
                                <w:lang w:val="ka-GE"/>
                              </w:rPr>
                              <w:t xml:space="preserve">სახელი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--------------              გვარი ----------------------------------</w:t>
                            </w:r>
                          </w:p>
                          <w:p w14:paraId="51CE6C6F" w14:textId="77777777" w:rsidR="004878E5" w:rsidRDefault="004878E5" w:rsidP="004878E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პირადი ნომერი   - - - - - - - - - - -</w:t>
                            </w:r>
                          </w:p>
                          <w:p w14:paraId="7722C234" w14:textId="77777777" w:rsidR="004878E5" w:rsidRDefault="004878E5" w:rsidP="004878E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ფტიზ. ინდივიდუალური კოდი  - - - - - - - - </w:t>
                            </w:r>
                          </w:p>
                          <w:p w14:paraId="0B813A9B" w14:textId="77777777" w:rsidR="004878E5" w:rsidRDefault="004878E5" w:rsidP="004878E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დაბადების თარიღი __ __/__ __/__ __</w:t>
                            </w:r>
                          </w:p>
                          <w:p w14:paraId="77B20D91" w14:textId="77777777" w:rsidR="004878E5" w:rsidRDefault="004878E5" w:rsidP="004878E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დიაგნოზის დასმის თარიღი  __ __/__ __/__ __</w:t>
                            </w:r>
                          </w:p>
                          <w:p w14:paraId="04BF7BE6" w14:textId="77777777" w:rsidR="004878E5" w:rsidRDefault="004878E5" w:rsidP="004878E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პაციენტის საცხოვრებელი ადგილი </w:t>
                            </w:r>
                            <w:r w:rsidR="00F5318B">
                              <w:rPr>
                                <w:rFonts w:ascii="Sylfaen" w:hAnsi="Sylfaen"/>
                                <w:lang w:val="ka-GE"/>
                              </w:rPr>
                              <w:t xml:space="preserve">   ----------------------------------------------</w:t>
                            </w:r>
                          </w:p>
                          <w:p w14:paraId="4100E2B9" w14:textId="77777777" w:rsidR="00F5318B" w:rsidRPr="004878E5" w:rsidRDefault="00F5318B" w:rsidP="004878E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დაწესებულება, სადაც დაისვა დიაგნოზი -----------------------------------------</w:t>
                            </w:r>
                          </w:p>
                          <w:p w14:paraId="5A06A793" w14:textId="77777777" w:rsidR="004878E5" w:rsidRPr="004878E5" w:rsidRDefault="004878E5" w:rsidP="004878E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5F2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95pt;margin-top:1.35pt;width:450.75pt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">
                <v:textbox>
                  <w:txbxContent>
                    <w:p w14:paraId="3456A326" w14:textId="77777777" w:rsidR="004878E5" w:rsidRPr="004878E5" w:rsidRDefault="004878E5" w:rsidP="004878E5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4878E5">
                        <w:rPr>
                          <w:rFonts w:ascii="Sylfaen" w:hAnsi="Sylfaen"/>
                          <w:b/>
                          <w:lang w:val="ka-GE"/>
                        </w:rPr>
                        <w:t>ტუბერკულოზის შემთხვევის სწრაფი შეტყობინების ბარათი</w:t>
                      </w:r>
                    </w:p>
                    <w:p w14:paraId="7ABDA977" w14:textId="77777777" w:rsidR="004878E5" w:rsidRDefault="004878E5" w:rsidP="004878E5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ექიმის გვარი, სახელი, ტელეფონის # -----------------------------------</w:t>
                      </w:r>
                    </w:p>
                    <w:p w14:paraId="591B3111" w14:textId="77777777" w:rsidR="004878E5" w:rsidRDefault="004878E5" w:rsidP="004878E5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4878E5">
                        <w:rPr>
                          <w:rFonts w:ascii="Sylfaen" w:hAnsi="Sylfaen"/>
                          <w:b/>
                          <w:lang w:val="ka-GE"/>
                        </w:rPr>
                        <w:t>ინფორმაცია ტბ პაციენტის შესახებ</w:t>
                      </w:r>
                    </w:p>
                    <w:p w14:paraId="03363651" w14:textId="77777777" w:rsidR="004878E5" w:rsidRDefault="004878E5" w:rsidP="004878E5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4878E5">
                        <w:rPr>
                          <w:rFonts w:ascii="Sylfaen" w:hAnsi="Sylfaen"/>
                          <w:lang w:val="ka-GE"/>
                        </w:rPr>
                        <w:t xml:space="preserve">სახელი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--------------              გვარი ----------------------------------</w:t>
                      </w:r>
                    </w:p>
                    <w:p w14:paraId="51CE6C6F" w14:textId="77777777" w:rsidR="004878E5" w:rsidRDefault="004878E5" w:rsidP="004878E5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პირადი ნომერი   - - - - - - - - - - -</w:t>
                      </w:r>
                    </w:p>
                    <w:p w14:paraId="7722C234" w14:textId="77777777" w:rsidR="004878E5" w:rsidRDefault="004878E5" w:rsidP="004878E5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ფტიზ. ინდივიდუალური კოდი  - - - - - - - - </w:t>
                      </w:r>
                    </w:p>
                    <w:p w14:paraId="0B813A9B" w14:textId="77777777" w:rsidR="004878E5" w:rsidRDefault="004878E5" w:rsidP="004878E5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დაბადების თარიღი __ __/__ __/__ __</w:t>
                      </w:r>
                    </w:p>
                    <w:p w14:paraId="77B20D91" w14:textId="77777777" w:rsidR="004878E5" w:rsidRDefault="004878E5" w:rsidP="004878E5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დიაგნოზის დასმის თარიღი  __ __/__ __/__ __</w:t>
                      </w:r>
                    </w:p>
                    <w:p w14:paraId="04BF7BE6" w14:textId="77777777" w:rsidR="004878E5" w:rsidRDefault="004878E5" w:rsidP="004878E5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პაციენტის საცხოვრებელი ადგილი </w:t>
                      </w:r>
                      <w:r w:rsidR="00F5318B">
                        <w:rPr>
                          <w:rFonts w:ascii="Sylfaen" w:hAnsi="Sylfaen"/>
                          <w:lang w:val="ka-GE"/>
                        </w:rPr>
                        <w:t xml:space="preserve">   ----------------------------------------------</w:t>
                      </w:r>
                    </w:p>
                    <w:p w14:paraId="4100E2B9" w14:textId="77777777" w:rsidR="00F5318B" w:rsidRPr="004878E5" w:rsidRDefault="00F5318B" w:rsidP="004878E5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დაწესებულება, სადაც დაისვა დიაგნოზი -----------------------------------------</w:t>
                      </w:r>
                    </w:p>
                    <w:p w14:paraId="5A06A793" w14:textId="77777777" w:rsidR="004878E5" w:rsidRPr="004878E5" w:rsidRDefault="004878E5" w:rsidP="004878E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9C329" w14:textId="77777777" w:rsidR="004878E5" w:rsidRPr="00677B4B" w:rsidRDefault="004878E5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6D70E2B2" w14:textId="77777777" w:rsidR="004878E5" w:rsidRPr="00677B4B" w:rsidRDefault="004878E5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1EB5A899" w14:textId="77777777" w:rsidR="004878E5" w:rsidRPr="00677B4B" w:rsidRDefault="004878E5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3A11B8A5" w14:textId="77777777" w:rsidR="004878E5" w:rsidRPr="00677B4B" w:rsidRDefault="004878E5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54E55B38" w14:textId="77777777" w:rsidR="004878E5" w:rsidRPr="00677B4B" w:rsidRDefault="004878E5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7DE965E8" w14:textId="77777777" w:rsidR="006A706D" w:rsidRPr="00677B4B" w:rsidRDefault="006A706D" w:rsidP="006A706D">
      <w:pPr>
        <w:spacing w:after="0" w:line="240" w:lineRule="auto"/>
        <w:jc w:val="center"/>
        <w:rPr>
          <w:rFonts w:ascii="Sylfaen" w:hAnsi="Sylfaen"/>
          <w:b/>
          <w:i/>
          <w:color w:val="17365D"/>
          <w:lang w:val="ka-GE"/>
        </w:rPr>
      </w:pPr>
    </w:p>
    <w:p w14:paraId="7DF76B11" w14:textId="77777777" w:rsidR="006A706D" w:rsidRPr="00677B4B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17D359B3" w14:textId="77777777" w:rsidR="006A706D" w:rsidRPr="00677B4B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2224D882" w14:textId="77777777" w:rsidR="006A706D" w:rsidRPr="00677B4B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7A92BAB4" w14:textId="77777777" w:rsidR="006A706D" w:rsidRPr="00677B4B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6A119688" w14:textId="77777777" w:rsidR="006A706D" w:rsidRPr="00677B4B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3FC8C516" w14:textId="77777777" w:rsidR="006A706D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57837522" w14:textId="77777777" w:rsidR="00CD4D7D" w:rsidRDefault="00CD4D7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69316DDE" w14:textId="77777777" w:rsidR="00CD4D7D" w:rsidRDefault="00CD4D7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2850D9A8" w14:textId="77777777" w:rsidR="00CD4D7D" w:rsidRDefault="00CD4D7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40BACD1C" w14:textId="77777777" w:rsidR="00CD4D7D" w:rsidRDefault="00CD4D7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49F35A83" w14:textId="77777777" w:rsidR="006A706D" w:rsidRPr="00677B4B" w:rsidRDefault="00F77D24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  <w:r w:rsidRPr="00677B4B">
        <w:rPr>
          <w:rFonts w:ascii="Sylfaen" w:hAnsi="Sylfaen"/>
          <w:b/>
          <w:i/>
          <w:color w:val="17365D"/>
          <w:lang w:val="ka-GE"/>
        </w:rPr>
        <w:t>ფორმა 2</w:t>
      </w:r>
    </w:p>
    <w:p w14:paraId="17E42A5C" w14:textId="77777777" w:rsidR="006A706D" w:rsidRPr="00677B4B" w:rsidRDefault="006A706D" w:rsidP="006A706D">
      <w:pPr>
        <w:pStyle w:val="Header"/>
        <w:jc w:val="center"/>
        <w:rPr>
          <w:rFonts w:ascii="Sylfaen" w:hAnsi="Sylfaen"/>
          <w:b/>
          <w:lang w:val="ka-GE"/>
        </w:rPr>
      </w:pPr>
      <w:r w:rsidRPr="00677B4B">
        <w:rPr>
          <w:rFonts w:ascii="Sylfaen" w:hAnsi="Sylfaen"/>
          <w:b/>
          <w:lang w:val="ka-GE"/>
        </w:rPr>
        <w:t>კონტაქტების ეპიდკვლევის კითხვარი</w:t>
      </w:r>
    </w:p>
    <w:p w14:paraId="2739CBF0" w14:textId="77777777" w:rsidR="006A706D" w:rsidRPr="00677B4B" w:rsidRDefault="006A706D" w:rsidP="006A706D">
      <w:pPr>
        <w:pStyle w:val="Header"/>
        <w:rPr>
          <w:rFonts w:ascii="Sylfaen" w:hAnsi="Sylfaen"/>
          <w:b/>
          <w:lang w:val="ka-GE"/>
        </w:rPr>
      </w:pPr>
    </w:p>
    <w:p w14:paraId="6F5178B9" w14:textId="77777777" w:rsidR="006A706D" w:rsidRPr="00677B4B" w:rsidRDefault="006A706D" w:rsidP="006A706D">
      <w:pPr>
        <w:pStyle w:val="Header"/>
        <w:rPr>
          <w:rFonts w:ascii="Sylfaen" w:hAnsi="Sylfaen"/>
          <w:lang w:val="ka-GE"/>
        </w:rPr>
      </w:pPr>
      <w:r w:rsidRPr="00677B4B">
        <w:rPr>
          <w:rFonts w:ascii="Sylfaen" w:hAnsi="Sylfaen"/>
          <w:b/>
          <w:lang w:val="ka-GE"/>
        </w:rPr>
        <w:t xml:space="preserve">        </w:t>
      </w:r>
      <w:r w:rsidRPr="00677B4B">
        <w:rPr>
          <w:rFonts w:ascii="Sylfaen" w:hAnsi="Sylfaen"/>
          <w:lang w:val="ka-GE"/>
        </w:rPr>
        <w:t>ფორმის შევსების თარიღი ___/___/______</w:t>
      </w:r>
      <w:r w:rsidRPr="00677B4B">
        <w:rPr>
          <w:rFonts w:ascii="Sylfaen" w:hAnsi="Sylfaen"/>
        </w:rPr>
        <w:tab/>
      </w:r>
      <w:r w:rsidRPr="00677B4B">
        <w:rPr>
          <w:rFonts w:ascii="Sylfaen" w:hAnsi="Sylfaen"/>
          <w:lang w:val="ka-GE"/>
        </w:rPr>
        <w:t xml:space="preserve">                რეგიონი/რაიონი________________________</w:t>
      </w:r>
    </w:p>
    <w:p w14:paraId="23913670" w14:textId="77777777" w:rsidR="006A706D" w:rsidRPr="00677B4B" w:rsidRDefault="006A706D" w:rsidP="006A706D">
      <w:pPr>
        <w:spacing w:before="240"/>
        <w:ind w:left="142" w:firstLine="284"/>
        <w:rPr>
          <w:rFonts w:ascii="Sylfaen" w:hAnsi="Sylfaen" w:cs="TimesNewRomanPSMT"/>
          <w:lang w:val="ka-GE"/>
        </w:rPr>
      </w:pPr>
      <w:r w:rsidRPr="00677B4B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1C942" wp14:editId="4262A4C5">
                <wp:simplePos x="0" y="0"/>
                <wp:positionH relativeFrom="column">
                  <wp:posOffset>270510</wp:posOffset>
                </wp:positionH>
                <wp:positionV relativeFrom="paragraph">
                  <wp:posOffset>51435</wp:posOffset>
                </wp:positionV>
                <wp:extent cx="5923915" cy="1948180"/>
                <wp:effectExtent l="10795" t="5715" r="889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19481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D7F95" id="Rectangle 2" o:spid="_x0000_s1026" style="position:absolute;margin-left:21.3pt;margin-top:4.05pt;width:466.45pt;height:15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" filled="f" strokeweight=".26mm"/>
            </w:pict>
          </mc:Fallback>
        </mc:AlternateContent>
      </w:r>
      <w:r w:rsidRPr="00677B4B">
        <w:rPr>
          <w:rFonts w:ascii="Sylfaen" w:hAnsi="Sylfaen"/>
          <w:lang w:val="ka-GE"/>
        </w:rPr>
        <w:t xml:space="preserve">ინდექს- პაციენტის ID </w:t>
      </w:r>
      <w:r w:rsidRPr="00677B4B">
        <w:rPr>
          <w:rFonts w:ascii="Verdana" w:hAnsi="Verdana" w:cs="TimesNewRomanPSMT"/>
          <w:lang w:val="ka-GE"/>
        </w:rPr>
        <w:t>__ __ - __ __ -__ -__ __ __ __</w:t>
      </w:r>
    </w:p>
    <w:p w14:paraId="14E22974" w14:textId="77777777" w:rsidR="006A706D" w:rsidRPr="00677B4B" w:rsidRDefault="006A706D" w:rsidP="006A706D">
      <w:pPr>
        <w:spacing w:line="240" w:lineRule="auto"/>
        <w:ind w:left="426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ინდექს- პაციენტის სახელი, გვარი ____________________________________________</w:t>
      </w:r>
    </w:p>
    <w:p w14:paraId="435CF48C" w14:textId="77777777" w:rsidR="006A706D" w:rsidRPr="00677B4B" w:rsidRDefault="006A706D" w:rsidP="006A706D">
      <w:pPr>
        <w:spacing w:line="240" w:lineRule="auto"/>
        <w:ind w:left="426"/>
        <w:rPr>
          <w:rFonts w:ascii="Sylfaen" w:hAnsi="Sylfaen"/>
        </w:rPr>
      </w:pPr>
      <w:r w:rsidRPr="00677B4B">
        <w:rPr>
          <w:rFonts w:ascii="Sylfaen" w:hAnsi="Sylfaen"/>
          <w:lang w:val="ka-GE"/>
        </w:rPr>
        <w:t xml:space="preserve">დიაგნოზის დასმის თარიღი </w:t>
      </w:r>
      <w:r w:rsidR="00C90FDB" w:rsidRPr="00677B4B">
        <w:rPr>
          <w:rFonts w:ascii="Sylfaen" w:hAnsi="Sylfaen"/>
          <w:lang w:val="ka-GE"/>
        </w:rPr>
        <w:t>(</w:t>
      </w:r>
      <w:r w:rsidRPr="00677B4B">
        <w:rPr>
          <w:rFonts w:ascii="Sylfaen" w:hAnsi="Sylfaen"/>
          <w:lang w:val="ka-GE"/>
        </w:rPr>
        <w:t>დღე/თვე/წელი</w:t>
      </w:r>
      <w:r w:rsidR="00C90FDB" w:rsidRPr="00677B4B">
        <w:rPr>
          <w:rFonts w:ascii="Sylfaen" w:hAnsi="Sylfaen"/>
          <w:lang w:val="ka-GE"/>
        </w:rPr>
        <w:t xml:space="preserve">)  </w:t>
      </w:r>
      <w:r w:rsidRPr="00677B4B">
        <w:rPr>
          <w:rFonts w:ascii="Sylfaen" w:hAnsi="Sylfaen"/>
          <w:lang w:val="ka-GE"/>
        </w:rPr>
        <w:t>____/____/_________</w:t>
      </w:r>
    </w:p>
    <w:p w14:paraId="601E7B8B" w14:textId="77777777" w:rsidR="006A706D" w:rsidRPr="00677B4B" w:rsidRDefault="006A706D" w:rsidP="006A706D">
      <w:pPr>
        <w:spacing w:line="240" w:lineRule="auto"/>
        <w:ind w:left="426"/>
        <w:rPr>
          <w:rFonts w:ascii="Sylfaen" w:hAnsi="Sylfaen"/>
        </w:rPr>
      </w:pPr>
      <w:r w:rsidRPr="00677B4B">
        <w:rPr>
          <w:rFonts w:ascii="Sylfaen" w:hAnsi="Sylfaen"/>
          <w:lang w:val="ka-GE"/>
        </w:rPr>
        <w:t xml:space="preserve">ტუბერკულოზის ფორმა   </w:t>
      </w:r>
      <w:r w:rsidRPr="00677B4B">
        <w:rPr>
          <w:rFonts w:ascii="Sylfaen" w:hAnsi="Sylfaen"/>
        </w:rPr>
        <w:t xml:space="preserve">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Verdana" w:eastAsia="Arial Unicode MS" w:hAnsi="Verdana"/>
        </w:rPr>
        <w:t xml:space="preserve"> </w:t>
      </w:r>
      <w:r w:rsidRPr="00677B4B">
        <w:rPr>
          <w:rFonts w:ascii="Sylfaen" w:eastAsia="Arial Unicode MS" w:hAnsi="Sylfaen"/>
          <w:lang w:val="ka-GE"/>
        </w:rPr>
        <w:t xml:space="preserve">სენსიტიური         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Verdana" w:eastAsia="Arial Unicode MS" w:hAnsi="Verdana"/>
        </w:rPr>
        <w:t xml:space="preserve"> MDR/XDR</w:t>
      </w:r>
    </w:p>
    <w:p w14:paraId="0C7677CA" w14:textId="77777777" w:rsidR="006A706D" w:rsidRPr="00677B4B" w:rsidRDefault="006A706D" w:rsidP="006A706D">
      <w:pPr>
        <w:spacing w:line="240" w:lineRule="auto"/>
        <w:ind w:left="426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საკონტაქტო ინფორმაცია, მისამართი/ტელეფონი</w:t>
      </w:r>
    </w:p>
    <w:p w14:paraId="37DE3043" w14:textId="77777777" w:rsidR="006A706D" w:rsidRPr="00677B4B" w:rsidRDefault="006A706D" w:rsidP="006A706D">
      <w:pPr>
        <w:spacing w:line="240" w:lineRule="auto"/>
        <w:ind w:left="426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___________________________________________________________________________</w:t>
      </w:r>
    </w:p>
    <w:p w14:paraId="61EE56CD" w14:textId="77777777" w:rsidR="006A706D" w:rsidRPr="00677B4B" w:rsidRDefault="006A706D" w:rsidP="006A706D">
      <w:pPr>
        <w:spacing w:line="240" w:lineRule="auto"/>
        <w:ind w:left="426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lastRenderedPageBreak/>
        <w:t>კონტაქტის სახელი, გვარი _________________________________________________</w:t>
      </w:r>
    </w:p>
    <w:p w14:paraId="0F84D5DC" w14:textId="77777777" w:rsidR="006A706D" w:rsidRPr="00677B4B" w:rsidRDefault="006A706D" w:rsidP="006A706D">
      <w:pPr>
        <w:spacing w:line="240" w:lineRule="auto"/>
        <w:ind w:left="426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დაბადების თარიღი დღე/თვე/წელი ____/____/_________</w:t>
      </w:r>
    </w:p>
    <w:p w14:paraId="760D1529" w14:textId="77777777" w:rsidR="006A706D" w:rsidRPr="00677B4B" w:rsidRDefault="006A706D" w:rsidP="006A706D">
      <w:pPr>
        <w:spacing w:line="240" w:lineRule="auto"/>
        <w:ind w:left="426"/>
        <w:rPr>
          <w:rFonts w:ascii="Sylfaen" w:eastAsia="Arial Unicode MS" w:hAnsi="Sylfaen"/>
        </w:rPr>
      </w:pPr>
      <w:r w:rsidRPr="00677B4B">
        <w:rPr>
          <w:rFonts w:ascii="Sylfaen" w:hAnsi="Sylfaen"/>
          <w:lang w:val="ka-GE"/>
        </w:rPr>
        <w:t xml:space="preserve">სქესი                                                      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მდედრობითი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>მამრობითი</w:t>
      </w:r>
    </w:p>
    <w:p w14:paraId="6EF1C798" w14:textId="1244D518" w:rsidR="006A706D" w:rsidRPr="00677B4B" w:rsidRDefault="006A706D" w:rsidP="006A706D">
      <w:pPr>
        <w:spacing w:line="240" w:lineRule="auto"/>
        <w:ind w:left="426"/>
        <w:rPr>
          <w:rFonts w:ascii="Sylfaen" w:hAnsi="Sylfaen"/>
          <w:lang w:val="ka-GE"/>
        </w:rPr>
      </w:pPr>
      <w:r w:rsidRPr="00677B4B">
        <w:rPr>
          <w:rFonts w:ascii="Sylfaen" w:eastAsia="Arial Unicode MS" w:hAnsi="Sylfaen"/>
          <w:lang w:val="ka-GE"/>
        </w:rPr>
        <w:t xml:space="preserve">კონტაქტის ტიპი                                 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 ოჯახური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 ახლო </w:t>
      </w:r>
      <w:r w:rsidRPr="00677B4B">
        <w:rPr>
          <w:rFonts w:ascii="Sylfaen" w:hAnsi="Sylfaen"/>
          <w:lang w:val="ka-GE"/>
        </w:rPr>
        <w:t xml:space="preserve">კონტაქტირებულის პირადი ნომერი   </w:t>
      </w:r>
      <w:r w:rsidRPr="00677B4B">
        <w:rPr>
          <w:rFonts w:ascii="Sylfaen" w:hAnsi="Sylfaen"/>
        </w:rPr>
        <w:t>__  __  __  __  __  __  __  __  __  __  __</w:t>
      </w:r>
    </w:p>
    <w:p w14:paraId="4C82FC3E" w14:textId="77777777" w:rsidR="006A706D" w:rsidRPr="00677B4B" w:rsidRDefault="006A706D" w:rsidP="006A706D">
      <w:pPr>
        <w:pStyle w:val="ListParagraph"/>
        <w:spacing w:after="0"/>
        <w:ind w:left="426"/>
        <w:rPr>
          <w:rFonts w:ascii="Sylfaen" w:hAnsi="Sylfaen"/>
          <w:lang w:val="ka-GE"/>
        </w:rPr>
      </w:pPr>
    </w:p>
    <w:p w14:paraId="5813B143" w14:textId="77777777" w:rsidR="006A706D" w:rsidRPr="00677B4B" w:rsidRDefault="006A706D" w:rsidP="006A706D">
      <w:pPr>
        <w:pStyle w:val="ListParagraph"/>
        <w:numPr>
          <w:ilvl w:val="0"/>
          <w:numId w:val="13"/>
        </w:numPr>
        <w:spacing w:after="0"/>
        <w:ind w:left="426" w:firstLine="0"/>
        <w:rPr>
          <w:rFonts w:ascii="Sylfaen" w:hAnsi="Sylfaen"/>
          <w:lang w:val="ka-GE"/>
        </w:rPr>
      </w:pPr>
      <w:r w:rsidRPr="00677B4B">
        <w:rPr>
          <w:rFonts w:ascii="Sylfaen" w:hAnsi="Sylfaen" w:cs="Sylfaen"/>
          <w:lang w:val="ka-GE"/>
        </w:rPr>
        <w:t>აღენიშნება</w:t>
      </w:r>
      <w:r w:rsidRPr="00677B4B">
        <w:rPr>
          <w:rFonts w:ascii="Sylfaen" w:hAnsi="Sylfaen"/>
          <w:lang w:val="ka-GE"/>
        </w:rPr>
        <w:t xml:space="preserve"> თუ არა ხველა? </w:t>
      </w:r>
    </w:p>
    <w:p w14:paraId="06842FE9" w14:textId="77777777" w:rsidR="006A706D" w:rsidRPr="00677B4B" w:rsidRDefault="006A706D" w:rsidP="006A706D">
      <w:pPr>
        <w:spacing w:after="0" w:line="360" w:lineRule="auto"/>
        <w:ind w:left="426"/>
        <w:rPr>
          <w:rFonts w:ascii="Sylfaen" w:hAnsi="Sylfaen"/>
          <w:lang w:val="ka-GE"/>
        </w:rPr>
      </w:pPr>
      <w:r w:rsidRPr="00677B4B">
        <w:rPr>
          <w:rFonts w:ascii="Sylfaen" w:eastAsia="Arial Unicode MS" w:hAnsi="Sylfaen"/>
          <w:lang w:val="ka-GE"/>
        </w:rPr>
        <w:t xml:space="preserve">           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 დიახ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 არა   (თუ არა, გადადით კითხვა #4-ზე)</w:t>
      </w:r>
    </w:p>
    <w:p w14:paraId="182EA596" w14:textId="77777777" w:rsidR="006A706D" w:rsidRPr="00677B4B" w:rsidRDefault="006A706D" w:rsidP="006A706D">
      <w:pPr>
        <w:pStyle w:val="ListParagraph"/>
        <w:numPr>
          <w:ilvl w:val="0"/>
          <w:numId w:val="13"/>
        </w:numPr>
        <w:spacing w:after="0" w:line="360" w:lineRule="auto"/>
        <w:ind w:left="426" w:firstLine="0"/>
        <w:rPr>
          <w:rFonts w:ascii="Sylfaen" w:hAnsi="Sylfaen"/>
          <w:lang w:val="ka-GE"/>
        </w:rPr>
      </w:pPr>
      <w:r w:rsidRPr="00677B4B">
        <w:rPr>
          <w:rFonts w:ascii="Sylfaen" w:hAnsi="Sylfaen" w:cs="Sylfaen"/>
          <w:lang w:val="ka-GE"/>
        </w:rPr>
        <w:t>რამდენი</w:t>
      </w:r>
      <w:r w:rsidRPr="00677B4B">
        <w:rPr>
          <w:rFonts w:ascii="Sylfaen" w:hAnsi="Sylfaen"/>
          <w:lang w:val="ka-GE"/>
        </w:rPr>
        <w:t xml:space="preserve"> ხანს გრძელდება ხველა?  (კვირების რაოდენობა მიახლოებით)    _______</w:t>
      </w:r>
    </w:p>
    <w:p w14:paraId="509317D9" w14:textId="77777777" w:rsidR="006A706D" w:rsidRPr="00677B4B" w:rsidRDefault="006A706D" w:rsidP="006A706D">
      <w:pPr>
        <w:pStyle w:val="ListParagraph"/>
        <w:numPr>
          <w:ilvl w:val="0"/>
          <w:numId w:val="13"/>
        </w:numPr>
        <w:spacing w:after="0"/>
        <w:ind w:left="426" w:firstLine="0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 xml:space="preserve">სისხლიან  ხველას  ან სისხლიან </w:t>
      </w:r>
      <w:r w:rsidRPr="00677B4B">
        <w:rPr>
          <w:rFonts w:ascii="Sylfaen" w:hAnsi="Sylfaen"/>
        </w:rPr>
        <w:t xml:space="preserve"> </w:t>
      </w:r>
      <w:r w:rsidRPr="00677B4B">
        <w:rPr>
          <w:rFonts w:ascii="Sylfaen" w:hAnsi="Sylfaen"/>
          <w:lang w:val="ka-GE"/>
        </w:rPr>
        <w:t>ღებინებას ხომ არ ჰქონია ადგილი?</w:t>
      </w:r>
    </w:p>
    <w:p w14:paraId="3606CE0D" w14:textId="77777777" w:rsidR="006A706D" w:rsidRPr="00677B4B" w:rsidRDefault="006A706D" w:rsidP="006A706D">
      <w:pPr>
        <w:spacing w:after="0"/>
        <w:ind w:left="426"/>
        <w:rPr>
          <w:rFonts w:ascii="Sylfaen" w:hAnsi="Sylfaen"/>
          <w:lang w:val="ka-GE"/>
        </w:rPr>
      </w:pPr>
      <w:r w:rsidRPr="00677B4B">
        <w:rPr>
          <w:rFonts w:ascii="Sylfaen" w:eastAsia="Arial Unicode MS" w:hAnsi="Sylfaen"/>
          <w:lang w:val="ka-GE"/>
        </w:rPr>
        <w:t xml:space="preserve">          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 დიახ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>არა</w:t>
      </w:r>
    </w:p>
    <w:p w14:paraId="3E1BA9FB" w14:textId="77777777" w:rsidR="006A706D" w:rsidRPr="00677B4B" w:rsidRDefault="006A706D" w:rsidP="006A706D">
      <w:pPr>
        <w:pStyle w:val="ListParagraph"/>
        <w:numPr>
          <w:ilvl w:val="0"/>
          <w:numId w:val="13"/>
        </w:numPr>
        <w:spacing w:after="0"/>
        <w:ind w:left="426" w:firstLine="0"/>
        <w:rPr>
          <w:rFonts w:ascii="Sylfaen" w:hAnsi="Sylfaen"/>
          <w:lang w:val="ka-GE"/>
        </w:rPr>
      </w:pPr>
      <w:r w:rsidRPr="00677B4B">
        <w:rPr>
          <w:rFonts w:ascii="Sylfaen" w:hAnsi="Sylfaen" w:cs="Sylfaen"/>
          <w:lang w:val="ka-GE"/>
        </w:rPr>
        <w:t>აღენიშნება თუ არა ტემპერატურის</w:t>
      </w:r>
      <w:r w:rsidRPr="00677B4B">
        <w:rPr>
          <w:rFonts w:ascii="Sylfaen" w:hAnsi="Sylfaen"/>
          <w:lang w:val="ka-GE"/>
        </w:rPr>
        <w:t xml:space="preserve"> მომატება?</w:t>
      </w:r>
    </w:p>
    <w:p w14:paraId="4654D32E" w14:textId="77777777" w:rsidR="006A706D" w:rsidRPr="00677B4B" w:rsidRDefault="006A706D" w:rsidP="006A706D">
      <w:pPr>
        <w:spacing w:after="0"/>
        <w:ind w:left="426"/>
        <w:rPr>
          <w:rFonts w:ascii="Sylfaen" w:hAnsi="Sylfaen"/>
          <w:lang w:val="ka-GE"/>
        </w:rPr>
      </w:pPr>
      <w:r w:rsidRPr="00677B4B">
        <w:rPr>
          <w:rFonts w:ascii="Sylfaen" w:eastAsia="Arial Unicode MS" w:hAnsi="Sylfaen"/>
          <w:lang w:val="ka-GE"/>
        </w:rPr>
        <w:t xml:space="preserve">          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 დიახ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>არა   (თუ არა გადადით კითხვა #6-ზე)</w:t>
      </w:r>
    </w:p>
    <w:p w14:paraId="3F36731D" w14:textId="77777777" w:rsidR="006A706D" w:rsidRPr="00677B4B" w:rsidRDefault="006A706D" w:rsidP="006A706D">
      <w:pPr>
        <w:pStyle w:val="ListParagraph"/>
        <w:numPr>
          <w:ilvl w:val="0"/>
          <w:numId w:val="13"/>
        </w:numPr>
        <w:spacing w:after="0"/>
        <w:ind w:left="426" w:firstLine="0"/>
        <w:rPr>
          <w:rFonts w:ascii="Sylfaen" w:hAnsi="Sylfaen"/>
          <w:lang w:val="ka-GE"/>
        </w:rPr>
      </w:pPr>
      <w:r w:rsidRPr="00677B4B">
        <w:rPr>
          <w:rFonts w:ascii="Sylfaen" w:hAnsi="Sylfaen" w:cs="Sylfaen"/>
          <w:lang w:val="ka-GE"/>
        </w:rPr>
        <w:t>რამდენი</w:t>
      </w:r>
      <w:r w:rsidRPr="00677B4B">
        <w:rPr>
          <w:rFonts w:ascii="Sylfaen" w:hAnsi="Sylfaen"/>
          <w:lang w:val="ka-GE"/>
        </w:rPr>
        <w:t xml:space="preserve"> ხანს გრძელდება  მომატებული ტემპერატურა?  (მიუთითეთ კვირების      </w:t>
      </w:r>
    </w:p>
    <w:p w14:paraId="26EAEC7D" w14:textId="77777777" w:rsidR="006A706D" w:rsidRPr="00677B4B" w:rsidRDefault="006A706D" w:rsidP="006A706D">
      <w:pPr>
        <w:pStyle w:val="ListParagraph"/>
        <w:spacing w:after="0"/>
        <w:ind w:left="426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 xml:space="preserve">            რაოდენობა მიახლოებით)  ________</w:t>
      </w:r>
    </w:p>
    <w:p w14:paraId="1D7F3FCB" w14:textId="77777777" w:rsidR="006A706D" w:rsidRPr="00677B4B" w:rsidRDefault="006A706D" w:rsidP="006A706D">
      <w:pPr>
        <w:pStyle w:val="ListParagraph"/>
        <w:numPr>
          <w:ilvl w:val="0"/>
          <w:numId w:val="13"/>
        </w:numPr>
        <w:spacing w:after="0"/>
        <w:ind w:left="426" w:firstLine="0"/>
        <w:rPr>
          <w:rFonts w:ascii="Sylfaen" w:hAnsi="Sylfaen"/>
          <w:lang w:val="ka-GE"/>
        </w:rPr>
      </w:pPr>
      <w:r w:rsidRPr="00677B4B">
        <w:rPr>
          <w:rFonts w:ascii="Sylfaen" w:hAnsi="Sylfaen" w:cs="Sylfaen"/>
          <w:lang w:val="ka-GE"/>
        </w:rPr>
        <w:t xml:space="preserve">აქვს თუ არა ადგილი </w:t>
      </w:r>
      <w:r w:rsidRPr="00677B4B">
        <w:rPr>
          <w:rFonts w:ascii="Sylfaen" w:hAnsi="Sylfaen"/>
          <w:lang w:val="ka-GE"/>
        </w:rPr>
        <w:t xml:space="preserve">   წონაში  შესამჩნევ  კლებას? (≥3კგ თვეში)</w:t>
      </w:r>
    </w:p>
    <w:p w14:paraId="35BF140E" w14:textId="77777777" w:rsidR="006A706D" w:rsidRPr="00677B4B" w:rsidRDefault="006A706D" w:rsidP="006A706D">
      <w:pPr>
        <w:spacing w:after="0"/>
        <w:ind w:left="426"/>
        <w:rPr>
          <w:rFonts w:ascii="Sylfaen" w:eastAsia="Arial Unicode MS" w:hAnsi="Sylfaen"/>
          <w:lang w:val="ka-GE"/>
        </w:rPr>
      </w:pPr>
      <w:r w:rsidRPr="00677B4B">
        <w:rPr>
          <w:rFonts w:ascii="Sylfaen" w:eastAsia="Arial Unicode MS" w:hAnsi="Sylfaen"/>
          <w:lang w:val="ka-GE"/>
        </w:rPr>
        <w:t xml:space="preserve">           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 დიახ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>არა</w:t>
      </w:r>
    </w:p>
    <w:p w14:paraId="7E713799" w14:textId="77777777" w:rsidR="006A706D" w:rsidRPr="00677B4B" w:rsidRDefault="006A706D" w:rsidP="006A706D">
      <w:pPr>
        <w:pStyle w:val="ListParagraph"/>
        <w:numPr>
          <w:ilvl w:val="0"/>
          <w:numId w:val="13"/>
        </w:numPr>
        <w:spacing w:after="0"/>
        <w:ind w:left="426" w:firstLine="0"/>
        <w:rPr>
          <w:rFonts w:ascii="Sylfaen" w:hAnsi="Sylfaen"/>
          <w:lang w:val="ka-GE"/>
        </w:rPr>
      </w:pPr>
      <w:r w:rsidRPr="00677B4B">
        <w:rPr>
          <w:rFonts w:ascii="Sylfaen" w:hAnsi="Sylfaen" w:cs="Sylfaen"/>
          <w:lang w:val="ka-GE"/>
        </w:rPr>
        <w:t>ღამით</w:t>
      </w:r>
      <w:r w:rsidRPr="00677B4B">
        <w:rPr>
          <w:rFonts w:ascii="Sylfaen" w:hAnsi="Sylfaen"/>
          <w:lang w:val="ka-GE"/>
        </w:rPr>
        <w:t xml:space="preserve"> ოფლიანობას ხომ არ უჩივით?</w:t>
      </w:r>
    </w:p>
    <w:p w14:paraId="586ED29B" w14:textId="77777777" w:rsidR="006A706D" w:rsidRPr="00677B4B" w:rsidRDefault="006A706D" w:rsidP="006A706D">
      <w:pPr>
        <w:spacing w:after="0"/>
        <w:ind w:left="426"/>
        <w:rPr>
          <w:rFonts w:ascii="Sylfaen" w:eastAsia="Arial Unicode MS" w:hAnsi="Sylfaen"/>
          <w:lang w:val="ka-GE"/>
        </w:rPr>
      </w:pPr>
      <w:r w:rsidRPr="00677B4B">
        <w:rPr>
          <w:rFonts w:ascii="Sylfaen" w:eastAsia="Arial Unicode MS" w:hAnsi="Sylfaen"/>
          <w:lang w:val="ka-GE"/>
        </w:rPr>
        <w:lastRenderedPageBreak/>
        <w:t xml:space="preserve">            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დიახ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>არა</w:t>
      </w:r>
    </w:p>
    <w:p w14:paraId="2E925F0C" w14:textId="77777777" w:rsidR="006A706D" w:rsidRPr="00677B4B" w:rsidRDefault="006A706D" w:rsidP="006A706D">
      <w:pPr>
        <w:pStyle w:val="ListParagraph"/>
        <w:numPr>
          <w:ilvl w:val="0"/>
          <w:numId w:val="13"/>
        </w:numPr>
        <w:spacing w:after="0"/>
        <w:ind w:left="426" w:firstLine="0"/>
        <w:rPr>
          <w:rFonts w:ascii="Sylfaen" w:hAnsi="Sylfaen"/>
          <w:lang w:val="ka-GE"/>
        </w:rPr>
      </w:pPr>
      <w:r w:rsidRPr="00677B4B">
        <w:rPr>
          <w:rFonts w:ascii="Sylfaen" w:hAnsi="Sylfaen" w:cs="Sylfaen"/>
          <w:lang w:val="ka-GE"/>
        </w:rPr>
        <w:t xml:space="preserve">უჩივით ტკივილს  </w:t>
      </w:r>
      <w:r w:rsidRPr="00677B4B">
        <w:rPr>
          <w:rFonts w:ascii="Sylfaen" w:hAnsi="Sylfaen"/>
          <w:lang w:val="ka-GE"/>
        </w:rPr>
        <w:t>გულმკერდის არეში</w:t>
      </w:r>
      <w:r w:rsidRPr="00677B4B">
        <w:rPr>
          <w:rFonts w:ascii="Sylfaen" w:hAnsi="Sylfaen"/>
        </w:rPr>
        <w:t>?</w:t>
      </w:r>
    </w:p>
    <w:p w14:paraId="405527ED" w14:textId="77777777" w:rsidR="006A706D" w:rsidRPr="00677B4B" w:rsidRDefault="006A706D" w:rsidP="006A706D">
      <w:pPr>
        <w:spacing w:after="0"/>
        <w:ind w:left="426"/>
        <w:rPr>
          <w:rFonts w:ascii="Sylfaen" w:eastAsia="Arial Unicode MS" w:hAnsi="Sylfaen"/>
          <w:lang w:val="ka-GE"/>
        </w:rPr>
      </w:pPr>
      <w:r w:rsidRPr="00677B4B">
        <w:rPr>
          <w:rFonts w:ascii="Sylfaen" w:eastAsia="Arial Unicode MS" w:hAnsi="Sylfaen"/>
          <w:lang w:val="ka-GE"/>
        </w:rPr>
        <w:t xml:space="preserve">                          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 xml:space="preserve">დიახ   </w:t>
      </w:r>
      <w:r w:rsidRPr="00677B4B">
        <w:rPr>
          <w:rFonts w:ascii="Verdana" w:eastAsia="Arial Unicode MS" w:hAnsi="Verdana"/>
          <w:lang w:val="ka-GE"/>
        </w:rPr>
        <w:t></w:t>
      </w:r>
      <w:r w:rsidRPr="00677B4B">
        <w:rPr>
          <w:rFonts w:ascii="Sylfaen" w:eastAsia="Arial Unicode MS" w:hAnsi="Sylfaen"/>
          <w:lang w:val="ka-GE"/>
        </w:rPr>
        <w:t>არა</w:t>
      </w:r>
    </w:p>
    <w:p w14:paraId="1DE97D66" w14:textId="77777777" w:rsidR="006A706D" w:rsidRPr="00D03014" w:rsidRDefault="006A706D" w:rsidP="006A706D">
      <w:pPr>
        <w:pStyle w:val="ListParagraph"/>
        <w:numPr>
          <w:ilvl w:val="0"/>
          <w:numId w:val="13"/>
        </w:numPr>
        <w:spacing w:after="0"/>
        <w:ind w:left="426" w:firstLine="0"/>
        <w:rPr>
          <w:rFonts w:ascii="Sylfaen" w:hAnsi="Sylfaen" w:cs="TheSansSemiLight-Plain"/>
          <w:lang w:val="ka-GE"/>
        </w:rPr>
      </w:pPr>
      <w:r w:rsidRPr="00677B4B">
        <w:rPr>
          <w:rFonts w:ascii="Sylfaen" w:hAnsi="Sylfaen" w:cs="TheSansSemiLight-Plain"/>
          <w:lang w:val="ka-GE"/>
        </w:rPr>
        <w:t>შეგიმჩნევიათ შესიება/ამობურცულობა კისრის, იღლიის ან საზარდულის</w:t>
      </w:r>
      <w:r w:rsidRPr="00D03014">
        <w:rPr>
          <w:rFonts w:ascii="Sylfaen" w:hAnsi="Sylfaen" w:cs="TheSansSemiLight-Plain"/>
          <w:lang w:val="ka-GE"/>
        </w:rPr>
        <w:t xml:space="preserve"> არეში? </w:t>
      </w:r>
    </w:p>
    <w:p w14:paraId="217C84C7" w14:textId="77777777" w:rsidR="006A706D" w:rsidRPr="00D03014" w:rsidRDefault="006A706D" w:rsidP="006A706D">
      <w:pPr>
        <w:spacing w:after="0" w:line="480" w:lineRule="auto"/>
        <w:ind w:left="426"/>
        <w:rPr>
          <w:rFonts w:ascii="Sylfaen" w:eastAsia="Arial Unicode MS" w:hAnsi="Sylfaen"/>
          <w:lang w:val="ka-GE"/>
        </w:rPr>
      </w:pPr>
      <w:r w:rsidRPr="00D03014">
        <w:rPr>
          <w:rFonts w:ascii="Sylfaen" w:eastAsia="Arial Unicode MS" w:hAnsi="Sylfaen"/>
          <w:lang w:val="ka-GE"/>
        </w:rPr>
        <w:t xml:space="preserve">                             </w:t>
      </w:r>
      <w:r w:rsidRPr="00D03014">
        <w:rPr>
          <w:rFonts w:ascii="Verdana" w:eastAsia="Arial Unicode MS" w:hAnsi="Verdana"/>
          <w:lang w:val="ka-GE"/>
        </w:rPr>
        <w:t></w:t>
      </w:r>
      <w:r w:rsidRPr="00D03014">
        <w:rPr>
          <w:rFonts w:ascii="Sylfaen" w:eastAsia="Arial Unicode MS" w:hAnsi="Sylfaen"/>
          <w:lang w:val="ka-GE"/>
        </w:rPr>
        <w:t xml:space="preserve">დიახ   </w:t>
      </w:r>
      <w:r w:rsidRPr="00D03014">
        <w:rPr>
          <w:rFonts w:ascii="Verdana" w:eastAsia="Arial Unicode MS" w:hAnsi="Verdana"/>
          <w:lang w:val="ka-GE"/>
        </w:rPr>
        <w:t></w:t>
      </w:r>
      <w:r w:rsidRPr="00D03014">
        <w:rPr>
          <w:rFonts w:ascii="Sylfaen" w:eastAsia="Arial Unicode MS" w:hAnsi="Sylfaen"/>
          <w:lang w:val="ka-GE"/>
        </w:rPr>
        <w:t>არა</w:t>
      </w:r>
    </w:p>
    <w:p w14:paraId="40FE8E26" w14:textId="77777777" w:rsidR="006A706D" w:rsidRPr="00D03014" w:rsidRDefault="006A706D" w:rsidP="006A706D">
      <w:pPr>
        <w:spacing w:after="0" w:line="480" w:lineRule="auto"/>
        <w:ind w:left="426"/>
        <w:rPr>
          <w:rFonts w:ascii="Sylfaen" w:hAnsi="Sylfaen"/>
          <w:sz w:val="24"/>
          <w:szCs w:val="24"/>
        </w:rPr>
      </w:pPr>
      <w:r w:rsidRPr="00D03014">
        <w:rPr>
          <w:rFonts w:ascii="Sylfaen" w:eastAsia="Arial Unicode MS" w:hAnsi="Sylfaen"/>
          <w:lang w:val="ka-GE"/>
        </w:rPr>
        <w:t>პასუხისმგებელი ეპიდემიოლოგი   ___________________________________________</w:t>
      </w:r>
    </w:p>
    <w:p w14:paraId="00A02911" w14:textId="77777777" w:rsidR="006A706D" w:rsidRPr="00D03014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1B541BD0" w14:textId="77777777" w:rsidR="00490E34" w:rsidRPr="00F77D24" w:rsidRDefault="00F77D24" w:rsidP="00F77D24">
      <w:pPr>
        <w:jc w:val="right"/>
        <w:rPr>
          <w:rFonts w:ascii="Sylfaen" w:hAnsi="Sylfaen"/>
          <w:b/>
          <w:i/>
          <w:lang w:val="ka-GE"/>
        </w:rPr>
      </w:pPr>
      <w:r w:rsidRPr="00F77D24">
        <w:rPr>
          <w:rFonts w:ascii="Sylfaen" w:hAnsi="Sylfaen"/>
          <w:b/>
          <w:i/>
          <w:lang w:val="ka-GE"/>
        </w:rPr>
        <w:t>ფორმა 3</w:t>
      </w:r>
    </w:p>
    <w:p w14:paraId="3118DB66" w14:textId="77777777" w:rsidR="00490E34" w:rsidRDefault="00F77D24" w:rsidP="006A706D">
      <w:pPr>
        <w:jc w:val="center"/>
        <w:rPr>
          <w:rFonts w:ascii="Sylfaen" w:hAnsi="Sylfaen"/>
          <w:b/>
          <w:lang w:val="ka-GE"/>
        </w:rPr>
      </w:pPr>
      <w:r w:rsidRPr="00490E34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7F175" wp14:editId="11D6F1D2">
                <wp:simplePos x="0" y="0"/>
                <wp:positionH relativeFrom="column">
                  <wp:posOffset>374015</wp:posOffset>
                </wp:positionH>
                <wp:positionV relativeFrom="paragraph">
                  <wp:posOffset>12700</wp:posOffset>
                </wp:positionV>
                <wp:extent cx="5848350" cy="3038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1547" w14:textId="77777777" w:rsidR="00C90FDB" w:rsidRPr="00D03014" w:rsidRDefault="00C90FDB" w:rsidP="00C90FD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D03014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ფთიზიატრთან მიმართვის ფორმა კონტაქტირებულთათვის</w:t>
                            </w:r>
                          </w:p>
                          <w:p w14:paraId="0FA11E09" w14:textId="77777777" w:rsidR="00C90FDB" w:rsidRPr="00D03014" w:rsidRDefault="00C90FDB" w:rsidP="00C90FDB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კონტაქტირებულის    </w:t>
                            </w: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>სახელი   ------------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---    </w:t>
                            </w: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>გვარი    ----------------------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------</w:t>
                            </w:r>
                          </w:p>
                          <w:p w14:paraId="3309FF8F" w14:textId="77777777" w:rsidR="00C90FDB" w:rsidRPr="00D03014" w:rsidRDefault="00C90FDB" w:rsidP="00C90FDB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>პირადი ნომერი  _ _ _ _ _ _ _ _ _ _ _</w:t>
                            </w:r>
                          </w:p>
                          <w:p w14:paraId="219DE4F2" w14:textId="77777777" w:rsidR="00C90FDB" w:rsidRPr="00D03014" w:rsidRDefault="00C90FDB" w:rsidP="00C90FDB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>საკონტაქტო ინფორმაცია (ტელეფონი, მისამართი)  -------------------------------------------</w:t>
                            </w:r>
                          </w:p>
                          <w:p w14:paraId="4164E324" w14:textId="77777777" w:rsidR="00C90FDB" w:rsidRPr="00D03014" w:rsidRDefault="00C90FDB" w:rsidP="00C90FDB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>---------------------------------------------------------------------------------------------------------</w:t>
                            </w:r>
                          </w:p>
                          <w:p w14:paraId="566AC401" w14:textId="77777777" w:rsidR="00C90FDB" w:rsidRPr="00D03014" w:rsidRDefault="00C90FDB" w:rsidP="00C90FDB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 xml:space="preserve">ინდექს-პაციენტის სახელი და გვარი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   </w:t>
                            </w: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>----------------------------------------------</w:t>
                            </w:r>
                          </w:p>
                          <w:p w14:paraId="58EE31BA" w14:textId="77777777" w:rsidR="00C90FDB" w:rsidRPr="00D03014" w:rsidRDefault="00C90FDB" w:rsidP="00C90FDB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 xml:space="preserve">ეპიდემიოლოგის ხელმოწერა  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 </w:t>
                            </w: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>-------------------------</w:t>
                            </w:r>
                          </w:p>
                          <w:p w14:paraId="44F6A4D5" w14:textId="77777777" w:rsidR="00C90FDB" w:rsidRPr="00D03014" w:rsidRDefault="00C90FDB" w:rsidP="00C90FDB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D03014">
                              <w:rPr>
                                <w:rFonts w:ascii="Sylfaen" w:hAnsi="Sylfaen"/>
                                <w:lang w:val="ka-GE"/>
                              </w:rPr>
                              <w:t>ფორმის შევსების თარიღი (დღე, თვე, წელი)   __ __/__ __/__ __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__ __</w:t>
                            </w:r>
                          </w:p>
                          <w:p w14:paraId="451E474F" w14:textId="77777777" w:rsidR="00C90FDB" w:rsidRPr="00D03014" w:rsidRDefault="00C90FDB" w:rsidP="00C90FDB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35A289ED" w14:textId="77777777" w:rsidR="00490E34" w:rsidRDefault="00490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F175" id="Text Box 4" o:spid="_x0000_s1027" type="#_x0000_t202" style="position:absolute;left:0;text-align:left;margin-left:29.45pt;margin-top:1pt;width:460.5pt;height:2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">
                <v:textbox>
                  <w:txbxContent>
                    <w:p w14:paraId="58B41547" w14:textId="77777777" w:rsidR="00C90FDB" w:rsidRPr="00D03014" w:rsidRDefault="00C90FDB" w:rsidP="00C90FDB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D03014">
                        <w:rPr>
                          <w:rFonts w:ascii="Sylfaen" w:hAnsi="Sylfaen"/>
                          <w:b/>
                          <w:lang w:val="ka-GE"/>
                        </w:rPr>
                        <w:t>ფთიზიატრთან მიმართვის ფორმა კონტაქტირებულთათვის</w:t>
                      </w:r>
                    </w:p>
                    <w:p w14:paraId="0FA11E09" w14:textId="77777777" w:rsidR="00C90FDB" w:rsidRPr="00D03014" w:rsidRDefault="00C90FDB" w:rsidP="00C90FDB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კონტაქტირებულის    </w:t>
                      </w:r>
                      <w:r w:rsidRPr="00D03014">
                        <w:rPr>
                          <w:rFonts w:ascii="Sylfaen" w:hAnsi="Sylfaen"/>
                          <w:lang w:val="ka-GE"/>
                        </w:rPr>
                        <w:t>სახელი   ------------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---    </w:t>
                      </w:r>
                      <w:r w:rsidRPr="00D03014">
                        <w:rPr>
                          <w:rFonts w:ascii="Sylfaen" w:hAnsi="Sylfaen"/>
                          <w:lang w:val="ka-GE"/>
                        </w:rPr>
                        <w:t>გვარი    ----------------------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------</w:t>
                      </w:r>
                    </w:p>
                    <w:p w14:paraId="3309FF8F" w14:textId="77777777" w:rsidR="00C90FDB" w:rsidRPr="00D03014" w:rsidRDefault="00C90FDB" w:rsidP="00C90FDB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D03014">
                        <w:rPr>
                          <w:rFonts w:ascii="Sylfaen" w:hAnsi="Sylfaen"/>
                          <w:lang w:val="ka-GE"/>
                        </w:rPr>
                        <w:t>პირადი ნომერი  _ _ _ _ _ _ _ _ _ _ _</w:t>
                      </w:r>
                    </w:p>
                    <w:p w14:paraId="219DE4F2" w14:textId="77777777" w:rsidR="00C90FDB" w:rsidRPr="00D03014" w:rsidRDefault="00C90FDB" w:rsidP="00C90FDB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D03014">
                        <w:rPr>
                          <w:rFonts w:ascii="Sylfaen" w:hAnsi="Sylfaen"/>
                          <w:lang w:val="ka-GE"/>
                        </w:rPr>
                        <w:t>საკონტაქტო ინფორმაცია (ტელეფონი, მისამართი)  -------------------------------------------</w:t>
                      </w:r>
                    </w:p>
                    <w:p w14:paraId="4164E324" w14:textId="77777777" w:rsidR="00C90FDB" w:rsidRPr="00D03014" w:rsidRDefault="00C90FDB" w:rsidP="00C90FDB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D03014">
                        <w:rPr>
                          <w:rFonts w:ascii="Sylfaen" w:hAnsi="Sylfaen"/>
                          <w:lang w:val="ka-GE"/>
                        </w:rPr>
                        <w:t>---------------------------------------------------------------------------------------------------------</w:t>
                      </w:r>
                    </w:p>
                    <w:p w14:paraId="566AC401" w14:textId="77777777" w:rsidR="00C90FDB" w:rsidRPr="00D03014" w:rsidRDefault="00C90FDB" w:rsidP="00C90FDB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D03014">
                        <w:rPr>
                          <w:rFonts w:ascii="Sylfaen" w:hAnsi="Sylfaen"/>
                          <w:lang w:val="ka-GE"/>
                        </w:rPr>
                        <w:t xml:space="preserve">ინდექს-პაციენტის სახელი და გვარი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    </w:t>
                      </w:r>
                      <w:r w:rsidRPr="00D03014">
                        <w:rPr>
                          <w:rFonts w:ascii="Sylfaen" w:hAnsi="Sylfaen"/>
                          <w:lang w:val="ka-GE"/>
                        </w:rPr>
                        <w:t>----------------------------------------------</w:t>
                      </w:r>
                    </w:p>
                    <w:p w14:paraId="58EE31BA" w14:textId="77777777" w:rsidR="00C90FDB" w:rsidRPr="00D03014" w:rsidRDefault="00C90FDB" w:rsidP="00C90FDB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D03014">
                        <w:rPr>
                          <w:rFonts w:ascii="Sylfaen" w:hAnsi="Sylfaen"/>
                          <w:lang w:val="ka-GE"/>
                        </w:rPr>
                        <w:t xml:space="preserve">ეპიდემიოლოგის ხელმოწერა  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  </w:t>
                      </w:r>
                      <w:r w:rsidRPr="00D03014">
                        <w:rPr>
                          <w:rFonts w:ascii="Sylfaen" w:hAnsi="Sylfaen"/>
                          <w:lang w:val="ka-GE"/>
                        </w:rPr>
                        <w:t>-------------------------</w:t>
                      </w:r>
                    </w:p>
                    <w:p w14:paraId="44F6A4D5" w14:textId="77777777" w:rsidR="00C90FDB" w:rsidRPr="00D03014" w:rsidRDefault="00C90FDB" w:rsidP="00C90FDB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D03014">
                        <w:rPr>
                          <w:rFonts w:ascii="Sylfaen" w:hAnsi="Sylfaen"/>
                          <w:lang w:val="ka-GE"/>
                        </w:rPr>
                        <w:t>ფორმის შევსების თარიღი (დღე, თვე, წელი)   __ __/__ __/__ __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 __ __</w:t>
                      </w:r>
                    </w:p>
                    <w:p w14:paraId="451E474F" w14:textId="77777777" w:rsidR="00C90FDB" w:rsidRPr="00D03014" w:rsidRDefault="00C90FDB" w:rsidP="00C90FDB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35A289ED" w14:textId="77777777" w:rsidR="00490E34" w:rsidRDefault="00490E34"/>
                  </w:txbxContent>
                </v:textbox>
              </v:shape>
            </w:pict>
          </mc:Fallback>
        </mc:AlternateContent>
      </w:r>
    </w:p>
    <w:p w14:paraId="21A5AF16" w14:textId="77777777" w:rsidR="00490E34" w:rsidRDefault="00490E34" w:rsidP="006A706D">
      <w:pPr>
        <w:jc w:val="center"/>
        <w:rPr>
          <w:rFonts w:ascii="Sylfaen" w:hAnsi="Sylfaen"/>
          <w:b/>
          <w:lang w:val="ka-GE"/>
        </w:rPr>
      </w:pPr>
    </w:p>
    <w:p w14:paraId="6C3AA4B6" w14:textId="77777777" w:rsidR="00490E34" w:rsidRDefault="00490E34" w:rsidP="006A706D">
      <w:pPr>
        <w:jc w:val="center"/>
        <w:rPr>
          <w:rFonts w:ascii="Sylfaen" w:hAnsi="Sylfaen"/>
          <w:b/>
          <w:lang w:val="ka-GE"/>
        </w:rPr>
      </w:pPr>
    </w:p>
    <w:p w14:paraId="20CDC7C7" w14:textId="77777777" w:rsidR="00490E34" w:rsidRDefault="00490E34" w:rsidP="006A706D">
      <w:pPr>
        <w:jc w:val="center"/>
        <w:rPr>
          <w:rFonts w:ascii="Sylfaen" w:hAnsi="Sylfaen"/>
          <w:b/>
          <w:lang w:val="ka-GE"/>
        </w:rPr>
      </w:pPr>
    </w:p>
    <w:p w14:paraId="1175DD82" w14:textId="77777777" w:rsidR="00490E34" w:rsidRDefault="00490E34" w:rsidP="006A706D">
      <w:pPr>
        <w:jc w:val="center"/>
        <w:rPr>
          <w:rFonts w:ascii="Sylfaen" w:hAnsi="Sylfaen"/>
          <w:b/>
          <w:lang w:val="ka-GE"/>
        </w:rPr>
      </w:pPr>
    </w:p>
    <w:p w14:paraId="71BF9140" w14:textId="77777777" w:rsidR="00490E34" w:rsidRDefault="00490E34" w:rsidP="006A706D">
      <w:pPr>
        <w:jc w:val="center"/>
        <w:rPr>
          <w:rFonts w:ascii="Sylfaen" w:hAnsi="Sylfaen"/>
          <w:b/>
          <w:lang w:val="ka-GE"/>
        </w:rPr>
      </w:pPr>
    </w:p>
    <w:p w14:paraId="5D3439F6" w14:textId="77777777" w:rsidR="00490E34" w:rsidRDefault="00490E34" w:rsidP="006A706D">
      <w:pPr>
        <w:jc w:val="center"/>
        <w:rPr>
          <w:rFonts w:ascii="Sylfaen" w:hAnsi="Sylfaen"/>
          <w:b/>
          <w:lang w:val="ka-GE"/>
        </w:rPr>
      </w:pPr>
    </w:p>
    <w:p w14:paraId="37A079FE" w14:textId="77777777" w:rsidR="00490E34" w:rsidRDefault="00490E34" w:rsidP="006A706D">
      <w:pPr>
        <w:jc w:val="center"/>
        <w:rPr>
          <w:rFonts w:ascii="Sylfaen" w:hAnsi="Sylfaen"/>
          <w:b/>
          <w:lang w:val="ka-GE"/>
        </w:rPr>
      </w:pPr>
    </w:p>
    <w:p w14:paraId="2274E722" w14:textId="77777777" w:rsidR="00490E34" w:rsidRDefault="00490E34" w:rsidP="006A706D">
      <w:pPr>
        <w:jc w:val="center"/>
        <w:rPr>
          <w:rFonts w:ascii="Sylfaen" w:hAnsi="Sylfaen"/>
          <w:b/>
          <w:lang w:val="ka-GE"/>
        </w:rPr>
      </w:pPr>
    </w:p>
    <w:p w14:paraId="79D3BF5E" w14:textId="77777777" w:rsidR="00490E34" w:rsidRDefault="00490E34" w:rsidP="006A706D">
      <w:pPr>
        <w:jc w:val="center"/>
        <w:rPr>
          <w:rFonts w:ascii="Sylfaen" w:hAnsi="Sylfaen"/>
          <w:b/>
          <w:lang w:val="ka-GE"/>
        </w:rPr>
      </w:pPr>
    </w:p>
    <w:p w14:paraId="204FDF35" w14:textId="77777777" w:rsidR="006A706D" w:rsidRPr="00A44850" w:rsidRDefault="006A706D" w:rsidP="00A44850">
      <w:pPr>
        <w:pStyle w:val="Title"/>
        <w:spacing w:before="0" w:after="0" w:line="240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44850">
        <w:rPr>
          <w:rFonts w:ascii="Sylfaen" w:hAnsi="Sylfaen"/>
          <w:color w:val="000000" w:themeColor="text1"/>
          <w:sz w:val="24"/>
          <w:szCs w:val="24"/>
          <w:lang w:val="ka-GE"/>
        </w:rPr>
        <w:t>ტუბერკულოზით დაავადებულ</w:t>
      </w:r>
      <w:r w:rsidRPr="00A44850">
        <w:rPr>
          <w:rFonts w:ascii="Sylfaen" w:hAnsi="Sylfaen"/>
          <w:color w:val="000000" w:themeColor="text1"/>
          <w:sz w:val="24"/>
          <w:szCs w:val="24"/>
        </w:rPr>
        <w:t>ი გათავისუფლებული პატიმრ</w:t>
      </w:r>
      <w:r w:rsidR="004B74D6" w:rsidRPr="00A44850">
        <w:rPr>
          <w:rFonts w:ascii="Sylfaen" w:hAnsi="Sylfaen"/>
          <w:color w:val="000000" w:themeColor="text1"/>
          <w:sz w:val="24"/>
          <w:szCs w:val="24"/>
          <w:lang w:val="ka-GE"/>
        </w:rPr>
        <w:t>ებ</w:t>
      </w:r>
      <w:r w:rsidRPr="00A44850">
        <w:rPr>
          <w:rFonts w:ascii="Sylfaen" w:hAnsi="Sylfaen"/>
          <w:color w:val="000000" w:themeColor="text1"/>
          <w:sz w:val="24"/>
          <w:szCs w:val="24"/>
        </w:rPr>
        <w:t>ის</w:t>
      </w:r>
      <w:r w:rsidR="004B74D6" w:rsidRPr="00A44850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Pr="00A44850">
        <w:rPr>
          <w:rFonts w:ascii="Sylfaen" w:hAnsi="Sylfaen"/>
          <w:color w:val="000000" w:themeColor="text1"/>
          <w:sz w:val="24"/>
          <w:szCs w:val="24"/>
        </w:rPr>
        <w:t xml:space="preserve"> და </w:t>
      </w:r>
      <w:r w:rsidR="00C90FDB" w:rsidRPr="00A44850">
        <w:rPr>
          <w:rFonts w:ascii="Sylfaen" w:hAnsi="Sylfaen"/>
          <w:color w:val="000000" w:themeColor="text1"/>
          <w:sz w:val="24"/>
          <w:szCs w:val="24"/>
          <w:lang w:val="ka-GE"/>
        </w:rPr>
        <w:t>მეთვალყურეობიდან დაკარგული</w:t>
      </w:r>
      <w:r w:rsidRPr="00A4485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პაციენტ</w:t>
      </w:r>
      <w:r w:rsidR="00C90FDB" w:rsidRPr="00A44850">
        <w:rPr>
          <w:rFonts w:ascii="Sylfaen" w:hAnsi="Sylfaen"/>
          <w:color w:val="000000" w:themeColor="text1"/>
          <w:sz w:val="24"/>
          <w:szCs w:val="24"/>
          <w:lang w:val="ka-GE"/>
        </w:rPr>
        <w:t>ებ</w:t>
      </w:r>
      <w:r w:rsidRPr="00A44850">
        <w:rPr>
          <w:rFonts w:ascii="Sylfaen" w:hAnsi="Sylfaen"/>
          <w:color w:val="000000" w:themeColor="text1"/>
          <w:sz w:val="24"/>
          <w:szCs w:val="24"/>
          <w:lang w:val="ka-GE"/>
        </w:rPr>
        <w:t>ის ეპიდზედამხედველობა</w:t>
      </w:r>
    </w:p>
    <w:p w14:paraId="3E0DEC6B" w14:textId="77777777" w:rsidR="006A706D" w:rsidRPr="00D03014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</w:p>
    <w:p w14:paraId="37339DE3" w14:textId="77777777" w:rsidR="006A706D" w:rsidRPr="00D03014" w:rsidRDefault="006A706D" w:rsidP="006A706D">
      <w:pPr>
        <w:spacing w:after="0" w:line="240" w:lineRule="auto"/>
        <w:jc w:val="both"/>
        <w:rPr>
          <w:rFonts w:ascii="Sylfaen" w:hAnsi="Sylfaen"/>
          <w:lang w:val="ka-GE"/>
        </w:rPr>
      </w:pPr>
      <w:r w:rsidRPr="00D03014">
        <w:rPr>
          <w:rFonts w:ascii="Sylfaen" w:hAnsi="Sylfaen"/>
          <w:b/>
          <w:i/>
          <w:color w:val="17365D"/>
          <w:lang w:val="ka-GE"/>
        </w:rPr>
        <w:t xml:space="preserve">მიზანი: </w:t>
      </w:r>
      <w:r w:rsidRPr="00D03014">
        <w:rPr>
          <w:rFonts w:ascii="Sylfaen" w:hAnsi="Sylfaen"/>
          <w:b/>
          <w:i/>
          <w:color w:val="1F497D"/>
          <w:lang w:val="ka-GE"/>
        </w:rPr>
        <w:t xml:space="preserve"> </w:t>
      </w:r>
      <w:r w:rsidRPr="00D03014">
        <w:rPr>
          <w:rFonts w:ascii="Sylfaen" w:hAnsi="Sylfaen"/>
          <w:lang w:val="ka-GE"/>
        </w:rPr>
        <w:t>ტუბერკულოზით დაავადებული გათავისუფლებული პატიმრ</w:t>
      </w:r>
      <w:r w:rsidR="00F77D24">
        <w:rPr>
          <w:rFonts w:ascii="Sylfaen" w:hAnsi="Sylfaen"/>
          <w:lang w:val="ka-GE"/>
        </w:rPr>
        <w:t>ებ</w:t>
      </w:r>
      <w:r w:rsidRPr="00D03014">
        <w:rPr>
          <w:rFonts w:ascii="Sylfaen" w:hAnsi="Sylfaen"/>
          <w:lang w:val="ka-GE"/>
        </w:rPr>
        <w:t>ის და „</w:t>
      </w:r>
      <w:r w:rsidR="00C90FDB">
        <w:rPr>
          <w:rFonts w:ascii="Sylfaen" w:hAnsi="Sylfaen"/>
          <w:lang w:val="ka-GE"/>
        </w:rPr>
        <w:t>მეთვალყურეობიდან დაკარგული</w:t>
      </w:r>
      <w:r w:rsidRPr="00D03014">
        <w:rPr>
          <w:rFonts w:ascii="Sylfaen" w:hAnsi="Sylfaen"/>
          <w:lang w:val="ka-GE"/>
        </w:rPr>
        <w:t>“ პაციენტ</w:t>
      </w:r>
      <w:r w:rsidR="003B519B">
        <w:rPr>
          <w:rFonts w:ascii="Sylfaen" w:hAnsi="Sylfaen"/>
          <w:lang w:val="ka-GE"/>
        </w:rPr>
        <w:t>ებ</w:t>
      </w:r>
      <w:r w:rsidRPr="00D03014">
        <w:rPr>
          <w:rFonts w:ascii="Sylfaen" w:hAnsi="Sylfaen"/>
          <w:lang w:val="ka-GE"/>
        </w:rPr>
        <w:t>ის ეპიდზედამხედველობ</w:t>
      </w:r>
      <w:r w:rsidR="003B519B">
        <w:rPr>
          <w:rFonts w:ascii="Sylfaen" w:hAnsi="Sylfaen"/>
          <w:lang w:val="ka-GE"/>
        </w:rPr>
        <w:t>ა,</w:t>
      </w:r>
      <w:r w:rsidRPr="00D03014">
        <w:rPr>
          <w:rFonts w:ascii="Sylfaen" w:hAnsi="Sylfaen"/>
          <w:lang w:val="ka-GE"/>
        </w:rPr>
        <w:t xml:space="preserve"> ტუბსაწინააღმდეგო სტანდარტული მკურნალობის გაგრძელების უზრუნველყოფა და  სამოქალაქო სექტორში დაავადების ტრანსმისიის რისკის შემცირება. </w:t>
      </w:r>
    </w:p>
    <w:p w14:paraId="523CDF36" w14:textId="77777777" w:rsidR="006A706D" w:rsidRPr="00D03014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</w:p>
    <w:p w14:paraId="044BFAFB" w14:textId="663766B6" w:rsidR="006A706D" w:rsidRPr="00D03014" w:rsidRDefault="006A706D" w:rsidP="006A706D">
      <w:pPr>
        <w:spacing w:after="0" w:line="240" w:lineRule="auto"/>
        <w:jc w:val="both"/>
        <w:rPr>
          <w:rFonts w:ascii="Sylfaen" w:hAnsi="Sylfaen"/>
          <w:lang w:val="ka-GE"/>
        </w:rPr>
      </w:pPr>
      <w:r w:rsidRPr="00D03014">
        <w:rPr>
          <w:rFonts w:ascii="Sylfaen" w:hAnsi="Sylfaen"/>
          <w:b/>
          <w:i/>
          <w:color w:val="17365D"/>
          <w:lang w:val="ka-GE"/>
        </w:rPr>
        <w:t>სამიზნე ჯგუფი:</w:t>
      </w:r>
      <w:r w:rsidRPr="00D03014">
        <w:rPr>
          <w:rFonts w:ascii="Sylfaen" w:hAnsi="Sylfaen"/>
          <w:b/>
          <w:i/>
          <w:color w:val="1F497D"/>
          <w:lang w:val="ka-GE"/>
        </w:rPr>
        <w:t xml:space="preserve"> </w:t>
      </w:r>
      <w:r w:rsidRPr="00D03014">
        <w:rPr>
          <w:rFonts w:ascii="Sylfaen" w:hAnsi="Sylfaen"/>
          <w:lang w:val="ka-GE"/>
        </w:rPr>
        <w:t>რეკომენდაციები</w:t>
      </w:r>
      <w:r w:rsidR="003461D8">
        <w:rPr>
          <w:rFonts w:ascii="Sylfaen" w:hAnsi="Sylfaen"/>
          <w:lang w:val="ka-GE"/>
        </w:rPr>
        <w:t>ს სამიზნე ჯგუფია</w:t>
      </w:r>
      <w:r w:rsidR="00CB3796">
        <w:rPr>
          <w:rFonts w:ascii="Sylfaen" w:hAnsi="Sylfaen"/>
          <w:lang w:val="ka-GE"/>
        </w:rPr>
        <w:t xml:space="preserve"> </w:t>
      </w:r>
      <w:r w:rsidRPr="00D03014">
        <w:rPr>
          <w:rFonts w:ascii="Sylfaen" w:hAnsi="Sylfaen"/>
          <w:lang w:val="ka-GE"/>
        </w:rPr>
        <w:t>ორივე სქესის ნებისმიერი ასაკის პაციენტ</w:t>
      </w:r>
      <w:r w:rsidR="003461D8">
        <w:rPr>
          <w:rFonts w:ascii="Sylfaen" w:hAnsi="Sylfaen"/>
          <w:lang w:val="ka-GE"/>
        </w:rPr>
        <w:t>ი</w:t>
      </w:r>
      <w:r w:rsidRPr="00D03014">
        <w:rPr>
          <w:rFonts w:ascii="Sylfaen" w:hAnsi="Sylfaen"/>
          <w:lang w:val="ka-GE"/>
        </w:rPr>
        <w:t xml:space="preserve">, რომელსაც </w:t>
      </w:r>
      <w:r w:rsidR="003B519B">
        <w:rPr>
          <w:rFonts w:ascii="Sylfaen" w:hAnsi="Sylfaen"/>
          <w:lang w:val="ka-GE"/>
        </w:rPr>
        <w:t xml:space="preserve">უკვე </w:t>
      </w:r>
      <w:r w:rsidRPr="00D03014">
        <w:rPr>
          <w:rFonts w:ascii="Sylfaen" w:hAnsi="Sylfaen"/>
          <w:lang w:val="ka-GE"/>
        </w:rPr>
        <w:t>მიენიჭა დეფინიცია</w:t>
      </w:r>
      <w:r w:rsidR="00C90FDB">
        <w:rPr>
          <w:rFonts w:ascii="Sylfaen" w:hAnsi="Sylfaen"/>
          <w:lang w:val="ka-GE"/>
        </w:rPr>
        <w:t xml:space="preserve"> </w:t>
      </w:r>
      <w:r w:rsidR="00C90FDB" w:rsidRPr="00D03014">
        <w:rPr>
          <w:rFonts w:ascii="Sylfaen" w:hAnsi="Sylfaen"/>
          <w:lang w:val="ka-GE"/>
        </w:rPr>
        <w:t>„</w:t>
      </w:r>
      <w:r w:rsidR="00C90FDB">
        <w:rPr>
          <w:rFonts w:ascii="Sylfaen" w:hAnsi="Sylfaen"/>
          <w:lang w:val="ka-GE"/>
        </w:rPr>
        <w:t>მეთვალყურეობიდან დაკარგული</w:t>
      </w:r>
      <w:r w:rsidR="00C90FDB" w:rsidRPr="00D03014">
        <w:rPr>
          <w:rFonts w:ascii="Sylfaen" w:hAnsi="Sylfaen"/>
          <w:lang w:val="ka-GE"/>
        </w:rPr>
        <w:t>“</w:t>
      </w:r>
      <w:r w:rsidRPr="00D03014">
        <w:rPr>
          <w:rFonts w:ascii="Sylfaen" w:hAnsi="Sylfaen"/>
          <w:lang w:val="ka-GE"/>
        </w:rPr>
        <w:t xml:space="preserve"> ან </w:t>
      </w:r>
      <w:r w:rsidR="003B519B">
        <w:rPr>
          <w:rFonts w:ascii="Sylfaen" w:hAnsi="Sylfaen"/>
          <w:lang w:val="ka-GE"/>
        </w:rPr>
        <w:t xml:space="preserve">ავლენს მკურნალობაზე ცუდ დამყოლობას, ასევე </w:t>
      </w:r>
      <w:r w:rsidR="003461D8">
        <w:rPr>
          <w:rFonts w:ascii="Sylfaen" w:hAnsi="Sylfaen"/>
          <w:lang w:val="ka-GE"/>
        </w:rPr>
        <w:t>ის</w:t>
      </w:r>
      <w:r w:rsidR="003B519B">
        <w:rPr>
          <w:rFonts w:ascii="Sylfaen" w:hAnsi="Sylfaen"/>
          <w:lang w:val="ka-GE"/>
        </w:rPr>
        <w:t xml:space="preserve"> პაციენტებ</w:t>
      </w:r>
      <w:r w:rsidR="003461D8">
        <w:rPr>
          <w:rFonts w:ascii="Sylfaen" w:hAnsi="Sylfaen"/>
          <w:lang w:val="ka-GE"/>
        </w:rPr>
        <w:t>ი</w:t>
      </w:r>
      <w:r w:rsidR="003B519B">
        <w:rPr>
          <w:rFonts w:ascii="Sylfaen" w:hAnsi="Sylfaen"/>
          <w:lang w:val="ka-GE"/>
        </w:rPr>
        <w:t xml:space="preserve">, რომლებიც </w:t>
      </w:r>
      <w:r w:rsidRPr="00D03014">
        <w:rPr>
          <w:rFonts w:ascii="Sylfaen" w:hAnsi="Sylfaen"/>
          <w:lang w:val="ka-GE"/>
        </w:rPr>
        <w:t>ტუბსაწინააღმდეგო მკურნალობის პერიოდში გათავისუფლდ</w:t>
      </w:r>
      <w:r w:rsidR="003B519B">
        <w:rPr>
          <w:rFonts w:ascii="Sylfaen" w:hAnsi="Sylfaen"/>
          <w:lang w:val="ka-GE"/>
        </w:rPr>
        <w:t>ნენ</w:t>
      </w:r>
      <w:r w:rsidRPr="00D03014">
        <w:rPr>
          <w:rFonts w:ascii="Sylfaen" w:hAnsi="Sylfaen"/>
          <w:lang w:val="ka-GE"/>
        </w:rPr>
        <w:t xml:space="preserve"> სასჯელაღსრულების დაწესებულებიდან. </w:t>
      </w:r>
    </w:p>
    <w:p w14:paraId="71E812EC" w14:textId="77777777" w:rsidR="006A706D" w:rsidRPr="00D03014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</w:p>
    <w:p w14:paraId="6F2ADA39" w14:textId="282E2BD5" w:rsidR="006A706D" w:rsidRPr="00D03014" w:rsidRDefault="006A706D" w:rsidP="006A706D">
      <w:pPr>
        <w:spacing w:after="0" w:line="240" w:lineRule="auto"/>
        <w:jc w:val="both"/>
        <w:rPr>
          <w:rFonts w:ascii="Sylfaen" w:hAnsi="Sylfaen"/>
        </w:rPr>
      </w:pPr>
      <w:r w:rsidRPr="00D03014">
        <w:rPr>
          <w:rFonts w:ascii="Sylfaen" w:hAnsi="Sylfaen"/>
          <w:b/>
          <w:i/>
          <w:color w:val="17365D"/>
          <w:lang w:val="ka-GE"/>
        </w:rPr>
        <w:t xml:space="preserve">ვისთვის არის განკუთვნილი </w:t>
      </w:r>
      <w:r w:rsidR="003461D8">
        <w:rPr>
          <w:rFonts w:ascii="Sylfaen" w:hAnsi="Sylfaen"/>
          <w:b/>
          <w:i/>
          <w:color w:val="17365D"/>
          <w:lang w:val="ka-GE"/>
        </w:rPr>
        <w:t>რეკომენდაცია</w:t>
      </w:r>
      <w:r w:rsidRPr="00D03014">
        <w:rPr>
          <w:rFonts w:ascii="Sylfaen" w:hAnsi="Sylfaen"/>
          <w:b/>
          <w:i/>
          <w:color w:val="17365D"/>
          <w:lang w:val="ka-GE"/>
        </w:rPr>
        <w:t>:</w:t>
      </w:r>
      <w:r w:rsidRPr="00D03014">
        <w:rPr>
          <w:rFonts w:ascii="Sylfaen" w:hAnsi="Sylfaen"/>
          <w:b/>
          <w:i/>
          <w:color w:val="1F497D"/>
          <w:lang w:val="ka-GE"/>
        </w:rPr>
        <w:t xml:space="preserve"> </w:t>
      </w:r>
      <w:r w:rsidR="003461D8">
        <w:rPr>
          <w:rFonts w:ascii="Sylfaen" w:hAnsi="Sylfaen"/>
          <w:lang w:val="ka-GE"/>
        </w:rPr>
        <w:t>რეკომენდაცია</w:t>
      </w:r>
      <w:r w:rsidRPr="00D03014">
        <w:rPr>
          <w:rFonts w:ascii="Sylfaen" w:hAnsi="Sylfaen"/>
          <w:lang w:val="ka-GE"/>
        </w:rPr>
        <w:t xml:space="preserve"> განკუთვნილია </w:t>
      </w:r>
      <w:r w:rsidR="00CB3796">
        <w:rPr>
          <w:rFonts w:ascii="Sylfaen" w:hAnsi="Sylfaen"/>
          <w:lang w:val="ka-GE"/>
        </w:rPr>
        <w:t xml:space="preserve">მუნიციპალური </w:t>
      </w:r>
      <w:r w:rsidRPr="00D03014">
        <w:rPr>
          <w:rFonts w:ascii="Sylfaen" w:hAnsi="Sylfaen"/>
          <w:lang w:val="ka-GE"/>
        </w:rPr>
        <w:t xml:space="preserve">საზოგადოებრივი ჯანმრთელობის სამსახურის ეპიდემიოლოგებისათვის. </w:t>
      </w:r>
    </w:p>
    <w:p w14:paraId="5A02AB86" w14:textId="77777777" w:rsidR="006A706D" w:rsidRPr="00D03014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</w:p>
    <w:p w14:paraId="337B2665" w14:textId="77777777" w:rsidR="006A706D" w:rsidRPr="00D03014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  <w:r w:rsidRPr="00D03014">
        <w:rPr>
          <w:rFonts w:ascii="Sylfaen" w:hAnsi="Sylfaen"/>
          <w:b/>
          <w:i/>
          <w:color w:val="17365D"/>
        </w:rPr>
        <w:t xml:space="preserve">განმარტებები: </w:t>
      </w:r>
    </w:p>
    <w:p w14:paraId="167CCE0E" w14:textId="77777777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heSansSemiLight-Plain"/>
          <w:b/>
          <w:i/>
          <w:color w:val="000000"/>
          <w:lang w:val="ka-GE" w:eastAsia="ru-RU"/>
        </w:rPr>
      </w:pPr>
    </w:p>
    <w:p w14:paraId="4CF9AF00" w14:textId="77777777" w:rsidR="006A706D" w:rsidRPr="00D03014" w:rsidRDefault="00C90FDB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 w:eastAsia="ru-RU"/>
        </w:rPr>
      </w:pPr>
      <w:r w:rsidRPr="006F5507">
        <w:rPr>
          <w:rFonts w:ascii="Sylfaen" w:hAnsi="Sylfaen"/>
          <w:b/>
          <w:i/>
          <w:lang w:val="ka-GE"/>
        </w:rPr>
        <w:t>მეთვალყურეობიდან დაკარგული</w:t>
      </w:r>
      <w:r w:rsidRPr="00D03014">
        <w:rPr>
          <w:rFonts w:ascii="Sylfaen" w:hAnsi="Sylfaen"/>
          <w:lang w:val="ka-GE"/>
        </w:rPr>
        <w:t xml:space="preserve"> </w:t>
      </w:r>
      <w:r w:rsidR="006A706D" w:rsidRPr="00D03014">
        <w:rPr>
          <w:rFonts w:ascii="Sylfaen" w:hAnsi="Sylfaen" w:cs="Sylfaen"/>
          <w:b/>
          <w:i/>
          <w:lang w:val="ka-GE" w:eastAsia="ru-RU"/>
        </w:rPr>
        <w:t xml:space="preserve">პაციენტი </w:t>
      </w:r>
      <w:r w:rsidR="006A706D" w:rsidRPr="00D03014">
        <w:rPr>
          <w:rFonts w:ascii="Sylfaen" w:hAnsi="Sylfaen" w:cs="Sylfaen"/>
          <w:lang w:val="ka-GE" w:eastAsia="ru-RU"/>
        </w:rPr>
        <w:t xml:space="preserve"> - ტუბერკულოზით დაავადებული პაციენტი, რომელმაც ტუბსაწინააღმდეგო მკურნალობა შეწყვიტა თანმიმდევრული ორი ან მეტი თვის განმავლობაში.  </w:t>
      </w:r>
    </w:p>
    <w:p w14:paraId="21BB6A85" w14:textId="77777777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 w:eastAsia="ru-RU"/>
        </w:rPr>
      </w:pPr>
    </w:p>
    <w:p w14:paraId="2DF229CA" w14:textId="3D829A30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D03014">
        <w:rPr>
          <w:rFonts w:ascii="Sylfaen" w:hAnsi="Sylfaen" w:cs="Sylfaen"/>
          <w:b/>
          <w:i/>
          <w:lang w:val="ka-GE" w:eastAsia="ru-RU"/>
        </w:rPr>
        <w:lastRenderedPageBreak/>
        <w:t>ტუბერკულოზით დაავადებული გათავისუფლებული პატიმარი</w:t>
      </w:r>
      <w:r w:rsidRPr="00D03014">
        <w:rPr>
          <w:rFonts w:ascii="Sylfaen" w:hAnsi="Sylfaen" w:cs="Sylfaen"/>
          <w:lang w:val="ka-GE" w:eastAsia="ru-RU"/>
        </w:rPr>
        <w:t xml:space="preserve">  - </w:t>
      </w:r>
      <w:r w:rsidRPr="00D03014">
        <w:rPr>
          <w:rFonts w:ascii="Sylfaen" w:hAnsi="Sylfaen"/>
          <w:lang w:val="ka-GE"/>
        </w:rPr>
        <w:t xml:space="preserve">ტუბერკულოზით დაავადებული გათავისუფლებული პატიმარი, რომელთანაც ტუბერკულოზის ნებისმიერი ფორმის დიაგნოზი დაისვა და სტანდარტული ტუბსაწინააღმდეგო მკურნალობა დაიწყო, მაგრამ არ დასრულებულა სასჯელაღსრულების სისტემაში. სამოქალაქო სექტორის საზოგადოებრივი ჯანდაცვისთვის ასეთი პაციენტი განიხილება როგორც ახალი შემთხვევა. </w:t>
      </w:r>
    </w:p>
    <w:p w14:paraId="3E39EA13" w14:textId="77777777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14:paraId="4ED59D83" w14:textId="77777777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i/>
          <w:color w:val="17365D"/>
          <w:lang w:val="ka-GE"/>
        </w:rPr>
      </w:pPr>
      <w:r w:rsidRPr="00D03014">
        <w:rPr>
          <w:rFonts w:ascii="Sylfaen" w:hAnsi="Sylfaen"/>
          <w:b/>
          <w:i/>
          <w:color w:val="17365D"/>
          <w:lang w:val="ka-GE"/>
        </w:rPr>
        <w:t>აქტუალობა/ფუნქციები:</w:t>
      </w:r>
    </w:p>
    <w:p w14:paraId="740896C9" w14:textId="77777777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ka-GE"/>
        </w:rPr>
      </w:pPr>
    </w:p>
    <w:p w14:paraId="088D81F4" w14:textId="77777777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D03014">
        <w:rPr>
          <w:rFonts w:ascii="Sylfaen" w:hAnsi="Sylfaen"/>
          <w:lang w:val="ka-GE"/>
        </w:rPr>
        <w:t>შეწყვეტილი ტუბსაწინააღმდეგო მკურნალობის მქონე პაციენტთან და ტუბერკულოზით დაავადებულ გათავისუფლებულ პატიმართან არ არის დასრულებული სტანდარტული ტუბსაწინააღმდეგო მკურნალობა, რაც მნიშვნელოვნად ზრდის პაციენტის კლინიკური მდგომარეობის გაუარესების, ლეტალური გამოსავლის დაფიქსირების, საზოგადოებაში ტუბერკულოზის ტრანსმისიისა</w:t>
      </w:r>
      <w:r w:rsidRPr="00D03014">
        <w:rPr>
          <w:rFonts w:ascii="Sylfaen" w:hAnsi="Sylfaen"/>
        </w:rPr>
        <w:t xml:space="preserve"> </w:t>
      </w:r>
      <w:r w:rsidRPr="00D03014">
        <w:rPr>
          <w:rFonts w:ascii="Sylfaen" w:hAnsi="Sylfaen"/>
          <w:lang w:val="ka-GE"/>
        </w:rPr>
        <w:t>და რეზისტენტული ტუბერკულოზის განვითარების რისკს.</w:t>
      </w:r>
    </w:p>
    <w:p w14:paraId="37BF1487" w14:textId="77777777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14:paraId="3883634C" w14:textId="1531D382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D03014">
        <w:rPr>
          <w:rFonts w:ascii="Sylfaen" w:hAnsi="Sylfaen"/>
          <w:lang w:val="ka-GE"/>
        </w:rPr>
        <w:t xml:space="preserve">არასრულ ტუბსაწინააღმდეგო მკურნალობასთან დაკავშირებული რისკების შემცირებაზე  ფთიზიატრიულ ქსელთან ერთად პასუხისმგებელია </w:t>
      </w:r>
      <w:r w:rsidR="00CB3796">
        <w:rPr>
          <w:rFonts w:ascii="Sylfaen" w:hAnsi="Sylfaen"/>
          <w:lang w:val="ka-GE"/>
        </w:rPr>
        <w:t xml:space="preserve">მუნიციპალური </w:t>
      </w:r>
      <w:r w:rsidRPr="00D03014">
        <w:rPr>
          <w:rFonts w:ascii="Sylfaen" w:hAnsi="Sylfaen"/>
          <w:lang w:val="ka-GE"/>
        </w:rPr>
        <w:t>საზოგადოებრივი ჯანდაცვის სამსახური</w:t>
      </w:r>
      <w:r w:rsidR="00CB3796">
        <w:rPr>
          <w:rFonts w:ascii="Sylfaen" w:hAnsi="Sylfaen"/>
          <w:lang w:val="ka-GE"/>
        </w:rPr>
        <w:t>, რომლის</w:t>
      </w:r>
      <w:r w:rsidRPr="00D03014">
        <w:rPr>
          <w:rFonts w:ascii="Sylfaen" w:hAnsi="Sylfaen"/>
          <w:lang w:val="ka-GE"/>
        </w:rPr>
        <w:t xml:space="preserve"> </w:t>
      </w:r>
      <w:r w:rsidR="00CB3796">
        <w:rPr>
          <w:rFonts w:ascii="Sylfaen" w:hAnsi="Sylfaen"/>
          <w:lang w:val="ka-GE"/>
        </w:rPr>
        <w:t xml:space="preserve">ეპიდემიოლოგის </w:t>
      </w:r>
      <w:r w:rsidR="003B519B">
        <w:rPr>
          <w:rFonts w:ascii="Sylfaen" w:hAnsi="Sylfaen"/>
          <w:lang w:val="ka-GE"/>
        </w:rPr>
        <w:t>ვალდებულებაში შედის:</w:t>
      </w:r>
    </w:p>
    <w:p w14:paraId="238535CD" w14:textId="77777777" w:rsidR="006A706D" w:rsidRPr="00D03014" w:rsidRDefault="006A706D" w:rsidP="006A70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D03014">
        <w:rPr>
          <w:rFonts w:ascii="Sylfaen" w:hAnsi="Sylfaen"/>
          <w:lang w:val="ka-GE"/>
        </w:rPr>
        <w:t xml:space="preserve">ტუბერკულოზით დაავადებული გათავისუფლებული პატიმრების ეპიდზედამხედველობა; </w:t>
      </w:r>
    </w:p>
    <w:p w14:paraId="486DAF1F" w14:textId="77777777" w:rsidR="006A706D" w:rsidRPr="00D03014" w:rsidRDefault="00557AC7" w:rsidP="006A70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მეთვალყურეობიდან დაკარგული</w:t>
      </w:r>
      <w:r w:rsidR="006A706D" w:rsidRPr="00D03014">
        <w:rPr>
          <w:rFonts w:ascii="Sylfaen" w:hAnsi="Sylfaen"/>
          <w:lang w:val="ka-GE"/>
        </w:rPr>
        <w:t xml:space="preserve">  პაციენტების ეპიდზედამხედველობა; </w:t>
      </w:r>
    </w:p>
    <w:p w14:paraId="32E41433" w14:textId="159AF730" w:rsidR="006A706D" w:rsidRPr="00D03014" w:rsidRDefault="00CB3796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აღნიშნული </w:t>
      </w:r>
      <w:r w:rsidR="006A706D" w:rsidRPr="00D03014">
        <w:rPr>
          <w:rFonts w:ascii="Sylfaen" w:hAnsi="Sylfaen"/>
          <w:lang w:val="ka-GE"/>
        </w:rPr>
        <w:t xml:space="preserve">გულისხმობს: </w:t>
      </w:r>
    </w:p>
    <w:p w14:paraId="72E7BD7E" w14:textId="77777777" w:rsidR="006A706D" w:rsidRPr="00D03014" w:rsidRDefault="006A706D" w:rsidP="006A70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D03014">
        <w:rPr>
          <w:rFonts w:ascii="Sylfaen" w:hAnsi="Sylfaen"/>
          <w:lang w:val="ka-GE"/>
        </w:rPr>
        <w:t>მათ მოძიებას;</w:t>
      </w:r>
    </w:p>
    <w:p w14:paraId="3F5D8A3A" w14:textId="77777777" w:rsidR="006A706D" w:rsidRPr="00D03014" w:rsidRDefault="006A706D" w:rsidP="006A70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D03014">
        <w:rPr>
          <w:rFonts w:ascii="Sylfaen" w:hAnsi="Sylfaen"/>
          <w:lang w:val="ka-GE"/>
        </w:rPr>
        <w:t>საგანმანათლებლო მუშაობის ჩატარებას;</w:t>
      </w:r>
    </w:p>
    <w:p w14:paraId="028CABDD" w14:textId="77777777" w:rsidR="006A706D" w:rsidRPr="00D03014" w:rsidRDefault="006A706D" w:rsidP="006A70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D03014">
        <w:rPr>
          <w:rFonts w:ascii="Sylfaen" w:hAnsi="Sylfaen"/>
          <w:lang w:val="ka-GE"/>
        </w:rPr>
        <w:lastRenderedPageBreak/>
        <w:t xml:space="preserve">ტუბსაწინააღმდეგო მკურნალობაში კვლავ ჩართვის მიზნით ფთიზიატრთან რეფერალის უზრუნველყოფას. </w:t>
      </w:r>
    </w:p>
    <w:p w14:paraId="1EA1A068" w14:textId="77777777" w:rsidR="00A44850" w:rsidRDefault="00A44850" w:rsidP="006A706D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i/>
          <w:color w:val="17365D"/>
          <w:lang w:val="ka-GE"/>
        </w:rPr>
      </w:pPr>
    </w:p>
    <w:p w14:paraId="38ED8A59" w14:textId="77777777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i/>
          <w:color w:val="17365D"/>
          <w:lang w:val="ka-GE"/>
        </w:rPr>
      </w:pPr>
      <w:r w:rsidRPr="00D03014">
        <w:rPr>
          <w:rFonts w:ascii="Sylfaen" w:hAnsi="Sylfaen"/>
          <w:b/>
          <w:i/>
          <w:color w:val="17365D"/>
          <w:lang w:val="ka-GE"/>
        </w:rPr>
        <w:t>ტუბერკულოზით დაავადებული გათავისუფლებული პატიმრების ეპიდზედამხედველობა:</w:t>
      </w:r>
    </w:p>
    <w:p w14:paraId="0BE15852" w14:textId="77777777" w:rsidR="006A706D" w:rsidRPr="00D03014" w:rsidRDefault="006A706D" w:rsidP="006A706D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i/>
          <w:color w:val="17365D"/>
          <w:lang w:val="ka-GE"/>
        </w:rPr>
      </w:pPr>
    </w:p>
    <w:p w14:paraId="5F05E90D" w14:textId="54E9B265" w:rsidR="006A706D" w:rsidRPr="00677B4B" w:rsidRDefault="006A706D" w:rsidP="006A70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საპატიმროდან გათავისუფლებულ ტუბერკულოზით დაავადებულ პატიმართა სია სასჯელაღსრულების დაწესებულებიდან ყოველთვიურად გადაეცემა დაავადებათა კონტროლის</w:t>
      </w:r>
      <w:r w:rsidR="003B519B" w:rsidRPr="00677B4B">
        <w:rPr>
          <w:rFonts w:ascii="Sylfaen" w:hAnsi="Sylfaen"/>
          <w:lang w:val="ka-GE"/>
        </w:rPr>
        <w:t>ა</w:t>
      </w:r>
      <w:r w:rsidRPr="00677B4B">
        <w:rPr>
          <w:rFonts w:ascii="Sylfaen" w:hAnsi="Sylfaen"/>
          <w:lang w:val="ka-GE"/>
        </w:rPr>
        <w:t xml:space="preserve"> და საზოგადოებრივი ჯან</w:t>
      </w:r>
      <w:r w:rsidR="003B519B" w:rsidRPr="00677B4B">
        <w:rPr>
          <w:rFonts w:ascii="Sylfaen" w:hAnsi="Sylfaen"/>
          <w:lang w:val="ka-GE"/>
        </w:rPr>
        <w:t>მრთელობ</w:t>
      </w:r>
      <w:r w:rsidRPr="00677B4B">
        <w:rPr>
          <w:rFonts w:ascii="Sylfaen" w:hAnsi="Sylfaen"/>
          <w:lang w:val="ka-GE"/>
        </w:rPr>
        <w:t xml:space="preserve">ის ეროვნული ცენტრის </w:t>
      </w:r>
      <w:r w:rsidR="00CB3796">
        <w:rPr>
          <w:rFonts w:ascii="Sylfaen" w:hAnsi="Sylfaen"/>
          <w:lang w:val="ka-GE"/>
        </w:rPr>
        <w:t xml:space="preserve"> (შემდგომში- ცენტრი) </w:t>
      </w:r>
      <w:r w:rsidRPr="00677B4B">
        <w:rPr>
          <w:rFonts w:ascii="Sylfaen" w:hAnsi="Sylfaen"/>
          <w:lang w:val="ka-GE"/>
        </w:rPr>
        <w:t>გადამდებ დაავადებ</w:t>
      </w:r>
      <w:r w:rsidR="00211D2B" w:rsidRPr="00677B4B">
        <w:rPr>
          <w:rFonts w:ascii="Sylfaen" w:hAnsi="Sylfaen"/>
          <w:lang w:val="ka-GE"/>
        </w:rPr>
        <w:t>ათა</w:t>
      </w:r>
      <w:r w:rsidRPr="00677B4B">
        <w:rPr>
          <w:rFonts w:ascii="Sylfaen" w:hAnsi="Sylfaen"/>
          <w:lang w:val="ka-GE"/>
        </w:rPr>
        <w:t xml:space="preserve"> </w:t>
      </w:r>
      <w:r w:rsidR="00211D2B" w:rsidRPr="00677B4B">
        <w:rPr>
          <w:rFonts w:ascii="Sylfaen" w:hAnsi="Sylfaen"/>
          <w:lang w:val="ka-GE"/>
        </w:rPr>
        <w:t>დეპარტამენტს</w:t>
      </w:r>
      <w:r w:rsidRPr="00677B4B">
        <w:rPr>
          <w:rFonts w:ascii="Sylfaen" w:hAnsi="Sylfaen"/>
          <w:lang w:val="ka-GE"/>
        </w:rPr>
        <w:t xml:space="preserve">; </w:t>
      </w:r>
    </w:p>
    <w:p w14:paraId="00CA7876" w14:textId="321729C9" w:rsidR="006A706D" w:rsidRPr="00677B4B" w:rsidRDefault="006A706D" w:rsidP="006A70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ტუბერკულოზით დაავადებულ გათავისუფლებულ პატიმართა სია</w:t>
      </w:r>
      <w:r w:rsidRPr="00677B4B">
        <w:rPr>
          <w:rFonts w:ascii="Sylfaen" w:hAnsi="Sylfaen"/>
        </w:rPr>
        <w:t xml:space="preserve"> </w:t>
      </w:r>
      <w:r w:rsidR="00211D2B" w:rsidRPr="00677B4B">
        <w:rPr>
          <w:rFonts w:ascii="Sylfaen" w:hAnsi="Sylfaen"/>
          <w:lang w:val="ka-GE"/>
        </w:rPr>
        <w:t xml:space="preserve">ცენტრის </w:t>
      </w:r>
      <w:r w:rsidRPr="00677B4B">
        <w:rPr>
          <w:rFonts w:ascii="Sylfaen" w:hAnsi="Sylfaen"/>
          <w:lang w:val="ka-GE"/>
        </w:rPr>
        <w:t>გადამდებ დაავადებ</w:t>
      </w:r>
      <w:r w:rsidR="00211D2B" w:rsidRPr="00677B4B">
        <w:rPr>
          <w:rFonts w:ascii="Sylfaen" w:hAnsi="Sylfaen"/>
          <w:lang w:val="ka-GE"/>
        </w:rPr>
        <w:t>ათა</w:t>
      </w:r>
      <w:r w:rsidRPr="00677B4B">
        <w:rPr>
          <w:rFonts w:ascii="Sylfaen" w:hAnsi="Sylfaen"/>
          <w:lang w:val="ka-GE"/>
        </w:rPr>
        <w:t xml:space="preserve"> </w:t>
      </w:r>
      <w:r w:rsidR="00211D2B" w:rsidRPr="00677B4B">
        <w:rPr>
          <w:rFonts w:ascii="Sylfaen" w:hAnsi="Sylfaen"/>
          <w:lang w:val="ka-GE"/>
        </w:rPr>
        <w:t>დეპარტამენტის</w:t>
      </w:r>
      <w:r w:rsidRPr="00677B4B">
        <w:rPr>
          <w:rFonts w:ascii="Sylfaen" w:hAnsi="Sylfaen"/>
          <w:lang w:val="ka-GE"/>
        </w:rPr>
        <w:t xml:space="preserve"> მიერ იმავე დღეს, საცხოვრებელი ადგილის მიხედვით ეგზავნება შესაბამისი </w:t>
      </w:r>
      <w:r w:rsidR="00CB3796">
        <w:rPr>
          <w:rFonts w:ascii="Sylfaen" w:hAnsi="Sylfaen"/>
          <w:lang w:val="ka-GE"/>
        </w:rPr>
        <w:t xml:space="preserve">მუნიციპალიტეტის </w:t>
      </w:r>
      <w:r w:rsidRPr="00677B4B">
        <w:rPr>
          <w:rFonts w:ascii="Sylfaen" w:hAnsi="Sylfaen"/>
          <w:lang w:val="ka-GE"/>
        </w:rPr>
        <w:t>საზოგადოებრივი ჯანდაცვის</w:t>
      </w:r>
      <w:r w:rsidR="00CB3796">
        <w:rPr>
          <w:rFonts w:ascii="Sylfaen" w:hAnsi="Sylfaen"/>
          <w:lang w:val="ka-GE"/>
        </w:rPr>
        <w:t>სამსახურს</w:t>
      </w:r>
      <w:r w:rsidRPr="00677B4B">
        <w:rPr>
          <w:rFonts w:ascii="Sylfaen" w:hAnsi="Sylfaen"/>
          <w:lang w:val="ka-GE"/>
        </w:rPr>
        <w:t>;</w:t>
      </w:r>
    </w:p>
    <w:p w14:paraId="727BE715" w14:textId="3C746C72" w:rsidR="006A706D" w:rsidRPr="00677B4B" w:rsidRDefault="00CB3796" w:rsidP="006A70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მუნიციპალიტეტის </w:t>
      </w:r>
      <w:r w:rsidR="006A706D" w:rsidRPr="00677B4B">
        <w:rPr>
          <w:rFonts w:ascii="Sylfaen" w:hAnsi="Sylfaen"/>
          <w:lang w:val="ka-GE"/>
        </w:rPr>
        <w:t>საზოგადოებრივი ჯანდაცვის სამსახურის ეპიდემიოლოგი</w:t>
      </w:r>
      <w:r>
        <w:rPr>
          <w:rFonts w:ascii="Sylfaen" w:hAnsi="Sylfaen"/>
          <w:lang w:val="ka-GE"/>
        </w:rPr>
        <w:t xml:space="preserve"> (შემდგომში - ეპიდემიოლოგი)</w:t>
      </w:r>
      <w:r w:rsidR="006A706D" w:rsidRPr="00677B4B">
        <w:rPr>
          <w:rFonts w:ascii="Sylfaen" w:hAnsi="Sylfaen"/>
          <w:lang w:val="ka-GE"/>
        </w:rPr>
        <w:t xml:space="preserve"> </w:t>
      </w:r>
      <w:r w:rsidR="00211D2B" w:rsidRPr="00677B4B">
        <w:rPr>
          <w:rFonts w:ascii="Sylfaen" w:hAnsi="Sylfaen"/>
          <w:lang w:val="ka-GE"/>
        </w:rPr>
        <w:t>72 საათის განმავლობაში ახორციელებს ვიზიტს</w:t>
      </w:r>
      <w:r w:rsidR="006A706D" w:rsidRPr="00677B4B">
        <w:rPr>
          <w:rFonts w:ascii="Sylfaen" w:hAnsi="Sylfaen"/>
          <w:lang w:val="ka-GE"/>
        </w:rPr>
        <w:t xml:space="preserve"> ყოფილი პატიმრის </w:t>
      </w:r>
      <w:r w:rsidR="00557AC7" w:rsidRPr="00677B4B">
        <w:rPr>
          <w:rFonts w:ascii="Sylfaen" w:hAnsi="Sylfaen"/>
          <w:lang w:val="ka-GE"/>
        </w:rPr>
        <w:t>ბინაზე</w:t>
      </w:r>
      <w:r w:rsidR="006A706D" w:rsidRPr="00677B4B">
        <w:rPr>
          <w:rFonts w:ascii="Sylfaen" w:hAnsi="Sylfaen"/>
          <w:lang w:val="ka-GE"/>
        </w:rPr>
        <w:t>;</w:t>
      </w:r>
    </w:p>
    <w:p w14:paraId="165D14E2" w14:textId="18BEE6AF" w:rsidR="006A706D" w:rsidRPr="00677B4B" w:rsidRDefault="00EE5C2E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ბინაზე</w:t>
      </w:r>
      <w:r w:rsidR="006A706D" w:rsidRPr="00677B4B">
        <w:rPr>
          <w:rFonts w:ascii="Sylfaen" w:hAnsi="Sylfaen"/>
          <w:lang w:val="ka-GE"/>
        </w:rPr>
        <w:t xml:space="preserve"> ვიზიტისას </w:t>
      </w:r>
      <w:r w:rsidR="00CB3796" w:rsidRPr="00677B4B">
        <w:rPr>
          <w:rFonts w:ascii="Sylfaen" w:hAnsi="Sylfaen"/>
          <w:lang w:val="ka-GE"/>
        </w:rPr>
        <w:t>ეპიდემიოლოგ</w:t>
      </w:r>
      <w:r w:rsidR="00CB3796">
        <w:rPr>
          <w:rFonts w:ascii="Sylfaen" w:hAnsi="Sylfaen"/>
          <w:lang w:val="ka-GE"/>
        </w:rPr>
        <w:t>ი</w:t>
      </w:r>
      <w:r w:rsidR="00CB3796" w:rsidRPr="00677B4B">
        <w:rPr>
          <w:rFonts w:ascii="Sylfaen" w:hAnsi="Sylfaen"/>
          <w:lang w:val="ka-GE"/>
        </w:rPr>
        <w:t xml:space="preserve"> </w:t>
      </w:r>
      <w:r w:rsidR="006A706D" w:rsidRPr="00677B4B">
        <w:rPr>
          <w:rFonts w:ascii="Sylfaen" w:hAnsi="Sylfaen"/>
          <w:lang w:val="ka-GE"/>
        </w:rPr>
        <w:t>ყოფილ</w:t>
      </w:r>
      <w:r w:rsidR="00CB3796">
        <w:rPr>
          <w:rFonts w:ascii="Sylfaen" w:hAnsi="Sylfaen"/>
          <w:lang w:val="ka-GE"/>
        </w:rPr>
        <w:t>ი</w:t>
      </w:r>
      <w:r w:rsidR="006A706D" w:rsidRPr="00677B4B">
        <w:rPr>
          <w:rFonts w:ascii="Sylfaen" w:hAnsi="Sylfaen"/>
          <w:lang w:val="ka-GE"/>
        </w:rPr>
        <w:t xml:space="preserve"> პატიმარსინფორმაცია</w:t>
      </w:r>
      <w:r w:rsidR="00CB3796">
        <w:rPr>
          <w:rFonts w:ascii="Sylfaen" w:hAnsi="Sylfaen"/>
          <w:lang w:val="ka-GE"/>
        </w:rPr>
        <w:t>ს აწვდის</w:t>
      </w:r>
      <w:r w:rsidR="006A706D" w:rsidRPr="00677B4B">
        <w:rPr>
          <w:rFonts w:ascii="Sylfaen" w:hAnsi="Sylfaen"/>
          <w:lang w:val="ka-GE"/>
        </w:rPr>
        <w:t xml:space="preserve"> სტანდარტული ტუბსაწინააღმდეგო მკურნალობის დასრულების და ფთიზიტრთან ვიზიტის აუცილებლობის შესახებ. ასევე, ტუბერკულოზის გადაცემის გზების, პრევენციის და ინფექციის კონტროლის ინდივიდუალური ნორმების დაცვის მნიშვნელობის შესახებ; </w:t>
      </w:r>
    </w:p>
    <w:p w14:paraId="0BF6D1AF" w14:textId="6AB9E83E" w:rsidR="006A706D" w:rsidRPr="00677B4B" w:rsidRDefault="006A706D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მკურნალობის გასაგრძელებლად ყველა მოძიებული ყოფილი პატიმარ</w:t>
      </w:r>
      <w:r w:rsidR="00CB3796">
        <w:rPr>
          <w:rFonts w:ascii="Sylfaen" w:hAnsi="Sylfaen"/>
          <w:lang w:val="ka-GE"/>
        </w:rPr>
        <w:t>ს</w:t>
      </w:r>
      <w:r w:rsidRPr="00677B4B">
        <w:rPr>
          <w:rFonts w:ascii="Sylfaen" w:hAnsi="Sylfaen"/>
          <w:lang w:val="ka-GE"/>
        </w:rPr>
        <w:t xml:space="preserve"> </w:t>
      </w:r>
      <w:r w:rsidR="00CB3796" w:rsidRPr="00677B4B">
        <w:rPr>
          <w:rFonts w:ascii="Sylfaen" w:hAnsi="Sylfaen"/>
          <w:lang w:val="ka-GE"/>
        </w:rPr>
        <w:t>ეპიდემიოლოგ</w:t>
      </w:r>
      <w:r w:rsidR="00CB3796">
        <w:rPr>
          <w:rFonts w:ascii="Sylfaen" w:hAnsi="Sylfaen"/>
          <w:lang w:val="ka-GE"/>
        </w:rPr>
        <w:t xml:space="preserve">ი აგზავნის </w:t>
      </w:r>
      <w:r w:rsidRPr="00677B4B">
        <w:rPr>
          <w:rFonts w:ascii="Sylfaen" w:hAnsi="Sylfaen"/>
          <w:lang w:val="ka-GE"/>
        </w:rPr>
        <w:t xml:space="preserve">ფთიზიატრთან; </w:t>
      </w:r>
    </w:p>
    <w:p w14:paraId="3652F75D" w14:textId="487E1233" w:rsidR="00F71C39" w:rsidRPr="00677B4B" w:rsidRDefault="006A706D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i/>
          <w:lang w:val="ka-GE"/>
        </w:rPr>
      </w:pPr>
      <w:r w:rsidRPr="00677B4B">
        <w:rPr>
          <w:rFonts w:ascii="Sylfaen" w:hAnsi="Sylfaen"/>
          <w:lang w:val="ka-GE"/>
        </w:rPr>
        <w:t xml:space="preserve">რეფერალის განსახორციელებლად და ფთიზიატრთან ყოფილი პატიმრის ვიზიტის უზრუნველსაყოფად </w:t>
      </w:r>
      <w:r w:rsidR="00CB3796" w:rsidRPr="00677B4B">
        <w:rPr>
          <w:rFonts w:ascii="Sylfaen" w:hAnsi="Sylfaen"/>
          <w:lang w:val="ka-GE"/>
        </w:rPr>
        <w:t>ეპიდემიოლოგ</w:t>
      </w:r>
      <w:r w:rsidR="00CB3796">
        <w:rPr>
          <w:rFonts w:ascii="Sylfaen" w:hAnsi="Sylfaen"/>
          <w:lang w:val="ka-GE"/>
        </w:rPr>
        <w:t>ი</w:t>
      </w:r>
      <w:r w:rsidR="00CB3796" w:rsidRPr="00677B4B">
        <w:rPr>
          <w:rFonts w:ascii="Sylfaen" w:hAnsi="Sylfaen"/>
          <w:lang w:val="ka-GE"/>
        </w:rPr>
        <w:t xml:space="preserve"> </w:t>
      </w:r>
      <w:r w:rsidR="00CB3796">
        <w:rPr>
          <w:rFonts w:ascii="Sylfaen" w:hAnsi="Sylfaen"/>
          <w:lang w:val="ka-GE"/>
        </w:rPr>
        <w:t>აფორმებს</w:t>
      </w:r>
      <w:r w:rsidRPr="00677B4B">
        <w:rPr>
          <w:rFonts w:ascii="Sylfaen" w:hAnsi="Sylfaen"/>
          <w:lang w:val="ka-GE"/>
        </w:rPr>
        <w:t xml:space="preserve"> ფთიზიატრთან მიმართვის </w:t>
      </w:r>
      <w:r w:rsidR="0028482D">
        <w:rPr>
          <w:rFonts w:ascii="Sylfaen" w:hAnsi="Sylfaen"/>
          <w:lang w:val="ka-GE"/>
        </w:rPr>
        <w:t xml:space="preserve">შესაბამის </w:t>
      </w:r>
      <w:r w:rsidRPr="00677B4B">
        <w:rPr>
          <w:rFonts w:ascii="Sylfaen" w:hAnsi="Sylfaen"/>
          <w:lang w:val="ka-GE"/>
        </w:rPr>
        <w:t>ფორმა</w:t>
      </w:r>
      <w:r w:rsidR="00CB3796">
        <w:rPr>
          <w:rFonts w:ascii="Sylfaen" w:hAnsi="Sylfaen"/>
          <w:lang w:val="ka-GE"/>
        </w:rPr>
        <w:t>ს</w:t>
      </w:r>
      <w:r w:rsidRPr="00677B4B">
        <w:rPr>
          <w:rFonts w:ascii="Sylfaen" w:hAnsi="Sylfaen"/>
          <w:lang w:val="ka-GE"/>
        </w:rPr>
        <w:t xml:space="preserve"> </w:t>
      </w:r>
      <w:r w:rsidR="003B519B" w:rsidRPr="00677B4B">
        <w:rPr>
          <w:rFonts w:ascii="Sylfaen" w:hAnsi="Sylfaen"/>
          <w:lang w:val="ka-GE"/>
        </w:rPr>
        <w:t>(ფორმა 4)</w:t>
      </w:r>
      <w:r w:rsidRPr="00677B4B">
        <w:rPr>
          <w:rFonts w:ascii="Sylfaen" w:hAnsi="Sylfaen"/>
          <w:lang w:val="ka-GE"/>
        </w:rPr>
        <w:t xml:space="preserve"> და </w:t>
      </w:r>
      <w:r w:rsidR="00CB3796">
        <w:rPr>
          <w:rFonts w:ascii="Sylfaen" w:hAnsi="Sylfaen"/>
          <w:lang w:val="ka-GE"/>
        </w:rPr>
        <w:t>ხელზე ატანს</w:t>
      </w:r>
      <w:r w:rsidRPr="00677B4B">
        <w:rPr>
          <w:rFonts w:ascii="Sylfaen" w:hAnsi="Sylfaen"/>
          <w:lang w:val="ka-GE"/>
        </w:rPr>
        <w:t xml:space="preserve"> </w:t>
      </w:r>
      <w:r w:rsidR="0028482D">
        <w:rPr>
          <w:rFonts w:ascii="Sylfaen" w:hAnsi="Sylfaen"/>
          <w:lang w:val="ka-GE"/>
        </w:rPr>
        <w:t xml:space="preserve">გათავისუფლებულ </w:t>
      </w:r>
      <w:r w:rsidRPr="00677B4B">
        <w:rPr>
          <w:rFonts w:ascii="Sylfaen" w:hAnsi="Sylfaen"/>
          <w:lang w:val="ka-GE"/>
        </w:rPr>
        <w:t xml:space="preserve">პატიმარს; </w:t>
      </w:r>
    </w:p>
    <w:p w14:paraId="27E87FD5" w14:textId="285AE093" w:rsidR="00F71C39" w:rsidRPr="00677B4B" w:rsidRDefault="00F71C39" w:rsidP="00F71C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lastRenderedPageBreak/>
        <w:t xml:space="preserve">ეპიდემიოლოგის მიერ ეპიდკვლევის დასრულებიდან 24 საათში, მაგრამ ცენტრის გადამდებ დაავადებათა დეპარტამენტიდან შეტყობინების მიღებიდან არა უგვიანეს </w:t>
      </w:r>
      <w:r w:rsidR="00EC7BF6" w:rsidRPr="00677B4B">
        <w:rPr>
          <w:rFonts w:ascii="Sylfaen" w:hAnsi="Sylfaen"/>
          <w:lang w:val="ka-GE"/>
        </w:rPr>
        <w:t>4 სამუ</w:t>
      </w:r>
      <w:r w:rsidR="0028482D">
        <w:rPr>
          <w:rFonts w:ascii="Sylfaen" w:hAnsi="Sylfaen"/>
          <w:lang w:val="ka-GE"/>
        </w:rPr>
        <w:t>შ</w:t>
      </w:r>
      <w:r w:rsidR="00EC7BF6" w:rsidRPr="00677B4B">
        <w:rPr>
          <w:rFonts w:ascii="Sylfaen" w:hAnsi="Sylfaen"/>
          <w:lang w:val="ka-GE"/>
        </w:rPr>
        <w:t>აო დღისა</w:t>
      </w:r>
      <w:r w:rsidRPr="00677B4B">
        <w:rPr>
          <w:rFonts w:ascii="Sylfaen" w:hAnsi="Sylfaen"/>
          <w:lang w:val="ka-GE"/>
        </w:rPr>
        <w:t xml:space="preserve">, </w:t>
      </w:r>
      <w:r w:rsidR="0028482D">
        <w:rPr>
          <w:rFonts w:ascii="Sylfaen" w:hAnsi="Sylfaen"/>
          <w:lang w:val="ka-GE"/>
        </w:rPr>
        <w:t xml:space="preserve">ფტიზიატრიულ </w:t>
      </w:r>
      <w:r w:rsidRPr="00677B4B">
        <w:rPr>
          <w:rFonts w:ascii="Sylfaen" w:hAnsi="Sylfaen"/>
          <w:lang w:val="ka-GE"/>
        </w:rPr>
        <w:t>დაწესებულებაში და ცენტრის სახელმწიფო პროგრამების დეპარტამენტში უნდა გაიგზავნოს შეტყობინება მის მიერ რეფერირებული ყოფილი პატიმრ</w:t>
      </w:r>
      <w:r w:rsidR="00344811" w:rsidRPr="00677B4B">
        <w:rPr>
          <w:rFonts w:ascii="Sylfaen" w:hAnsi="Sylfaen"/>
          <w:lang w:val="ka-GE"/>
        </w:rPr>
        <w:t>ებ</w:t>
      </w:r>
      <w:r w:rsidRPr="00677B4B">
        <w:rPr>
          <w:rFonts w:ascii="Sylfaen" w:hAnsi="Sylfaen"/>
          <w:lang w:val="ka-GE"/>
        </w:rPr>
        <w:t>ის თაობაზე (თუ ეპიდკვლევის წარმოებისას ყოფილი პატიმრის მხრიდან მიწოდებული იქნა ინფორმაცია, რომ ის უკვე იმყოფებოდა ფტიზიატრთან, შეტყობინების ფორმაში უნდა გაკეთდეს შესაბამისი მინიშნება);</w:t>
      </w:r>
    </w:p>
    <w:p w14:paraId="438D6545" w14:textId="2DFD0233" w:rsidR="00F71C39" w:rsidRPr="00677B4B" w:rsidRDefault="0028482D" w:rsidP="00F71C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ფტიზიატრ</w:t>
      </w:r>
      <w:r>
        <w:rPr>
          <w:rFonts w:ascii="Sylfaen" w:hAnsi="Sylfaen"/>
          <w:lang w:val="ka-GE"/>
        </w:rPr>
        <w:t>ი</w:t>
      </w:r>
      <w:r w:rsidRPr="00677B4B">
        <w:rPr>
          <w:rFonts w:ascii="Sylfaen" w:hAnsi="Sylfaen"/>
          <w:lang w:val="ka-GE"/>
        </w:rPr>
        <w:t xml:space="preserve"> </w:t>
      </w:r>
      <w:r w:rsidR="00F71C39" w:rsidRPr="00677B4B">
        <w:rPr>
          <w:rFonts w:ascii="Sylfaen" w:hAnsi="Sylfaen"/>
          <w:lang w:val="ka-GE"/>
        </w:rPr>
        <w:t xml:space="preserve">შეტყობინების მიღებიდან 14 კალენდარული დღის განმავლობაში ეპიდემიოლოგს და ცენტრის სახელმწიფო პროგრამების დეპარტამენტს </w:t>
      </w:r>
      <w:r>
        <w:rPr>
          <w:rFonts w:ascii="Sylfaen" w:hAnsi="Sylfaen"/>
          <w:lang w:val="ka-GE"/>
        </w:rPr>
        <w:t>აწვდის</w:t>
      </w:r>
      <w:r w:rsidR="00F71C39" w:rsidRPr="00677B4B">
        <w:rPr>
          <w:rFonts w:ascii="Sylfaen" w:hAnsi="Sylfaen"/>
          <w:lang w:val="ka-GE"/>
        </w:rPr>
        <w:t xml:space="preserve"> ინფორმაცია</w:t>
      </w:r>
      <w:r>
        <w:rPr>
          <w:rFonts w:ascii="Sylfaen" w:hAnsi="Sylfaen"/>
          <w:lang w:val="ka-GE"/>
        </w:rPr>
        <w:t>ს</w:t>
      </w:r>
      <w:r w:rsidR="00F71C39" w:rsidRPr="00677B4B">
        <w:rPr>
          <w:rFonts w:ascii="Sylfaen" w:hAnsi="Sylfaen"/>
          <w:lang w:val="ka-GE"/>
        </w:rPr>
        <w:t xml:space="preserve">, რეფერირებული ყოფილი პატიმრების სიიდან მისული პაციენტების თაობაზე; </w:t>
      </w:r>
    </w:p>
    <w:p w14:paraId="08EE9316" w14:textId="5D3F43E7" w:rsidR="00F71C39" w:rsidRPr="00677B4B" w:rsidRDefault="00F71C39" w:rsidP="00F71C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იმ შემთხვევაში, თუ ფტიზიტრის მიერ წარმოდგენილ სიაში არაა მითითებული ეპიდემიოლოგის მიერ რეფერირებული რომელიმე ყოფილი პატიმარი, ეპიდემიოლოგის მიერ ტარდება ხელმეორე ვიზიტი ყოფილ პატიმართან კვლევის ჩასატარებლად ზემოაღნიშნული სქემის გათვალისწინებით</w:t>
      </w:r>
      <w:r w:rsidR="00344811" w:rsidRPr="00677B4B">
        <w:rPr>
          <w:rFonts w:ascii="Sylfaen" w:hAnsi="Sylfaen"/>
          <w:lang w:val="ka-GE"/>
        </w:rPr>
        <w:t>, ხოლო იგივე შედეგის ხელმეორედ დადგომისას</w:t>
      </w:r>
      <w:r w:rsidR="0028482D">
        <w:rPr>
          <w:rFonts w:ascii="Sylfaen" w:hAnsi="Sylfaen"/>
          <w:lang w:val="ka-GE"/>
        </w:rPr>
        <w:t>,</w:t>
      </w:r>
      <w:r w:rsidR="00344811" w:rsidRPr="00677B4B">
        <w:rPr>
          <w:rFonts w:ascii="Sylfaen" w:hAnsi="Sylfaen"/>
          <w:lang w:val="ka-GE"/>
        </w:rPr>
        <w:t xml:space="preserve"> უნდა დაიწყოს </w:t>
      </w:r>
      <w:r w:rsidR="00BF3178">
        <w:rPr>
          <w:rFonts w:ascii="Sylfaen" w:hAnsi="Sylfaen"/>
          <w:lang w:val="ka-GE"/>
        </w:rPr>
        <w:t>„</w:t>
      </w:r>
      <w:r w:rsidR="00344811" w:rsidRPr="00677B4B">
        <w:rPr>
          <w:rFonts w:ascii="Sylfaen" w:hAnsi="Sylfaen"/>
          <w:lang w:val="ka-GE"/>
        </w:rPr>
        <w:t>ტუბერკულოზის კონტროლის შესახებ</w:t>
      </w:r>
      <w:r w:rsidR="00BF3178">
        <w:rPr>
          <w:rFonts w:ascii="Sylfaen" w:hAnsi="Sylfaen"/>
          <w:lang w:val="ka-GE"/>
        </w:rPr>
        <w:t>“</w:t>
      </w:r>
      <w:r w:rsidR="00344811" w:rsidRPr="00677B4B">
        <w:rPr>
          <w:rFonts w:ascii="Sylfaen" w:hAnsi="Sylfaen"/>
          <w:lang w:val="ka-GE"/>
        </w:rPr>
        <w:t xml:space="preserve"> საქართველოს კანონით ასეთ</w:t>
      </w:r>
      <w:r w:rsidR="00BF3178">
        <w:rPr>
          <w:rFonts w:ascii="Sylfaen" w:hAnsi="Sylfaen"/>
          <w:lang w:val="ka-GE"/>
        </w:rPr>
        <w:t>ი</w:t>
      </w:r>
      <w:r w:rsidR="00344811" w:rsidRPr="00677B4B">
        <w:rPr>
          <w:rFonts w:ascii="Sylfaen" w:hAnsi="Sylfaen"/>
          <w:lang w:val="ka-GE"/>
        </w:rPr>
        <w:t xml:space="preserve"> </w:t>
      </w:r>
      <w:r w:rsidR="00BF3178">
        <w:rPr>
          <w:rFonts w:ascii="Sylfaen" w:hAnsi="Sylfaen"/>
          <w:lang w:val="ka-GE"/>
        </w:rPr>
        <w:t>შემთხვევ</w:t>
      </w:r>
      <w:r w:rsidR="0028482D">
        <w:rPr>
          <w:rFonts w:ascii="Sylfaen" w:hAnsi="Sylfaen"/>
          <w:lang w:val="ka-GE"/>
        </w:rPr>
        <w:t>ევებისათვის</w:t>
      </w:r>
      <w:r w:rsidR="0028482D" w:rsidRPr="00677B4B">
        <w:rPr>
          <w:rFonts w:ascii="Sylfaen" w:hAnsi="Sylfaen"/>
          <w:lang w:val="ka-GE"/>
        </w:rPr>
        <w:t xml:space="preserve"> </w:t>
      </w:r>
      <w:r w:rsidR="00344811" w:rsidRPr="00677B4B">
        <w:rPr>
          <w:rFonts w:ascii="Sylfaen" w:hAnsi="Sylfaen"/>
          <w:lang w:val="ka-GE"/>
        </w:rPr>
        <w:t>გათვალისწინებული ღონისძიებების ინიცირება</w:t>
      </w:r>
      <w:r w:rsidRPr="00677B4B">
        <w:rPr>
          <w:rFonts w:ascii="Sylfaen" w:hAnsi="Sylfaen"/>
          <w:lang w:val="ka-GE"/>
        </w:rPr>
        <w:t>.</w:t>
      </w:r>
    </w:p>
    <w:p w14:paraId="2E48E8A9" w14:textId="77777777" w:rsidR="0028482D" w:rsidRDefault="0028482D" w:rsidP="003B519B">
      <w:pPr>
        <w:tabs>
          <w:tab w:val="left" w:pos="284"/>
        </w:tabs>
        <w:spacing w:after="0" w:line="240" w:lineRule="auto"/>
        <w:jc w:val="both"/>
        <w:rPr>
          <w:rFonts w:ascii="Sylfaen" w:hAnsi="Sylfaen"/>
          <w:i/>
          <w:lang w:val="ka-GE"/>
        </w:rPr>
      </w:pPr>
    </w:p>
    <w:p w14:paraId="3F8AC7E3" w14:textId="77777777" w:rsidR="004B74D6" w:rsidRPr="00677B4B" w:rsidRDefault="003B519B" w:rsidP="003B519B">
      <w:pPr>
        <w:pStyle w:val="ListParagraph"/>
        <w:ind w:left="360"/>
        <w:jc w:val="right"/>
        <w:rPr>
          <w:rFonts w:ascii="Sylfaen" w:hAnsi="Sylfaen"/>
          <w:b/>
          <w:i/>
          <w:lang w:val="ka-GE"/>
        </w:rPr>
      </w:pPr>
      <w:r w:rsidRPr="00677B4B">
        <w:rPr>
          <w:rFonts w:ascii="Sylfaen" w:hAnsi="Sylfaen"/>
          <w:b/>
          <w:i/>
          <w:lang w:val="ka-GE"/>
        </w:rPr>
        <w:t>ფორმა 4</w:t>
      </w:r>
    </w:p>
    <w:p w14:paraId="3FE93E8C" w14:textId="77777777" w:rsidR="003B519B" w:rsidRPr="00677B4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  <w:r w:rsidRPr="00677B4B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7B05F" wp14:editId="3B4FACB2">
                <wp:simplePos x="0" y="0"/>
                <wp:positionH relativeFrom="column">
                  <wp:posOffset>421640</wp:posOffset>
                </wp:positionH>
                <wp:positionV relativeFrom="paragraph">
                  <wp:posOffset>17145</wp:posOffset>
                </wp:positionV>
                <wp:extent cx="6057900" cy="25717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1D93B" w14:textId="75710DB7" w:rsidR="003B519B" w:rsidRDefault="003B519B" w:rsidP="003B519B">
                            <w:pPr>
                              <w:pStyle w:val="ListParagraph"/>
                              <w:ind w:left="360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ფთიზიატრთან </w:t>
                            </w:r>
                            <w:r w:rsidR="0028482D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</w:t>
                            </w:r>
                            <w:r w:rsidRPr="004B74D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მიმართვის </w:t>
                            </w:r>
                            <w:r w:rsidR="0028482D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</w:t>
                            </w:r>
                            <w:r w:rsidRPr="004B74D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ფორმა გათავისუფლებული პატიმრებისათვის</w:t>
                            </w:r>
                          </w:p>
                          <w:p w14:paraId="16D79C3B" w14:textId="77777777" w:rsidR="003B519B" w:rsidRPr="004B74D6" w:rsidRDefault="003B519B" w:rsidP="003B519B">
                            <w:pPr>
                              <w:pStyle w:val="ListParagraph"/>
                              <w:ind w:left="360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  <w:p w14:paraId="68913735" w14:textId="77777777" w:rsidR="003B519B" w:rsidRPr="004B74D6" w:rsidRDefault="003B519B" w:rsidP="003B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lang w:val="ka-GE"/>
                              </w:rPr>
                              <w:t>სახელი   ------------</w:t>
                            </w:r>
                          </w:p>
                          <w:p w14:paraId="25FFD9CD" w14:textId="77777777" w:rsidR="003B519B" w:rsidRPr="004B74D6" w:rsidRDefault="003B519B" w:rsidP="003B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lang w:val="ka-GE"/>
                              </w:rPr>
                              <w:t>გვარი    ----------------------</w:t>
                            </w:r>
                          </w:p>
                          <w:p w14:paraId="63535660" w14:textId="77777777" w:rsidR="003B519B" w:rsidRPr="004B74D6" w:rsidRDefault="003B519B" w:rsidP="003B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lang w:val="ka-GE"/>
                              </w:rPr>
                              <w:t>პირადი ნომერი  _ _ _ _ _ _ _ _ _ _ _</w:t>
                            </w:r>
                          </w:p>
                          <w:p w14:paraId="0F2596F7" w14:textId="77777777" w:rsidR="003B519B" w:rsidRPr="004B74D6" w:rsidRDefault="003B519B" w:rsidP="003B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lang w:val="ka-GE"/>
                              </w:rPr>
                              <w:t>საკონტაქტო ინფორმაცია (ტელეფონი, მისამართი)  -------------------------------------------</w:t>
                            </w:r>
                          </w:p>
                          <w:p w14:paraId="301D3F66" w14:textId="77777777" w:rsidR="003B519B" w:rsidRPr="004B74D6" w:rsidRDefault="003B519B" w:rsidP="00BF3178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lang w:val="ka-GE"/>
                              </w:rPr>
                              <w:t>---------------------------------------------------------------------------------------------------------</w:t>
                            </w:r>
                          </w:p>
                          <w:p w14:paraId="6D15F256" w14:textId="77777777" w:rsidR="003B519B" w:rsidRPr="004B74D6" w:rsidRDefault="003B519B" w:rsidP="003B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lang w:val="ka-GE"/>
                              </w:rPr>
                              <w:t>დიაგნოზის დასმის თარიღი (დღე, თვე, წელი)   __ __/__ __/__ __</w:t>
                            </w:r>
                          </w:p>
                          <w:p w14:paraId="7DFEB59D" w14:textId="77777777" w:rsidR="003B519B" w:rsidRPr="004B74D6" w:rsidRDefault="003B519B" w:rsidP="003B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lang w:val="ka-GE"/>
                              </w:rPr>
                              <w:t>გათავისუფლების  თარიღი (დღე, თვე, წელი)   __ __/__ __/__ __</w:t>
                            </w:r>
                          </w:p>
                          <w:p w14:paraId="2F8A494A" w14:textId="77777777" w:rsidR="003B519B" w:rsidRPr="004B74D6" w:rsidRDefault="003B519B" w:rsidP="003B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lang w:val="ka-GE"/>
                              </w:rPr>
                              <w:t>ეპიდემიოლოგის ხელმოწერა   -------------------------</w:t>
                            </w:r>
                          </w:p>
                          <w:p w14:paraId="672A5C18" w14:textId="77777777" w:rsidR="003B519B" w:rsidRPr="004B74D6" w:rsidRDefault="003B519B" w:rsidP="003B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4B74D6">
                              <w:rPr>
                                <w:rFonts w:ascii="Sylfaen" w:hAnsi="Sylfaen"/>
                                <w:lang w:val="ka-GE"/>
                              </w:rPr>
                              <w:t>ფორმის შევსების თარიღი (დღე, თვე, წელი)   __ __/__ __/__ __</w:t>
                            </w:r>
                          </w:p>
                          <w:p w14:paraId="5F1BF81B" w14:textId="77777777" w:rsidR="003B519B" w:rsidRPr="004B74D6" w:rsidRDefault="003B519B" w:rsidP="003B519B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F0A1985" w14:textId="77777777" w:rsidR="003B519B" w:rsidRDefault="003B5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B05F" id="Text Box 1" o:spid="_x0000_s1028" type="#_x0000_t202" style="position:absolute;left:0;text-align:left;margin-left:33.2pt;margin-top:1.35pt;width:477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">
                <v:textbox>
                  <w:txbxContent>
                    <w:p w14:paraId="7A61D93B" w14:textId="75710DB7" w:rsidR="003B519B" w:rsidRDefault="003B519B" w:rsidP="003B519B">
                      <w:pPr>
                        <w:pStyle w:val="ListParagraph"/>
                        <w:ind w:left="360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b/>
                          <w:lang w:val="ka-GE"/>
                        </w:rPr>
                        <w:t xml:space="preserve">ფთიზიატრთან </w:t>
                      </w:r>
                      <w:r w:rsidR="0028482D">
                        <w:rPr>
                          <w:rFonts w:ascii="Sylfaen" w:hAnsi="Sylfaen"/>
                          <w:b/>
                          <w:lang w:val="ka-GE"/>
                        </w:rPr>
                        <w:t xml:space="preserve"> </w:t>
                      </w:r>
                      <w:r w:rsidRPr="004B74D6">
                        <w:rPr>
                          <w:rFonts w:ascii="Sylfaen" w:hAnsi="Sylfaen"/>
                          <w:b/>
                          <w:lang w:val="ka-GE"/>
                        </w:rPr>
                        <w:t xml:space="preserve">მიმართვის </w:t>
                      </w:r>
                      <w:r w:rsidR="0028482D">
                        <w:rPr>
                          <w:rFonts w:ascii="Sylfaen" w:hAnsi="Sylfaen"/>
                          <w:b/>
                          <w:lang w:val="ka-GE"/>
                        </w:rPr>
                        <w:t xml:space="preserve"> </w:t>
                      </w:r>
                      <w:r w:rsidRPr="004B74D6">
                        <w:rPr>
                          <w:rFonts w:ascii="Sylfaen" w:hAnsi="Sylfaen"/>
                          <w:b/>
                          <w:lang w:val="ka-GE"/>
                        </w:rPr>
                        <w:t>ფორმა გათავისუფლებული პატიმრებისათვის</w:t>
                      </w:r>
                    </w:p>
                    <w:p w14:paraId="16D79C3B" w14:textId="77777777" w:rsidR="003B519B" w:rsidRPr="004B74D6" w:rsidRDefault="003B519B" w:rsidP="003B519B">
                      <w:pPr>
                        <w:pStyle w:val="ListParagraph"/>
                        <w:ind w:left="360"/>
                        <w:rPr>
                          <w:rFonts w:ascii="Sylfaen" w:hAnsi="Sylfaen"/>
                          <w:b/>
                          <w:lang w:val="ka-GE"/>
                        </w:rPr>
                      </w:pPr>
                    </w:p>
                    <w:p w14:paraId="68913735" w14:textId="77777777" w:rsidR="003B519B" w:rsidRPr="004B74D6" w:rsidRDefault="003B519B" w:rsidP="003B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lang w:val="ka-GE"/>
                        </w:rPr>
                        <w:t>სახელი   ------------</w:t>
                      </w:r>
                    </w:p>
                    <w:p w14:paraId="25FFD9CD" w14:textId="77777777" w:rsidR="003B519B" w:rsidRPr="004B74D6" w:rsidRDefault="003B519B" w:rsidP="003B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lang w:val="ka-GE"/>
                        </w:rPr>
                        <w:t>გვარი    ----------------------</w:t>
                      </w:r>
                    </w:p>
                    <w:p w14:paraId="63535660" w14:textId="77777777" w:rsidR="003B519B" w:rsidRPr="004B74D6" w:rsidRDefault="003B519B" w:rsidP="003B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lang w:val="ka-GE"/>
                        </w:rPr>
                        <w:t>პირადი ნომერი  _ _ _ _ _ _ _ _ _ _ _</w:t>
                      </w:r>
                    </w:p>
                    <w:p w14:paraId="0F2596F7" w14:textId="77777777" w:rsidR="003B519B" w:rsidRPr="004B74D6" w:rsidRDefault="003B519B" w:rsidP="003B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lang w:val="ka-GE"/>
                        </w:rPr>
                        <w:t>საკონტაქტო ინფორმაცია (ტელეფონი, მისამართი)  -------------------------------------------</w:t>
                      </w:r>
                    </w:p>
                    <w:p w14:paraId="301D3F66" w14:textId="77777777" w:rsidR="003B519B" w:rsidRPr="004B74D6" w:rsidRDefault="003B519B" w:rsidP="00BF3178">
                      <w:pPr>
                        <w:pStyle w:val="ListParagraph"/>
                        <w:ind w:left="360"/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lang w:val="ka-GE"/>
                        </w:rPr>
                        <w:t>---------------------------------------------------------------------------------------------------------</w:t>
                      </w:r>
                    </w:p>
                    <w:p w14:paraId="6D15F256" w14:textId="77777777" w:rsidR="003B519B" w:rsidRPr="004B74D6" w:rsidRDefault="003B519B" w:rsidP="003B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ylfaen" w:hAnsi="Sylfaen"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lang w:val="ka-GE"/>
                        </w:rPr>
                        <w:t>დიაგნოზის დასმის თარიღი (დღე, თვე, წელი)   __ __/__ __/__ __</w:t>
                      </w:r>
                    </w:p>
                    <w:p w14:paraId="7DFEB59D" w14:textId="77777777" w:rsidR="003B519B" w:rsidRPr="004B74D6" w:rsidRDefault="003B519B" w:rsidP="003B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ylfaen" w:hAnsi="Sylfaen"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lang w:val="ka-GE"/>
                        </w:rPr>
                        <w:t>გათავისუფლების  თარიღი (დღე, თვე, წელი)   __ __/__ __/__ __</w:t>
                      </w:r>
                    </w:p>
                    <w:p w14:paraId="2F8A494A" w14:textId="77777777" w:rsidR="003B519B" w:rsidRPr="004B74D6" w:rsidRDefault="003B519B" w:rsidP="003B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lang w:val="ka-GE"/>
                        </w:rPr>
                        <w:t>ეპიდემიოლოგის ხელმოწერა   -------------------------</w:t>
                      </w:r>
                    </w:p>
                    <w:p w14:paraId="672A5C18" w14:textId="77777777" w:rsidR="003B519B" w:rsidRPr="004B74D6" w:rsidRDefault="003B519B" w:rsidP="003B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  <w:r w:rsidRPr="004B74D6">
                        <w:rPr>
                          <w:rFonts w:ascii="Sylfaen" w:hAnsi="Sylfaen"/>
                          <w:lang w:val="ka-GE"/>
                        </w:rPr>
                        <w:t>ფორმის შევსების თარიღი (დღე, თვე, წელი)   __ __/__ __/__ __</w:t>
                      </w:r>
                    </w:p>
                    <w:p w14:paraId="5F1BF81B" w14:textId="77777777" w:rsidR="003B519B" w:rsidRPr="004B74D6" w:rsidRDefault="003B519B" w:rsidP="003B519B">
                      <w:pPr>
                        <w:pStyle w:val="ListParagraph"/>
                        <w:ind w:left="360"/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4F0A1985" w14:textId="77777777" w:rsidR="003B519B" w:rsidRDefault="003B519B"/>
                  </w:txbxContent>
                </v:textbox>
              </v:shape>
            </w:pict>
          </mc:Fallback>
        </mc:AlternateContent>
      </w:r>
    </w:p>
    <w:p w14:paraId="72114903" w14:textId="77777777" w:rsidR="003B519B" w:rsidRPr="00677B4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1C2AF539" w14:textId="77777777" w:rsidR="003B519B" w:rsidRPr="00677B4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370E4C5F" w14:textId="77777777" w:rsidR="003B519B" w:rsidRPr="00677B4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3A94A8FC" w14:textId="77777777" w:rsidR="004B74D6" w:rsidRPr="00677B4B" w:rsidRDefault="004B74D6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7423A888" w14:textId="77777777" w:rsidR="003B519B" w:rsidRPr="00677B4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17055335" w14:textId="77777777" w:rsidR="003B519B" w:rsidRPr="00677B4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0AF6537A" w14:textId="77777777" w:rsidR="003B519B" w:rsidRPr="00677B4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26ED2139" w14:textId="77777777" w:rsidR="003B519B" w:rsidRPr="00677B4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7220607F" w14:textId="77777777" w:rsidR="003B519B" w:rsidRPr="00677B4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5F22CB57" w14:textId="77777777" w:rsidR="003B519B" w:rsidRDefault="003B519B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6EEBF308" w14:textId="77777777" w:rsidR="0028482D" w:rsidRDefault="0028482D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6CD75F35" w14:textId="77777777" w:rsidR="0028482D" w:rsidRDefault="0028482D" w:rsidP="004B74D6">
      <w:pPr>
        <w:pStyle w:val="ListParagraph"/>
        <w:ind w:left="360"/>
        <w:rPr>
          <w:rFonts w:ascii="Sylfaen" w:hAnsi="Sylfaen"/>
          <w:b/>
          <w:lang w:val="ka-GE"/>
        </w:rPr>
      </w:pPr>
    </w:p>
    <w:p w14:paraId="54DFB553" w14:textId="77777777" w:rsidR="006A706D" w:rsidRPr="00677B4B" w:rsidRDefault="00857D34" w:rsidP="006A706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  <w:r w:rsidRPr="00677B4B">
        <w:rPr>
          <w:rFonts w:ascii="Sylfaen" w:hAnsi="Sylfaen"/>
          <w:b/>
          <w:i/>
          <w:color w:val="17365D"/>
        </w:rPr>
        <w:t xml:space="preserve"> </w:t>
      </w:r>
      <w:r w:rsidRPr="00677B4B">
        <w:rPr>
          <w:rFonts w:ascii="Sylfaen" w:hAnsi="Sylfaen"/>
          <w:b/>
          <w:i/>
          <w:color w:val="17365D"/>
          <w:lang w:val="ka-GE"/>
        </w:rPr>
        <w:t>მეთვალყურეობიდან დაკარგული</w:t>
      </w:r>
      <w:r w:rsidR="006A706D" w:rsidRPr="00677B4B">
        <w:rPr>
          <w:rFonts w:ascii="Sylfaen" w:hAnsi="Sylfaen"/>
          <w:b/>
          <w:i/>
          <w:color w:val="17365D"/>
          <w:lang w:val="ka-GE"/>
        </w:rPr>
        <w:t xml:space="preserve"> პაციენტების ეპიდზედამხედველობა: </w:t>
      </w:r>
    </w:p>
    <w:p w14:paraId="253C207F" w14:textId="77777777" w:rsidR="006A706D" w:rsidRPr="00677B4B" w:rsidRDefault="006A706D" w:rsidP="006A706D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117EFDF" w14:textId="490F6D7D" w:rsidR="00F71C39" w:rsidRPr="00677B4B" w:rsidRDefault="006A706D" w:rsidP="006A706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ფთიზიატრიულ</w:t>
      </w:r>
      <w:r w:rsidR="0028482D">
        <w:rPr>
          <w:rFonts w:ascii="Sylfaen" w:hAnsi="Sylfaen"/>
          <w:lang w:val="ka-GE"/>
        </w:rPr>
        <w:t>ი პროფილის დაწესებულებაში</w:t>
      </w:r>
      <w:r w:rsidRPr="00677B4B">
        <w:rPr>
          <w:rFonts w:ascii="Sylfaen" w:hAnsi="Sylfaen"/>
          <w:lang w:val="ka-GE"/>
        </w:rPr>
        <w:t xml:space="preserve"> </w:t>
      </w:r>
      <w:r w:rsidR="00D300B6" w:rsidRPr="00677B4B">
        <w:rPr>
          <w:rFonts w:ascii="Sylfaen" w:hAnsi="Sylfaen"/>
          <w:lang w:val="ka-GE"/>
        </w:rPr>
        <w:t xml:space="preserve">ცალკე აღირიცხება ისეთი პაციენტები, რომლებთანაც </w:t>
      </w:r>
      <w:r w:rsidRPr="00677B4B">
        <w:rPr>
          <w:rFonts w:ascii="Sylfaen" w:hAnsi="Sylfaen"/>
          <w:lang w:val="ka-GE"/>
        </w:rPr>
        <w:t xml:space="preserve">დაფიქსირდა </w:t>
      </w:r>
      <w:r w:rsidR="00D300B6" w:rsidRPr="00677B4B">
        <w:rPr>
          <w:rFonts w:ascii="Sylfaen" w:hAnsi="Sylfaen"/>
          <w:lang w:val="ka-GE"/>
        </w:rPr>
        <w:t xml:space="preserve">გამოსავალი - მეთვალყურეობიდან დაკარგული და/ან  </w:t>
      </w:r>
      <w:r w:rsidR="003D3065" w:rsidRPr="00677B4B">
        <w:rPr>
          <w:rFonts w:ascii="Sylfaen" w:hAnsi="Sylfaen"/>
          <w:lang w:val="ka-GE"/>
        </w:rPr>
        <w:t xml:space="preserve">პაციენტები, რომელებიც ავლენენ </w:t>
      </w:r>
      <w:r w:rsidR="00D300B6" w:rsidRPr="00677B4B">
        <w:rPr>
          <w:rFonts w:ascii="Sylfaen" w:hAnsi="Sylfaen"/>
          <w:lang w:val="ka-GE"/>
        </w:rPr>
        <w:t>მკურნალობაზე ცუდ დამყოლობ</w:t>
      </w:r>
      <w:r w:rsidR="003D3065" w:rsidRPr="00677B4B">
        <w:rPr>
          <w:rFonts w:ascii="Sylfaen" w:hAnsi="Sylfaen"/>
          <w:lang w:val="ka-GE"/>
        </w:rPr>
        <w:t>ას</w:t>
      </w:r>
      <w:r w:rsidR="00D300B6" w:rsidRPr="00677B4B">
        <w:rPr>
          <w:rFonts w:ascii="Sylfaen" w:hAnsi="Sylfaen"/>
          <w:lang w:val="ka-GE"/>
        </w:rPr>
        <w:t xml:space="preserve">. </w:t>
      </w:r>
    </w:p>
    <w:p w14:paraId="0EB77ED5" w14:textId="47B715F2" w:rsidR="006A706D" w:rsidRPr="00677B4B" w:rsidRDefault="006A706D" w:rsidP="006A706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ფთიზიატრ</w:t>
      </w:r>
      <w:r w:rsidR="00D300B6" w:rsidRPr="00677B4B">
        <w:rPr>
          <w:rFonts w:ascii="Sylfaen" w:hAnsi="Sylfaen"/>
          <w:lang w:val="ka-GE"/>
        </w:rPr>
        <w:t>ი</w:t>
      </w:r>
      <w:r w:rsidR="00F71C39" w:rsidRPr="00677B4B">
        <w:rPr>
          <w:rFonts w:ascii="Sylfaen" w:hAnsi="Sylfaen"/>
          <w:lang w:val="ka-GE"/>
        </w:rPr>
        <w:t xml:space="preserve"> ვალდებულია ყოველთვიურად, არა უგვიანეს საანგარიშგებო თვის მომდევნო თვის 10 რიცხვისა, </w:t>
      </w:r>
      <w:r w:rsidR="00D300B6" w:rsidRPr="00677B4B">
        <w:rPr>
          <w:rFonts w:ascii="Sylfaen" w:hAnsi="Sylfaen"/>
          <w:lang w:val="ka-GE"/>
        </w:rPr>
        <w:t>ცენტრ</w:t>
      </w:r>
      <w:r w:rsidR="00F71C39" w:rsidRPr="00677B4B">
        <w:rPr>
          <w:rFonts w:ascii="Sylfaen" w:hAnsi="Sylfaen"/>
          <w:lang w:val="ka-GE"/>
        </w:rPr>
        <w:t xml:space="preserve">ის გადამდებ დაავადებათა </w:t>
      </w:r>
      <w:r w:rsidR="00344811" w:rsidRPr="00677B4B">
        <w:rPr>
          <w:rFonts w:ascii="Sylfaen" w:hAnsi="Sylfaen"/>
          <w:lang w:val="ka-GE"/>
        </w:rPr>
        <w:t>და სახელმწიფო პროგრამების დეპარტამენტებში</w:t>
      </w:r>
      <w:r w:rsidR="00D300B6" w:rsidRPr="00677B4B">
        <w:rPr>
          <w:rFonts w:ascii="Sylfaen" w:hAnsi="Sylfaen"/>
          <w:lang w:val="ka-GE"/>
        </w:rPr>
        <w:t xml:space="preserve"> </w:t>
      </w:r>
      <w:r w:rsidR="00F71C39" w:rsidRPr="00677B4B">
        <w:rPr>
          <w:rFonts w:ascii="Sylfaen" w:hAnsi="Sylfaen"/>
          <w:lang w:val="ka-GE"/>
        </w:rPr>
        <w:t>და</w:t>
      </w:r>
      <w:r w:rsidR="00D300B6" w:rsidRPr="00677B4B">
        <w:rPr>
          <w:rFonts w:ascii="Sylfaen" w:hAnsi="Sylfaen"/>
          <w:lang w:val="ka-GE"/>
        </w:rPr>
        <w:t xml:space="preserve"> საზოგადოებრივი ჯანმრთელობის </w:t>
      </w:r>
      <w:r w:rsidR="0028482D">
        <w:rPr>
          <w:rFonts w:ascii="Sylfaen" w:hAnsi="Sylfaen"/>
          <w:lang w:val="ka-GE"/>
        </w:rPr>
        <w:t>მუნიციპალურ</w:t>
      </w:r>
      <w:r w:rsidR="00D300B6" w:rsidRPr="00677B4B">
        <w:rPr>
          <w:rFonts w:ascii="Sylfaen" w:hAnsi="Sylfaen"/>
          <w:lang w:val="ka-GE"/>
        </w:rPr>
        <w:t xml:space="preserve"> სამსახურ</w:t>
      </w:r>
      <w:r w:rsidR="00F71C39" w:rsidRPr="00677B4B">
        <w:rPr>
          <w:rFonts w:ascii="Sylfaen" w:hAnsi="Sylfaen"/>
          <w:lang w:val="ka-GE"/>
        </w:rPr>
        <w:t>ში, წარადგინოს ინფორმაცია</w:t>
      </w:r>
      <w:r w:rsidR="00D300B6" w:rsidRPr="00677B4B">
        <w:rPr>
          <w:rFonts w:ascii="Sylfaen" w:hAnsi="Sylfaen"/>
          <w:lang w:val="ka-GE"/>
        </w:rPr>
        <w:t xml:space="preserve"> </w:t>
      </w:r>
      <w:r w:rsidR="00F71C39" w:rsidRPr="00677B4B">
        <w:rPr>
          <w:rFonts w:ascii="Sylfaen" w:hAnsi="Sylfaen"/>
          <w:lang w:val="ka-GE"/>
        </w:rPr>
        <w:t>მეთვალყურეობიდან დაკარგულ და/ან  მკურნალობაზე ცუდი დამყოლობის პაციენტებზე;</w:t>
      </w:r>
    </w:p>
    <w:p w14:paraId="30896AED" w14:textId="00BE650E" w:rsidR="006A706D" w:rsidRPr="00677B4B" w:rsidRDefault="006A706D" w:rsidP="006A706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ეპიდემიოლოგ</w:t>
      </w:r>
      <w:r w:rsidR="00344811" w:rsidRPr="00677B4B">
        <w:rPr>
          <w:rFonts w:ascii="Sylfaen" w:hAnsi="Sylfaen"/>
          <w:lang w:val="ka-GE"/>
        </w:rPr>
        <w:t>მა</w:t>
      </w:r>
      <w:r w:rsidRPr="00677B4B">
        <w:rPr>
          <w:rFonts w:ascii="Sylfaen" w:hAnsi="Sylfaen"/>
          <w:lang w:val="ka-GE"/>
        </w:rPr>
        <w:t xml:space="preserve"> მიღებული </w:t>
      </w:r>
      <w:r w:rsidR="00D300B6" w:rsidRPr="00677B4B">
        <w:rPr>
          <w:rFonts w:ascii="Sylfaen" w:hAnsi="Sylfaen"/>
          <w:lang w:val="ka-GE"/>
        </w:rPr>
        <w:t xml:space="preserve">მონაცემების </w:t>
      </w:r>
      <w:r w:rsidRPr="00677B4B">
        <w:rPr>
          <w:rFonts w:ascii="Sylfaen" w:hAnsi="Sylfaen"/>
          <w:lang w:val="ka-GE"/>
        </w:rPr>
        <w:t xml:space="preserve"> საფუძველზე </w:t>
      </w:r>
      <w:r w:rsidR="00344811" w:rsidRPr="00677B4B">
        <w:rPr>
          <w:rFonts w:ascii="Sylfaen" w:hAnsi="Sylfaen"/>
          <w:lang w:val="ka-GE"/>
        </w:rPr>
        <w:t xml:space="preserve">72 საათის განმავლობაში </w:t>
      </w:r>
      <w:r w:rsidR="0028482D">
        <w:rPr>
          <w:rFonts w:ascii="Sylfaen" w:hAnsi="Sylfaen"/>
          <w:lang w:val="ka-GE"/>
        </w:rPr>
        <w:t xml:space="preserve">ახორციელებს </w:t>
      </w:r>
      <w:r w:rsidR="00344811" w:rsidRPr="00677B4B">
        <w:rPr>
          <w:rFonts w:ascii="Sylfaen" w:hAnsi="Sylfaen"/>
          <w:lang w:val="ka-GE"/>
        </w:rPr>
        <w:t xml:space="preserve"> ვიზიტ</w:t>
      </w:r>
      <w:r w:rsidR="0028482D">
        <w:rPr>
          <w:rFonts w:ascii="Sylfaen" w:hAnsi="Sylfaen"/>
          <w:lang w:val="ka-GE"/>
        </w:rPr>
        <w:t>ს</w:t>
      </w:r>
      <w:r w:rsidR="00D300B6" w:rsidRPr="00677B4B">
        <w:rPr>
          <w:rFonts w:ascii="Sylfaen" w:hAnsi="Sylfaen"/>
          <w:lang w:val="ka-GE"/>
        </w:rPr>
        <w:t xml:space="preserve"> </w:t>
      </w:r>
      <w:r w:rsidRPr="00677B4B">
        <w:rPr>
          <w:rFonts w:ascii="Sylfaen" w:hAnsi="Sylfaen"/>
          <w:lang w:val="ka-GE"/>
        </w:rPr>
        <w:t xml:space="preserve"> პაციენტის  </w:t>
      </w:r>
      <w:r w:rsidR="00D300B6" w:rsidRPr="00677B4B">
        <w:rPr>
          <w:rFonts w:ascii="Sylfaen" w:hAnsi="Sylfaen"/>
          <w:lang w:val="ka-GE"/>
        </w:rPr>
        <w:t>ბინაზე</w:t>
      </w:r>
      <w:r w:rsidRPr="00677B4B">
        <w:rPr>
          <w:rFonts w:ascii="Sylfaen" w:hAnsi="Sylfaen"/>
          <w:lang w:val="ka-GE"/>
        </w:rPr>
        <w:t>;</w:t>
      </w:r>
    </w:p>
    <w:p w14:paraId="22D7CCC2" w14:textId="0C6B067E" w:rsidR="006A706D" w:rsidRPr="00677B4B" w:rsidRDefault="00D300B6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ბინაზე</w:t>
      </w:r>
      <w:r w:rsidR="006A706D" w:rsidRPr="00677B4B">
        <w:rPr>
          <w:rFonts w:ascii="Sylfaen" w:hAnsi="Sylfaen"/>
          <w:lang w:val="ka-GE"/>
        </w:rPr>
        <w:t xml:space="preserve"> ვიზიტისას ეპიდემიოლოგიგაესაუბრ</w:t>
      </w:r>
      <w:r w:rsidR="0028482D">
        <w:rPr>
          <w:rFonts w:ascii="Sylfaen" w:hAnsi="Sylfaen"/>
          <w:lang w:val="ka-GE"/>
        </w:rPr>
        <w:t>ება</w:t>
      </w:r>
      <w:r w:rsidR="006A706D" w:rsidRPr="00677B4B">
        <w:rPr>
          <w:rFonts w:ascii="Sylfaen" w:hAnsi="Sylfaen"/>
          <w:lang w:val="ka-GE"/>
        </w:rPr>
        <w:t xml:space="preserve"> პაციენტს და მისი ოჯახის წევრებს, </w:t>
      </w:r>
      <w:r w:rsidR="0028482D">
        <w:rPr>
          <w:rFonts w:ascii="Sylfaen" w:hAnsi="Sylfaen"/>
          <w:lang w:val="ka-GE"/>
        </w:rPr>
        <w:t>აზუსტებს</w:t>
      </w:r>
      <w:r w:rsidR="0028482D" w:rsidRPr="00677B4B">
        <w:rPr>
          <w:rFonts w:ascii="Sylfaen" w:hAnsi="Sylfaen"/>
          <w:lang w:val="ka-GE"/>
        </w:rPr>
        <w:t xml:space="preserve"> </w:t>
      </w:r>
      <w:r w:rsidR="006A706D" w:rsidRPr="00677B4B">
        <w:rPr>
          <w:rFonts w:ascii="Sylfaen" w:hAnsi="Sylfaen"/>
          <w:lang w:val="ka-GE"/>
        </w:rPr>
        <w:t>მკურნალობის შეწყვეტის მიზეზ</w:t>
      </w:r>
      <w:r w:rsidR="0028482D">
        <w:rPr>
          <w:rFonts w:ascii="Sylfaen" w:hAnsi="Sylfaen"/>
          <w:lang w:val="ka-GE"/>
        </w:rPr>
        <w:t>ს</w:t>
      </w:r>
      <w:r w:rsidR="006A706D" w:rsidRPr="00677B4B">
        <w:rPr>
          <w:rFonts w:ascii="Sylfaen" w:hAnsi="Sylfaen"/>
          <w:lang w:val="ka-GE"/>
        </w:rPr>
        <w:t xml:space="preserve">, </w:t>
      </w:r>
      <w:r w:rsidR="0028482D">
        <w:rPr>
          <w:rFonts w:ascii="Sylfaen" w:hAnsi="Sylfaen"/>
          <w:lang w:val="ka-GE"/>
        </w:rPr>
        <w:t xml:space="preserve">ცდილობს </w:t>
      </w:r>
      <w:r w:rsidR="006A706D" w:rsidRPr="00677B4B">
        <w:rPr>
          <w:rFonts w:ascii="Sylfaen" w:hAnsi="Sylfaen"/>
          <w:lang w:val="ka-GE"/>
        </w:rPr>
        <w:t>პაციენტთან ერთად მისი ინდივიდულური პრობლემის გადაჭრის გზები</w:t>
      </w:r>
      <w:r w:rsidR="0028482D">
        <w:rPr>
          <w:rFonts w:ascii="Sylfaen" w:hAnsi="Sylfaen"/>
          <w:lang w:val="ka-GE"/>
        </w:rPr>
        <w:t>ს მოძიებას</w:t>
      </w:r>
      <w:r w:rsidR="006A706D" w:rsidRPr="00677B4B">
        <w:rPr>
          <w:rFonts w:ascii="Sylfaen" w:hAnsi="Sylfaen"/>
          <w:lang w:val="ka-GE"/>
        </w:rPr>
        <w:t>. ამასთანავე</w:t>
      </w:r>
      <w:r w:rsidR="0028482D">
        <w:rPr>
          <w:rFonts w:ascii="Sylfaen" w:hAnsi="Sylfaen"/>
          <w:lang w:val="ka-GE"/>
        </w:rPr>
        <w:t>,</w:t>
      </w:r>
      <w:r w:rsidR="006A706D" w:rsidRPr="00677B4B">
        <w:rPr>
          <w:rFonts w:ascii="Sylfaen" w:hAnsi="Sylfaen"/>
          <w:lang w:val="ka-GE"/>
        </w:rPr>
        <w:t xml:space="preserve"> </w:t>
      </w:r>
      <w:r w:rsidR="0028482D" w:rsidRPr="00677B4B">
        <w:rPr>
          <w:rFonts w:ascii="Sylfaen" w:hAnsi="Sylfaen"/>
          <w:lang w:val="ka-GE"/>
        </w:rPr>
        <w:t>ეპიდემიოლოგ</w:t>
      </w:r>
      <w:r w:rsidR="0028482D">
        <w:rPr>
          <w:rFonts w:ascii="Sylfaen" w:hAnsi="Sylfaen"/>
          <w:lang w:val="ka-GE"/>
        </w:rPr>
        <w:t>ი</w:t>
      </w:r>
      <w:r w:rsidR="0028482D" w:rsidRPr="00677B4B">
        <w:rPr>
          <w:rFonts w:ascii="Sylfaen" w:hAnsi="Sylfaen"/>
          <w:lang w:val="ka-GE"/>
        </w:rPr>
        <w:t xml:space="preserve"> </w:t>
      </w:r>
      <w:r w:rsidR="006A706D" w:rsidRPr="00677B4B">
        <w:rPr>
          <w:rFonts w:ascii="Sylfaen" w:hAnsi="Sylfaen"/>
          <w:lang w:val="ka-GE"/>
        </w:rPr>
        <w:t xml:space="preserve">პაციენტს და მისი ოჯახის წევრებს  </w:t>
      </w:r>
      <w:r w:rsidR="0028482D">
        <w:rPr>
          <w:rFonts w:ascii="Sylfaen" w:hAnsi="Sylfaen"/>
          <w:lang w:val="ka-GE"/>
        </w:rPr>
        <w:lastRenderedPageBreak/>
        <w:t>აწვდის</w:t>
      </w:r>
      <w:r w:rsidR="006A706D" w:rsidRPr="00677B4B">
        <w:rPr>
          <w:rFonts w:ascii="Sylfaen" w:hAnsi="Sylfaen"/>
          <w:lang w:val="ka-GE"/>
        </w:rPr>
        <w:t xml:space="preserve"> ინფორმაცია</w:t>
      </w:r>
      <w:r w:rsidR="0028482D">
        <w:rPr>
          <w:rFonts w:ascii="Sylfaen" w:hAnsi="Sylfaen"/>
          <w:lang w:val="ka-GE"/>
        </w:rPr>
        <w:t>ს</w:t>
      </w:r>
      <w:r w:rsidR="006A706D" w:rsidRPr="00677B4B">
        <w:rPr>
          <w:rFonts w:ascii="Sylfaen" w:hAnsi="Sylfaen"/>
          <w:lang w:val="ka-GE"/>
        </w:rPr>
        <w:t xml:space="preserve"> სტანდარტული ტუბსაწინააღმდეგო მკურნალობის დასრულების და ფთიზიატრთან ვიზიტის აუცილებლობის, ტუბერკულოზის გადაცემის გზების, პრევენციის და ინფექციის კონტროლის ინდივიდუალური ნორმების დაცვის მნიშვნელობის შესახებ; </w:t>
      </w:r>
    </w:p>
    <w:p w14:paraId="4BD6ECF7" w14:textId="02C464DC" w:rsidR="006A706D" w:rsidRPr="00677B4B" w:rsidRDefault="00FA0719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 xml:space="preserve">მეთვალყურეობიდან დაკარგულ </w:t>
      </w:r>
      <w:r w:rsidR="003D3065" w:rsidRPr="00677B4B">
        <w:rPr>
          <w:rFonts w:ascii="Sylfaen" w:hAnsi="Sylfaen"/>
          <w:lang w:val="ka-GE"/>
        </w:rPr>
        <w:t xml:space="preserve">ან მკურნალობაზე ცუდი დამყოლობის </w:t>
      </w:r>
      <w:r w:rsidR="006A706D" w:rsidRPr="00677B4B">
        <w:rPr>
          <w:rFonts w:ascii="Sylfaen" w:hAnsi="Sylfaen"/>
          <w:lang w:val="ka-GE"/>
        </w:rPr>
        <w:t>პაციენტ</w:t>
      </w:r>
      <w:r w:rsidR="0028482D">
        <w:rPr>
          <w:rFonts w:ascii="Sylfaen" w:hAnsi="Sylfaen"/>
          <w:lang w:val="ka-GE"/>
        </w:rPr>
        <w:t>ს</w:t>
      </w:r>
      <w:r w:rsidR="006A706D" w:rsidRPr="00677B4B">
        <w:rPr>
          <w:rFonts w:ascii="Sylfaen" w:hAnsi="Sylfaen"/>
          <w:lang w:val="ka-GE"/>
        </w:rPr>
        <w:t xml:space="preserve"> </w:t>
      </w:r>
      <w:r w:rsidR="0028482D" w:rsidRPr="00677B4B">
        <w:rPr>
          <w:rFonts w:ascii="Sylfaen" w:hAnsi="Sylfaen"/>
          <w:lang w:val="ka-GE"/>
        </w:rPr>
        <w:t>ეპიდემიოლოგ</w:t>
      </w:r>
      <w:r w:rsidR="0028482D">
        <w:rPr>
          <w:rFonts w:ascii="Sylfaen" w:hAnsi="Sylfaen"/>
          <w:lang w:val="ka-GE"/>
        </w:rPr>
        <w:t xml:space="preserve">ი </w:t>
      </w:r>
      <w:r w:rsidR="0028482D" w:rsidRPr="00677B4B">
        <w:rPr>
          <w:rFonts w:ascii="Sylfaen" w:hAnsi="Sylfaen"/>
          <w:lang w:val="ka-GE"/>
        </w:rPr>
        <w:t xml:space="preserve"> </w:t>
      </w:r>
      <w:r w:rsidR="006A706D" w:rsidRPr="00677B4B">
        <w:rPr>
          <w:rFonts w:ascii="Sylfaen" w:hAnsi="Sylfaen"/>
          <w:lang w:val="ka-GE"/>
        </w:rPr>
        <w:t xml:space="preserve">მკურნალობის გასაგრძელებლად </w:t>
      </w:r>
      <w:r w:rsidR="0028482D">
        <w:rPr>
          <w:rFonts w:ascii="Sylfaen" w:hAnsi="Sylfaen"/>
          <w:lang w:val="ka-GE"/>
        </w:rPr>
        <w:t xml:space="preserve">აგზავნის </w:t>
      </w:r>
      <w:r w:rsidR="006A706D" w:rsidRPr="00677B4B">
        <w:rPr>
          <w:rFonts w:ascii="Sylfaen" w:hAnsi="Sylfaen"/>
          <w:lang w:val="ka-GE"/>
        </w:rPr>
        <w:t>ფთიზიატრთან</w:t>
      </w:r>
      <w:r w:rsidR="0028482D">
        <w:rPr>
          <w:rFonts w:ascii="Sylfaen" w:hAnsi="Sylfaen"/>
          <w:lang w:val="ka-GE"/>
        </w:rPr>
        <w:t>;</w:t>
      </w:r>
    </w:p>
    <w:p w14:paraId="6C7E1C72" w14:textId="6F365FBC" w:rsidR="00344811" w:rsidRPr="00677B4B" w:rsidRDefault="00344811" w:rsidP="006A70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ეპიდემიოლოგის მიერ ეპიდკვლევის დასრულებიდან 24 საათში, მაგრამ ფტიზიატრი</w:t>
      </w:r>
      <w:r w:rsidR="00C4494F" w:rsidRPr="00677B4B">
        <w:rPr>
          <w:rFonts w:ascii="Sylfaen" w:hAnsi="Sylfaen"/>
          <w:lang w:val="ka-GE"/>
        </w:rPr>
        <w:t>საგ</w:t>
      </w:r>
      <w:r w:rsidRPr="00677B4B">
        <w:rPr>
          <w:rFonts w:ascii="Sylfaen" w:hAnsi="Sylfaen"/>
          <w:lang w:val="ka-GE"/>
        </w:rPr>
        <w:t xml:space="preserve">ან შეტყობინების მიღებიდან არა უგვიანეს </w:t>
      </w:r>
      <w:r w:rsidR="00C4494F" w:rsidRPr="00677B4B">
        <w:rPr>
          <w:rFonts w:ascii="Sylfaen" w:hAnsi="Sylfaen"/>
          <w:lang w:val="ka-GE"/>
        </w:rPr>
        <w:t>4 სამუ</w:t>
      </w:r>
      <w:r w:rsidR="0028482D">
        <w:rPr>
          <w:rFonts w:ascii="Sylfaen" w:hAnsi="Sylfaen"/>
          <w:lang w:val="ka-GE"/>
        </w:rPr>
        <w:t>შა</w:t>
      </w:r>
      <w:r w:rsidR="00C4494F" w:rsidRPr="00677B4B">
        <w:rPr>
          <w:rFonts w:ascii="Sylfaen" w:hAnsi="Sylfaen"/>
          <w:lang w:val="ka-GE"/>
        </w:rPr>
        <w:t>აო დღისა</w:t>
      </w:r>
      <w:r w:rsidRPr="00677B4B">
        <w:rPr>
          <w:rFonts w:ascii="Sylfaen" w:hAnsi="Sylfaen"/>
          <w:lang w:val="ka-GE"/>
        </w:rPr>
        <w:t xml:space="preserve">, </w:t>
      </w:r>
      <w:r w:rsidR="0028482D">
        <w:rPr>
          <w:rFonts w:ascii="Sylfaen" w:hAnsi="Sylfaen"/>
          <w:lang w:val="ka-GE"/>
        </w:rPr>
        <w:t xml:space="preserve">ფტიზიატრიული პროფილის </w:t>
      </w:r>
      <w:r w:rsidRPr="00677B4B">
        <w:rPr>
          <w:rFonts w:ascii="Sylfaen" w:hAnsi="Sylfaen"/>
          <w:lang w:val="ka-GE"/>
        </w:rPr>
        <w:t xml:space="preserve">დაწესებულებაში და ცენტრის შესაბამის დეპარტამენტებში </w:t>
      </w:r>
      <w:r w:rsidR="0028482D">
        <w:rPr>
          <w:rFonts w:ascii="Sylfaen" w:hAnsi="Sylfaen"/>
          <w:lang w:val="ka-GE"/>
        </w:rPr>
        <w:t>იგზავნება</w:t>
      </w:r>
      <w:r w:rsidRPr="00677B4B">
        <w:rPr>
          <w:rFonts w:ascii="Sylfaen" w:hAnsi="Sylfaen"/>
          <w:lang w:val="ka-GE"/>
        </w:rPr>
        <w:t xml:space="preserve"> შეტყობინება მის მიერ პაციენტთან განხორციელებული ბინაზე ვიზიტის თაობაზე;</w:t>
      </w:r>
    </w:p>
    <w:p w14:paraId="71B9D0EE" w14:textId="1C40ADB1" w:rsidR="00344811" w:rsidRPr="00677B4B" w:rsidRDefault="0028482D" w:rsidP="003448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>ფტიზიატრ</w:t>
      </w:r>
      <w:r>
        <w:rPr>
          <w:rFonts w:ascii="Sylfaen" w:hAnsi="Sylfaen"/>
          <w:lang w:val="ka-GE"/>
        </w:rPr>
        <w:t>ი</w:t>
      </w:r>
      <w:r w:rsidRPr="00677B4B">
        <w:rPr>
          <w:rFonts w:ascii="Sylfaen" w:hAnsi="Sylfaen"/>
          <w:lang w:val="ka-GE"/>
        </w:rPr>
        <w:t xml:space="preserve"> </w:t>
      </w:r>
      <w:r w:rsidR="00344811" w:rsidRPr="00677B4B">
        <w:rPr>
          <w:rFonts w:ascii="Sylfaen" w:hAnsi="Sylfaen"/>
          <w:lang w:val="ka-GE"/>
        </w:rPr>
        <w:t xml:space="preserve">შეტყობინების მიღებიდან 14 კალენდარული დღის განმავლობაში ეპიდემიოლოგს და ცენტრის შესაბამის სამსახურებს </w:t>
      </w:r>
      <w:r>
        <w:rPr>
          <w:rFonts w:ascii="Sylfaen" w:hAnsi="Sylfaen"/>
          <w:lang w:val="ka-GE"/>
        </w:rPr>
        <w:t>აწვდის</w:t>
      </w:r>
      <w:r w:rsidR="00344811" w:rsidRPr="00677B4B">
        <w:rPr>
          <w:rFonts w:ascii="Sylfaen" w:hAnsi="Sylfaen"/>
          <w:lang w:val="ka-GE"/>
        </w:rPr>
        <w:t xml:space="preserve"> ინფორმაცია</w:t>
      </w:r>
      <w:r>
        <w:rPr>
          <w:rFonts w:ascii="Sylfaen" w:hAnsi="Sylfaen"/>
          <w:lang w:val="ka-GE"/>
        </w:rPr>
        <w:t>ს</w:t>
      </w:r>
      <w:r w:rsidR="00344811" w:rsidRPr="00677B4B">
        <w:rPr>
          <w:rFonts w:ascii="Sylfaen" w:hAnsi="Sylfaen"/>
          <w:lang w:val="ka-GE"/>
        </w:rPr>
        <w:t xml:space="preserve"> </w:t>
      </w:r>
      <w:r w:rsidR="00BF3178" w:rsidRPr="00677B4B">
        <w:rPr>
          <w:rFonts w:ascii="Sylfaen" w:hAnsi="Sylfaen"/>
          <w:lang w:val="ka-GE"/>
        </w:rPr>
        <w:t xml:space="preserve">რეფერირებული </w:t>
      </w:r>
      <w:r w:rsidR="00BF3178">
        <w:rPr>
          <w:rFonts w:ascii="Sylfaen" w:hAnsi="Sylfaen"/>
          <w:lang w:val="ka-GE"/>
        </w:rPr>
        <w:t>პაციენტების</w:t>
      </w:r>
      <w:r w:rsidR="00BF3178" w:rsidRPr="00677B4B">
        <w:rPr>
          <w:rFonts w:ascii="Sylfaen" w:hAnsi="Sylfaen"/>
          <w:lang w:val="ka-GE"/>
        </w:rPr>
        <w:t xml:space="preserve"> სიიდან </w:t>
      </w:r>
      <w:r w:rsidR="00BF3178">
        <w:rPr>
          <w:rFonts w:ascii="Sylfaen" w:hAnsi="Sylfaen"/>
          <w:lang w:val="ka-GE"/>
        </w:rPr>
        <w:t>მკურნალობის გასაგრძელებლად გამოცხადებული</w:t>
      </w:r>
      <w:r w:rsidR="00BF3178" w:rsidRPr="00677B4B">
        <w:rPr>
          <w:rFonts w:ascii="Sylfaen" w:hAnsi="Sylfaen"/>
          <w:lang w:val="ka-GE"/>
        </w:rPr>
        <w:t xml:space="preserve"> პაციენტების თაობაზე; </w:t>
      </w:r>
    </w:p>
    <w:p w14:paraId="67DA3C1E" w14:textId="59D2E243" w:rsidR="00344811" w:rsidRPr="00677B4B" w:rsidRDefault="00344811" w:rsidP="003448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 xml:space="preserve">იმ შემთხვევაში, თუ ფტიზიტრის მიერ წარმოდგენილ სიაში არაა მითითებული ეპიდემიოლოგის მიერ რეფერირებული პაციენტი, ეპიდემიოლოგის მიერ ტარდება ხელმეორე ვიზიტი, ხოლო იგივე შედეგის ხელმეორედ დადგომისას </w:t>
      </w:r>
      <w:r w:rsidR="00BF3178">
        <w:rPr>
          <w:rFonts w:ascii="Sylfaen" w:hAnsi="Sylfaen"/>
          <w:lang w:val="ka-GE"/>
        </w:rPr>
        <w:t>იწყება</w:t>
      </w:r>
      <w:r w:rsidRPr="00677B4B">
        <w:rPr>
          <w:rFonts w:ascii="Sylfaen" w:hAnsi="Sylfaen"/>
          <w:lang w:val="ka-GE"/>
        </w:rPr>
        <w:t xml:space="preserve"> </w:t>
      </w:r>
      <w:r w:rsidR="00BF3178">
        <w:rPr>
          <w:rFonts w:ascii="Sylfaen" w:hAnsi="Sylfaen"/>
          <w:lang w:val="ka-GE"/>
        </w:rPr>
        <w:t>„</w:t>
      </w:r>
      <w:r w:rsidRPr="00677B4B">
        <w:rPr>
          <w:rFonts w:ascii="Sylfaen" w:hAnsi="Sylfaen"/>
          <w:lang w:val="ka-GE"/>
        </w:rPr>
        <w:t>ტუბერკულოზის კონტროლის შესახებ</w:t>
      </w:r>
      <w:r w:rsidR="00BF3178">
        <w:rPr>
          <w:rFonts w:ascii="Sylfaen" w:hAnsi="Sylfaen"/>
          <w:lang w:val="ka-GE"/>
        </w:rPr>
        <w:t>“</w:t>
      </w:r>
      <w:r w:rsidRPr="00677B4B">
        <w:rPr>
          <w:rFonts w:ascii="Sylfaen" w:hAnsi="Sylfaen"/>
          <w:lang w:val="ka-GE"/>
        </w:rPr>
        <w:t xml:space="preserve"> საქართველოს კანონით ასეთ </w:t>
      </w:r>
      <w:r w:rsidR="00BF3178" w:rsidRPr="00677B4B">
        <w:rPr>
          <w:rFonts w:ascii="Sylfaen" w:hAnsi="Sylfaen"/>
          <w:lang w:val="ka-GE"/>
        </w:rPr>
        <w:t>შემთხვევ</w:t>
      </w:r>
      <w:r w:rsidR="00BF3178">
        <w:rPr>
          <w:rFonts w:ascii="Sylfaen" w:hAnsi="Sylfaen"/>
          <w:lang w:val="ka-GE"/>
        </w:rPr>
        <w:t>ევებისათვის</w:t>
      </w:r>
      <w:r w:rsidR="00BF3178" w:rsidRPr="00677B4B">
        <w:rPr>
          <w:rFonts w:ascii="Sylfaen" w:hAnsi="Sylfaen"/>
          <w:lang w:val="ka-GE"/>
        </w:rPr>
        <w:t xml:space="preserve"> </w:t>
      </w:r>
      <w:r w:rsidRPr="00677B4B">
        <w:rPr>
          <w:rFonts w:ascii="Sylfaen" w:hAnsi="Sylfaen"/>
          <w:lang w:val="ka-GE"/>
        </w:rPr>
        <w:t>გათვალისწინებული ღონისძიებების ინიცირება.</w:t>
      </w:r>
    </w:p>
    <w:p w14:paraId="5AD252C4" w14:textId="51BE1AA5" w:rsidR="00E71998" w:rsidRPr="00677B4B" w:rsidRDefault="00E71998" w:rsidP="00E71998">
      <w:p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051105EF" w14:textId="43BC9C28" w:rsidR="00E71998" w:rsidRPr="00677B4B" w:rsidRDefault="00E71998" w:rsidP="00E71998">
      <w:pPr>
        <w:tabs>
          <w:tab w:val="left" w:pos="284"/>
        </w:tabs>
        <w:spacing w:after="0" w:line="240" w:lineRule="auto"/>
        <w:jc w:val="both"/>
        <w:rPr>
          <w:rFonts w:ascii="Sylfaen" w:hAnsi="Sylfaen"/>
          <w:lang w:val="ka-GE"/>
        </w:rPr>
      </w:pPr>
      <w:r w:rsidRPr="00677B4B">
        <w:rPr>
          <w:rFonts w:ascii="Sylfaen" w:hAnsi="Sylfaen"/>
          <w:lang w:val="ka-GE"/>
        </w:rPr>
        <w:t xml:space="preserve">ინფორმაციის ოპერატიულად გადაცემის უზრუნველსაყოფად, შეტყობინებები ფტიზიტრიულ, ეპიდემიოლოგიურ და ცენტრის შესაბამის სამსახურებს შორის წარმოებს ელექტრონული ფოსტის მეშვეობით. ამასთან, სჯდ ცენტრი ვალდებულია 2 წლის განმავლობაში შეინახოს ჩატარებული ეპიდემიოლოგიური კვლევის შედეგები (ფორმა N2), ხელმოწერილი გამოკვლეული ბენეფიციარის მხრიდან. </w:t>
      </w:r>
    </w:p>
    <w:p w14:paraId="31D7E761" w14:textId="77777777" w:rsidR="006A706D" w:rsidRPr="00D03014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  <w:lang w:val="ka-GE"/>
        </w:rPr>
      </w:pPr>
    </w:p>
    <w:p w14:paraId="42D4532C" w14:textId="77777777" w:rsidR="006A706D" w:rsidRPr="00D03014" w:rsidRDefault="006A706D" w:rsidP="006A706D">
      <w:pPr>
        <w:spacing w:after="0" w:line="240" w:lineRule="auto"/>
        <w:jc w:val="both"/>
        <w:rPr>
          <w:rFonts w:ascii="Sylfaen" w:hAnsi="Sylfaen"/>
          <w:b/>
          <w:i/>
          <w:color w:val="17365D"/>
          <w:lang w:val="ka-GE"/>
        </w:rPr>
      </w:pPr>
    </w:p>
    <w:p w14:paraId="66879E24" w14:textId="77777777" w:rsidR="006A706D" w:rsidRPr="00D03014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</w:rPr>
      </w:pPr>
    </w:p>
    <w:p w14:paraId="7BCABF24" w14:textId="77777777" w:rsidR="006A706D" w:rsidRPr="00D03014" w:rsidRDefault="006A706D" w:rsidP="006A706D">
      <w:pPr>
        <w:spacing w:after="0" w:line="240" w:lineRule="auto"/>
        <w:jc w:val="right"/>
        <w:rPr>
          <w:rFonts w:ascii="Sylfaen" w:hAnsi="Sylfaen"/>
          <w:b/>
          <w:i/>
          <w:color w:val="17365D"/>
        </w:rPr>
      </w:pPr>
    </w:p>
    <w:p w14:paraId="2C13AFC8" w14:textId="77777777" w:rsidR="006A706D" w:rsidRPr="00D03014" w:rsidRDefault="006A706D" w:rsidP="006A706D">
      <w:pPr>
        <w:jc w:val="center"/>
        <w:rPr>
          <w:rFonts w:ascii="Sylfaen" w:hAnsi="Sylfaen"/>
          <w:b/>
          <w:lang w:val="ka-GE"/>
        </w:rPr>
      </w:pPr>
    </w:p>
    <w:p w14:paraId="0600B329" w14:textId="77777777" w:rsidR="00D46802" w:rsidRDefault="00D46802" w:rsidP="00D46802"/>
    <w:sectPr w:rsidR="00D46802" w:rsidSect="00490E34">
      <w:pgSz w:w="12240" w:h="15840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heSansSemiLight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SemiBold-Pl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C55"/>
    <w:multiLevelType w:val="hybridMultilevel"/>
    <w:tmpl w:val="B86A2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74D3"/>
    <w:multiLevelType w:val="hybridMultilevel"/>
    <w:tmpl w:val="0B040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F3610"/>
    <w:multiLevelType w:val="hybridMultilevel"/>
    <w:tmpl w:val="813200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619C8"/>
    <w:multiLevelType w:val="hybridMultilevel"/>
    <w:tmpl w:val="81F40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2A5E"/>
    <w:multiLevelType w:val="hybridMultilevel"/>
    <w:tmpl w:val="2D463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724B"/>
    <w:multiLevelType w:val="hybridMultilevel"/>
    <w:tmpl w:val="068C9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83DA6"/>
    <w:multiLevelType w:val="hybridMultilevel"/>
    <w:tmpl w:val="7AB29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E5EE8"/>
    <w:multiLevelType w:val="hybridMultilevel"/>
    <w:tmpl w:val="A7FC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472A"/>
    <w:multiLevelType w:val="hybridMultilevel"/>
    <w:tmpl w:val="95D0D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819C4"/>
    <w:multiLevelType w:val="hybridMultilevel"/>
    <w:tmpl w:val="1F1CC9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D0960"/>
    <w:multiLevelType w:val="hybridMultilevel"/>
    <w:tmpl w:val="9A24F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D24A8"/>
    <w:multiLevelType w:val="hybridMultilevel"/>
    <w:tmpl w:val="76BE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22A3A"/>
    <w:multiLevelType w:val="hybridMultilevel"/>
    <w:tmpl w:val="5754BA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60B19"/>
    <w:multiLevelType w:val="hybridMultilevel"/>
    <w:tmpl w:val="9CFE68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2107D"/>
    <w:multiLevelType w:val="hybridMultilevel"/>
    <w:tmpl w:val="05724B58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>
    <w:nsid w:val="70071648"/>
    <w:multiLevelType w:val="hybridMultilevel"/>
    <w:tmpl w:val="E500A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B513F"/>
    <w:multiLevelType w:val="hybridMultilevel"/>
    <w:tmpl w:val="467A0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D46FF"/>
    <w:multiLevelType w:val="hybridMultilevel"/>
    <w:tmpl w:val="E97CFC6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D626D58"/>
    <w:multiLevelType w:val="hybridMultilevel"/>
    <w:tmpl w:val="5344E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7"/>
  </w:num>
  <w:num w:numId="9">
    <w:abstractNumId w:val="10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12"/>
  </w:num>
  <w:num w:numId="15">
    <w:abstractNumId w:val="1"/>
  </w:num>
  <w:num w:numId="16">
    <w:abstractNumId w:val="18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D"/>
    <w:rsid w:val="00030D35"/>
    <w:rsid w:val="0010773E"/>
    <w:rsid w:val="00185C65"/>
    <w:rsid w:val="00211D2B"/>
    <w:rsid w:val="002363CE"/>
    <w:rsid w:val="00270A4D"/>
    <w:rsid w:val="0028482D"/>
    <w:rsid w:val="002F2408"/>
    <w:rsid w:val="00335386"/>
    <w:rsid w:val="00344609"/>
    <w:rsid w:val="00344811"/>
    <w:rsid w:val="003461D8"/>
    <w:rsid w:val="003B519B"/>
    <w:rsid w:val="003D3065"/>
    <w:rsid w:val="003D6430"/>
    <w:rsid w:val="00414B5F"/>
    <w:rsid w:val="004174C8"/>
    <w:rsid w:val="004878E5"/>
    <w:rsid w:val="00490E34"/>
    <w:rsid w:val="004B74D6"/>
    <w:rsid w:val="004C348E"/>
    <w:rsid w:val="005548B2"/>
    <w:rsid w:val="005559CE"/>
    <w:rsid w:val="00557AC7"/>
    <w:rsid w:val="0058440F"/>
    <w:rsid w:val="00592713"/>
    <w:rsid w:val="00606527"/>
    <w:rsid w:val="006770E6"/>
    <w:rsid w:val="00677B4B"/>
    <w:rsid w:val="006852B5"/>
    <w:rsid w:val="00685E57"/>
    <w:rsid w:val="006A706D"/>
    <w:rsid w:val="006F5507"/>
    <w:rsid w:val="0076756B"/>
    <w:rsid w:val="007D74F9"/>
    <w:rsid w:val="00857D34"/>
    <w:rsid w:val="008764DD"/>
    <w:rsid w:val="00890DE0"/>
    <w:rsid w:val="009A31C8"/>
    <w:rsid w:val="009D1402"/>
    <w:rsid w:val="00A02D49"/>
    <w:rsid w:val="00A20D64"/>
    <w:rsid w:val="00A44850"/>
    <w:rsid w:val="00A52568"/>
    <w:rsid w:val="00A90D4D"/>
    <w:rsid w:val="00AE1D87"/>
    <w:rsid w:val="00B870DA"/>
    <w:rsid w:val="00BF3178"/>
    <w:rsid w:val="00C32CFA"/>
    <w:rsid w:val="00C337B2"/>
    <w:rsid w:val="00C4494F"/>
    <w:rsid w:val="00C51116"/>
    <w:rsid w:val="00C90FDB"/>
    <w:rsid w:val="00CB3796"/>
    <w:rsid w:val="00CB5458"/>
    <w:rsid w:val="00CD4D7D"/>
    <w:rsid w:val="00D300B6"/>
    <w:rsid w:val="00D46802"/>
    <w:rsid w:val="00D539AF"/>
    <w:rsid w:val="00D57CF1"/>
    <w:rsid w:val="00D74A21"/>
    <w:rsid w:val="00DD2F41"/>
    <w:rsid w:val="00E71998"/>
    <w:rsid w:val="00EC7BF6"/>
    <w:rsid w:val="00EE5C2E"/>
    <w:rsid w:val="00F0455E"/>
    <w:rsid w:val="00F06533"/>
    <w:rsid w:val="00F5318B"/>
    <w:rsid w:val="00F71C39"/>
    <w:rsid w:val="00F77D24"/>
    <w:rsid w:val="00F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227D"/>
  <w15:docId w15:val="{55A87778-F1F4-4BF7-AA8C-CB186D6A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A706D"/>
    <w:pPr>
      <w:ind w:left="720"/>
      <w:contextualSpacing/>
    </w:pPr>
  </w:style>
  <w:style w:type="table" w:styleId="TableGrid">
    <w:name w:val="Table Grid"/>
    <w:basedOn w:val="TableNormal"/>
    <w:uiPriority w:val="59"/>
    <w:rsid w:val="006A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706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70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70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A706D"/>
    <w:rPr>
      <w:rFonts w:ascii="Calibri" w:eastAsia="Calibri" w:hAnsi="Calibri" w:cs="Times New Roman"/>
    </w:rPr>
  </w:style>
  <w:style w:type="paragraph" w:customStyle="1" w:styleId="Default">
    <w:name w:val="Default"/>
    <w:rsid w:val="006A70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33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ცირა მერაბიშვილი</dc:creator>
  <cp:keywords/>
  <dc:description/>
  <cp:lastModifiedBy>Tsira Merabishvili</cp:lastModifiedBy>
  <cp:revision>2</cp:revision>
  <dcterms:created xsi:type="dcterms:W3CDTF">2017-05-10T09:38:00Z</dcterms:created>
  <dcterms:modified xsi:type="dcterms:W3CDTF">2017-05-10T09:38:00Z</dcterms:modified>
</cp:coreProperties>
</file>