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0C8E" w:rsidRDefault="00AB0C8E" w:rsidP="00AB0C8E">
      <w:pPr>
        <w:spacing w:line="276" w:lineRule="auto"/>
        <w:jc w:val="center"/>
        <w:rPr>
          <w:rFonts w:ascii="Sylfaen" w:hAnsi="Sylfaen" w:cstheme="minorHAnsi"/>
          <w:b/>
          <w:bCs/>
          <w:color w:val="2F5496" w:themeColor="accent1" w:themeShade="BF"/>
          <w:sz w:val="32"/>
          <w:lang w:val="ka-GE"/>
        </w:rPr>
      </w:pPr>
      <w:r w:rsidRPr="00AB0C8E">
        <w:rPr>
          <w:rFonts w:ascii="Sylfaen" w:hAnsi="Sylfaen" w:cs="Sylfaen"/>
          <w:b/>
          <w:bCs/>
          <w:color w:val="2F5496" w:themeColor="accent1" w:themeShade="BF"/>
          <w:sz w:val="32"/>
          <w:lang w:val="ka-GE"/>
        </w:rPr>
        <w:t>მრავალინდიკატორული</w:t>
      </w:r>
      <w:r w:rsidRPr="00AB0C8E">
        <w:rPr>
          <w:rFonts w:cstheme="minorHAnsi"/>
          <w:b/>
          <w:bCs/>
          <w:color w:val="2F5496" w:themeColor="accent1" w:themeShade="BF"/>
          <w:sz w:val="32"/>
          <w:lang w:val="ka-GE"/>
        </w:rPr>
        <w:t xml:space="preserve"> </w:t>
      </w:r>
      <w:r w:rsidRPr="00AB0C8E">
        <w:rPr>
          <w:rFonts w:ascii="Sylfaen" w:hAnsi="Sylfaen" w:cs="Sylfaen"/>
          <w:b/>
          <w:bCs/>
          <w:color w:val="2F5496" w:themeColor="accent1" w:themeShade="BF"/>
          <w:sz w:val="32"/>
          <w:lang w:val="ka-GE"/>
        </w:rPr>
        <w:t>კლასტერული</w:t>
      </w:r>
      <w:r w:rsidRPr="00AB0C8E">
        <w:rPr>
          <w:rFonts w:cstheme="minorHAnsi"/>
          <w:b/>
          <w:bCs/>
          <w:color w:val="2F5496" w:themeColor="accent1" w:themeShade="BF"/>
          <w:sz w:val="32"/>
          <w:lang w:val="ka-GE"/>
        </w:rPr>
        <w:t xml:space="preserve"> </w:t>
      </w:r>
      <w:r w:rsidRPr="00AB0C8E">
        <w:rPr>
          <w:rFonts w:ascii="Sylfaen" w:hAnsi="Sylfaen" w:cs="Sylfaen"/>
          <w:b/>
          <w:bCs/>
          <w:color w:val="2F5496" w:themeColor="accent1" w:themeShade="BF"/>
          <w:sz w:val="32"/>
          <w:lang w:val="ka-GE"/>
        </w:rPr>
        <w:t>კვლევა</w:t>
      </w:r>
      <w:r w:rsidRPr="00AB0C8E">
        <w:rPr>
          <w:rFonts w:cstheme="minorHAnsi"/>
          <w:b/>
          <w:bCs/>
          <w:color w:val="2F5496" w:themeColor="accent1" w:themeShade="BF"/>
          <w:sz w:val="32"/>
          <w:lang w:val="ka-GE"/>
        </w:rPr>
        <w:t xml:space="preserve"> 2018</w:t>
      </w:r>
    </w:p>
    <w:p w:rsidR="00107E6E" w:rsidRPr="00107E6E" w:rsidRDefault="00107E6E" w:rsidP="00AB0C8E">
      <w:pPr>
        <w:spacing w:line="276" w:lineRule="auto"/>
        <w:jc w:val="center"/>
        <w:rPr>
          <w:rFonts w:ascii="Sylfaen" w:hAnsi="Sylfaen" w:cstheme="minorHAnsi"/>
          <w:b/>
          <w:bCs/>
          <w:color w:val="2F5496" w:themeColor="accent1" w:themeShade="BF"/>
          <w:sz w:val="28"/>
          <w:lang w:val="ka-GE"/>
        </w:rPr>
      </w:pPr>
      <w:r w:rsidRPr="00107E6E">
        <w:rPr>
          <w:rFonts w:ascii="Sylfaen" w:hAnsi="Sylfaen" w:cstheme="minorHAnsi"/>
          <w:b/>
          <w:bCs/>
          <w:color w:val="2F5496" w:themeColor="accent1" w:themeShade="BF"/>
          <w:sz w:val="28"/>
          <w:lang w:val="ka-GE"/>
        </w:rPr>
        <w:t>საკომუნიკაციო გეგმა</w:t>
      </w:r>
    </w:p>
    <w:p w:rsidR="00AB0C8E" w:rsidRPr="00AB0C8E" w:rsidRDefault="00AB0C8E" w:rsidP="00AB0C8E">
      <w:pPr>
        <w:spacing w:line="276" w:lineRule="auto"/>
        <w:jc w:val="both"/>
        <w:rPr>
          <w:rFonts w:cstheme="minorHAnsi"/>
          <w:bCs/>
          <w:lang w:val="ka-GE"/>
        </w:rPr>
      </w:pPr>
      <w:r w:rsidRPr="00AB0C8E">
        <w:rPr>
          <w:rFonts w:ascii="Sylfaen" w:hAnsi="Sylfaen" w:cs="Sylfaen"/>
          <w:bCs/>
          <w:lang w:val="ka-GE"/>
        </w:rPr>
        <w:t>მრავალინდიკატორული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კლასტერული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კვლევა</w:t>
      </w:r>
      <w:r w:rsidRPr="00AB0C8E">
        <w:rPr>
          <w:rFonts w:cstheme="minorHAnsi"/>
          <w:bCs/>
          <w:lang w:val="ka-GE"/>
        </w:rPr>
        <w:t xml:space="preserve"> (MICS) </w:t>
      </w:r>
      <w:r w:rsidRPr="00AB0C8E">
        <w:rPr>
          <w:rFonts w:ascii="Sylfaen" w:hAnsi="Sylfaen" w:cs="Sylfaen"/>
          <w:bCs/>
          <w:lang w:val="ka-GE"/>
        </w:rPr>
        <w:t>შინამეურნეობათა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ერთ</w:t>
      </w:r>
      <w:r w:rsidRPr="00AB0C8E">
        <w:rPr>
          <w:rFonts w:cstheme="minorHAnsi"/>
          <w:bCs/>
          <w:lang w:val="ka-GE"/>
        </w:rPr>
        <w:t>-</w:t>
      </w:r>
      <w:r w:rsidRPr="00AB0C8E">
        <w:rPr>
          <w:rFonts w:ascii="Sylfaen" w:hAnsi="Sylfaen" w:cs="Sylfaen"/>
          <w:bCs/>
          <w:lang w:val="ka-GE"/>
        </w:rPr>
        <w:t>ერთი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უდიდესი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კვლევაა</w:t>
      </w:r>
      <w:r w:rsidRPr="00AB0C8E">
        <w:rPr>
          <w:rFonts w:cstheme="minorHAnsi"/>
          <w:bCs/>
          <w:lang w:val="ka-GE"/>
        </w:rPr>
        <w:t xml:space="preserve">, </w:t>
      </w:r>
      <w:r w:rsidRPr="00AB0C8E">
        <w:rPr>
          <w:rFonts w:ascii="Sylfaen" w:hAnsi="Sylfaen" w:cs="Sylfaen"/>
          <w:bCs/>
          <w:lang w:val="ka-GE"/>
        </w:rPr>
        <w:t>რომელსაც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გაეროს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ბავშვთა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ფონდი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cstheme="minorHAnsi"/>
          <w:bCs/>
        </w:rPr>
        <w:t xml:space="preserve">(UNICEF) 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სხვადასხვა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ქვეყანაში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ატარებს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და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აგროვებს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ძირითად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ინდიკატორებს</w:t>
      </w:r>
      <w:r w:rsidR="00221C8F">
        <w:rPr>
          <w:rFonts w:ascii="Sylfaen" w:hAnsi="Sylfaen" w:cs="Sylfaen"/>
          <w:bCs/>
          <w:lang w:val="ka-GE"/>
        </w:rPr>
        <w:t xml:space="preserve"> ოჯახების,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ბავშვებისა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და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ქალების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მდგომარეობის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შესაფასებლად</w:t>
      </w:r>
      <w:r w:rsidRPr="00AB0C8E">
        <w:rPr>
          <w:rFonts w:cstheme="minorHAnsi"/>
          <w:bCs/>
          <w:lang w:val="ka-GE"/>
        </w:rPr>
        <w:t xml:space="preserve">.  </w:t>
      </w:r>
    </w:p>
    <w:p w:rsidR="00AB0C8E" w:rsidRPr="00AB0C8E" w:rsidRDefault="00AB0C8E" w:rsidP="00AB0C8E">
      <w:pPr>
        <w:spacing w:line="276" w:lineRule="auto"/>
        <w:jc w:val="both"/>
        <w:rPr>
          <w:rFonts w:cstheme="minorHAnsi"/>
          <w:bCs/>
          <w:lang w:val="ka-GE"/>
        </w:rPr>
      </w:pPr>
      <w:r w:rsidRPr="00AB0C8E">
        <w:rPr>
          <w:rFonts w:ascii="Sylfaen" w:hAnsi="Sylfaen" w:cs="Sylfaen"/>
          <w:bCs/>
          <w:lang w:val="ka-GE"/>
        </w:rPr>
        <w:t>კვლევა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საქართველოში</w:t>
      </w:r>
      <w:r w:rsidRPr="00AB0C8E">
        <w:rPr>
          <w:rFonts w:cstheme="minorHAnsi"/>
          <w:bCs/>
          <w:lang w:val="ka-GE"/>
        </w:rPr>
        <w:t xml:space="preserve"> 2018 </w:t>
      </w:r>
      <w:r w:rsidRPr="00AB0C8E">
        <w:rPr>
          <w:rFonts w:ascii="Sylfaen" w:hAnsi="Sylfaen" w:cs="Sylfaen"/>
          <w:bCs/>
          <w:lang w:val="ka-GE"/>
        </w:rPr>
        <w:t>წელს</w:t>
      </w:r>
      <w:r w:rsidRPr="00AB0C8E">
        <w:rPr>
          <w:rFonts w:cstheme="minorHAnsi"/>
          <w:bCs/>
          <w:lang w:val="ka-GE"/>
        </w:rPr>
        <w:t xml:space="preserve"> 20 </w:t>
      </w:r>
      <w:r w:rsidRPr="00AB0C8E">
        <w:rPr>
          <w:rFonts w:ascii="Sylfaen" w:hAnsi="Sylfaen" w:cs="Sylfaen"/>
          <w:bCs/>
          <w:lang w:val="ka-GE"/>
        </w:rPr>
        <w:t>სექტემბერიდან</w:t>
      </w:r>
      <w:r w:rsidRPr="00AB0C8E">
        <w:rPr>
          <w:rFonts w:cstheme="minorHAnsi"/>
          <w:bCs/>
          <w:lang w:val="ka-GE"/>
        </w:rPr>
        <w:t xml:space="preserve">  20 </w:t>
      </w:r>
      <w:r w:rsidRPr="00AB0C8E">
        <w:rPr>
          <w:rFonts w:ascii="Sylfaen" w:hAnsi="Sylfaen" w:cs="Sylfaen"/>
          <w:bCs/>
          <w:lang w:val="ka-GE"/>
        </w:rPr>
        <w:t>დეკემბრის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ჩათვლით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ჩატარდება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სტატისტიკის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ეროვნული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სამსახურის</w:t>
      </w:r>
      <w:r w:rsidRPr="00AB0C8E">
        <w:rPr>
          <w:rFonts w:cstheme="minorHAnsi"/>
          <w:bCs/>
          <w:lang w:val="ka-GE"/>
        </w:rPr>
        <w:t xml:space="preserve"> </w:t>
      </w:r>
      <w:r w:rsidR="00221C8F">
        <w:rPr>
          <w:rFonts w:ascii="Sylfaen" w:hAnsi="Sylfaen" w:cstheme="minorHAnsi"/>
          <w:bCs/>
          <w:lang w:val="ka-GE"/>
        </w:rPr>
        <w:t xml:space="preserve">(საქსტატი) </w:t>
      </w:r>
      <w:r w:rsidRPr="00AB0C8E">
        <w:rPr>
          <w:rFonts w:ascii="Sylfaen" w:hAnsi="Sylfaen" w:cs="Sylfaen"/>
          <w:bCs/>
          <w:lang w:val="ka-GE"/>
        </w:rPr>
        <w:t>მიერ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გაეროს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ბავშვთა</w:t>
      </w:r>
      <w:r w:rsidRPr="00AB0C8E">
        <w:rPr>
          <w:rFonts w:cstheme="minorHAnsi"/>
          <w:bCs/>
          <w:lang w:val="ka-GE"/>
        </w:rPr>
        <w:t xml:space="preserve"> </w:t>
      </w:r>
      <w:r w:rsidR="00313B45">
        <w:rPr>
          <w:rFonts w:ascii="Sylfaen" w:hAnsi="Sylfaen" w:cs="Sylfaen"/>
          <w:bCs/>
          <w:lang w:val="ka-GE"/>
        </w:rPr>
        <w:t>ფონდის, დაავადებათა ეროვნული ცენტრის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და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სხვა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დონორი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ორგანიზაციების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ტექნიკური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და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ფინანსური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მხარდაჭერით</w:t>
      </w:r>
      <w:r w:rsidRPr="00AB0C8E">
        <w:rPr>
          <w:rFonts w:cstheme="minorHAnsi"/>
          <w:bCs/>
          <w:lang w:val="ka-GE"/>
        </w:rPr>
        <w:t xml:space="preserve">. </w:t>
      </w:r>
      <w:r w:rsidR="005416ED" w:rsidRPr="007D7079">
        <w:rPr>
          <w:rFonts w:ascii="Sylfaen" w:hAnsi="Sylfaen" w:cs="Sylfaen"/>
          <w:szCs w:val="24"/>
          <w:lang w:val="ka-GE"/>
        </w:rPr>
        <w:t>კვლევა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ჩატარდება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საქართველოს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ათივე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რეგიონში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და</w:t>
      </w:r>
      <w:r w:rsidR="005416ED" w:rsidRPr="007D7079">
        <w:rPr>
          <w:rFonts w:asciiTheme="majorHAnsi" w:hAnsiTheme="majorHAnsi" w:cstheme="majorHAnsi"/>
          <w:szCs w:val="24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საქართველოს სტატისტიკის ეროვნული სამსახურის (საქსტატის)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წარმომადგენლები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ესტუმრებიან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როგორც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ქალაქის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, </w:t>
      </w:r>
      <w:r w:rsidR="005416ED" w:rsidRPr="007D7079">
        <w:rPr>
          <w:rFonts w:ascii="Sylfaen" w:hAnsi="Sylfaen" w:cs="Sylfaen"/>
          <w:szCs w:val="24"/>
          <w:lang w:val="ka-GE"/>
        </w:rPr>
        <w:t>ასევე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სოფლის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>ტიპის</w:t>
      </w:r>
      <w:r w:rsidR="005416ED" w:rsidRPr="007D7079">
        <w:rPr>
          <w:rFonts w:asciiTheme="majorHAnsi" w:hAnsiTheme="majorHAnsi" w:cstheme="majorHAnsi"/>
          <w:szCs w:val="24"/>
          <w:lang w:val="ka-GE"/>
        </w:rPr>
        <w:t xml:space="preserve"> </w:t>
      </w:r>
      <w:r w:rsidR="005416ED" w:rsidRPr="007D7079">
        <w:rPr>
          <w:rFonts w:ascii="Sylfaen" w:hAnsi="Sylfaen" w:cs="Sylfaen"/>
          <w:szCs w:val="24"/>
          <w:lang w:val="ka-GE"/>
        </w:rPr>
        <w:t xml:space="preserve">დასახლებებში 14,000-ზე მეტ </w:t>
      </w:r>
      <w:r w:rsidR="00B87BEF">
        <w:rPr>
          <w:rFonts w:ascii="Sylfaen" w:hAnsi="Sylfaen" w:cs="Sylfaen"/>
          <w:szCs w:val="24"/>
          <w:lang w:val="ka-GE"/>
        </w:rPr>
        <w:t>შინამეურნეობას</w:t>
      </w:r>
      <w:r w:rsidR="005416ED" w:rsidRPr="007D7079">
        <w:rPr>
          <w:rFonts w:asciiTheme="majorHAnsi" w:hAnsiTheme="majorHAnsi" w:cstheme="majorHAnsi"/>
          <w:szCs w:val="24"/>
          <w:lang w:val="ka-GE"/>
        </w:rPr>
        <w:t>.</w:t>
      </w:r>
    </w:p>
    <w:p w:rsidR="00AB0C8E" w:rsidRDefault="00AB0C8E" w:rsidP="00AB0C8E">
      <w:pPr>
        <w:spacing w:line="276" w:lineRule="auto"/>
        <w:jc w:val="both"/>
        <w:rPr>
          <w:rFonts w:ascii="Sylfaen" w:hAnsi="Sylfaen" w:cstheme="minorHAnsi"/>
          <w:bCs/>
          <w:lang w:val="ka-GE"/>
        </w:rPr>
      </w:pPr>
      <w:r w:rsidRPr="00AB0C8E">
        <w:rPr>
          <w:rFonts w:ascii="Sylfaen" w:hAnsi="Sylfaen" w:cs="Sylfaen"/>
          <w:bCs/>
          <w:lang w:val="ka-GE"/>
        </w:rPr>
        <w:t>კვლევის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შედეგად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საქართველოში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შეგროვდება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ხარისხიანი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და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საერთაშორისო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დონეზე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შედარებადი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მონაცემები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სხვადასხვა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სფეროში</w:t>
      </w:r>
      <w:r w:rsidR="002733F5">
        <w:rPr>
          <w:rFonts w:ascii="Sylfaen" w:hAnsi="Sylfaen" w:cs="Sylfaen"/>
          <w:bCs/>
          <w:lang w:val="ka-GE"/>
        </w:rPr>
        <w:t>,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რაც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ხელს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შეუწყობს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მონაცემებზე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დაფუძნებული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პოლიტიკის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დაგეგმვასა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და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შემუშავებას</w:t>
      </w:r>
      <w:r w:rsidRPr="00AB0C8E">
        <w:rPr>
          <w:rFonts w:cstheme="minorHAnsi"/>
          <w:bCs/>
          <w:lang w:val="ka-GE"/>
        </w:rPr>
        <w:t xml:space="preserve">. </w:t>
      </w:r>
      <w:r w:rsidRPr="00AB0C8E">
        <w:rPr>
          <w:rFonts w:ascii="Sylfaen" w:hAnsi="Sylfaen" w:cs="Sylfaen"/>
          <w:bCs/>
          <w:lang w:val="ka-GE"/>
        </w:rPr>
        <w:t>კვლევა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ასევე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მოიცავს</w:t>
      </w:r>
      <w:r w:rsidRPr="00AB0C8E">
        <w:rPr>
          <w:rFonts w:cstheme="minorHAnsi"/>
          <w:bCs/>
          <w:lang w:val="ka-GE"/>
        </w:rPr>
        <w:t xml:space="preserve">  2-</w:t>
      </w:r>
      <w:r>
        <w:rPr>
          <w:rFonts w:cstheme="minorHAnsi"/>
          <w:bCs/>
        </w:rPr>
        <w:t>7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წლ</w:t>
      </w:r>
      <w:r>
        <w:rPr>
          <w:rFonts w:ascii="Sylfaen" w:hAnsi="Sylfaen" w:cs="Sylfaen"/>
          <w:bCs/>
          <w:lang w:val="ka-GE"/>
        </w:rPr>
        <w:t>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ბავშვებში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სისხლში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ტყვიის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შემცველობის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განსაზღვრას</w:t>
      </w:r>
      <w:r w:rsidRPr="00AB0C8E">
        <w:rPr>
          <w:rFonts w:cstheme="minorHAnsi"/>
          <w:bCs/>
          <w:lang w:val="ka-GE"/>
        </w:rPr>
        <w:t xml:space="preserve">. </w:t>
      </w:r>
      <w:r w:rsidRPr="00AB0C8E">
        <w:rPr>
          <w:rFonts w:ascii="Sylfaen" w:hAnsi="Sylfaen" w:cs="Sylfaen"/>
          <w:bCs/>
          <w:lang w:val="ka-GE"/>
        </w:rPr>
        <w:t>კვლევის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შედეგები</w:t>
      </w:r>
      <w:r w:rsidRPr="00AB0C8E">
        <w:rPr>
          <w:rFonts w:cstheme="minorHAnsi"/>
          <w:bCs/>
          <w:lang w:val="ka-GE"/>
        </w:rPr>
        <w:t xml:space="preserve">, </w:t>
      </w:r>
      <w:r w:rsidRPr="00AB0C8E">
        <w:rPr>
          <w:rFonts w:ascii="Sylfaen" w:hAnsi="Sylfaen" w:cs="Sylfaen"/>
          <w:bCs/>
          <w:lang w:val="ka-GE"/>
        </w:rPr>
        <w:t>მათ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შორის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ტყვიის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შემცველობის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შესახებ</w:t>
      </w:r>
      <w:r w:rsidRPr="00AB0C8E">
        <w:rPr>
          <w:rFonts w:cstheme="minorHAnsi"/>
          <w:bCs/>
          <w:lang w:val="ka-GE"/>
        </w:rPr>
        <w:t xml:space="preserve">, </w:t>
      </w:r>
      <w:r w:rsidRPr="00AB0C8E">
        <w:rPr>
          <w:rFonts w:ascii="Sylfaen" w:hAnsi="Sylfaen" w:cs="Sylfaen"/>
          <w:bCs/>
          <w:lang w:val="ka-GE"/>
        </w:rPr>
        <w:t>ხელმისაწვდომი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გახდება</w:t>
      </w:r>
      <w:r w:rsidRPr="00AB0C8E">
        <w:rPr>
          <w:rFonts w:cstheme="minorHAnsi"/>
          <w:bCs/>
          <w:lang w:val="ka-GE"/>
        </w:rPr>
        <w:t xml:space="preserve"> 2019 </w:t>
      </w:r>
      <w:r w:rsidRPr="00AB0C8E">
        <w:rPr>
          <w:rFonts w:ascii="Sylfaen" w:hAnsi="Sylfaen" w:cs="Sylfaen"/>
          <w:bCs/>
          <w:lang w:val="ka-GE"/>
        </w:rPr>
        <w:t>წლის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გაზაფხულზე</w:t>
      </w:r>
      <w:r w:rsidRPr="00AB0C8E">
        <w:rPr>
          <w:rFonts w:cstheme="minorHAnsi"/>
          <w:bCs/>
          <w:lang w:val="ka-GE"/>
        </w:rPr>
        <w:t xml:space="preserve">. </w:t>
      </w:r>
    </w:p>
    <w:p w:rsidR="00F54680" w:rsidRDefault="00AB0C8E" w:rsidP="00AB0C8E">
      <w:pPr>
        <w:spacing w:line="276" w:lineRule="auto"/>
        <w:jc w:val="both"/>
        <w:rPr>
          <w:rFonts w:ascii="Sylfaen" w:hAnsi="Sylfaen" w:cstheme="minorHAnsi"/>
          <w:bCs/>
          <w:lang w:val="ka-GE"/>
        </w:rPr>
      </w:pPr>
      <w:r w:rsidRPr="00AB0C8E">
        <w:rPr>
          <w:rFonts w:ascii="Sylfaen" w:hAnsi="Sylfaen" w:cs="Sylfaen"/>
          <w:bCs/>
          <w:lang w:val="ka-GE"/>
        </w:rPr>
        <w:t>კვლევის</w:t>
      </w:r>
      <w:r w:rsidRPr="00AB0C8E">
        <w:rPr>
          <w:rFonts w:cstheme="minorHAnsi"/>
          <w:bCs/>
          <w:lang w:val="ka-GE"/>
        </w:rPr>
        <w:t xml:space="preserve"> </w:t>
      </w:r>
      <w:r>
        <w:rPr>
          <w:rFonts w:ascii="Sylfaen" w:hAnsi="Sylfaen" w:cstheme="minorHAnsi"/>
          <w:bCs/>
          <w:lang w:val="ka-GE"/>
        </w:rPr>
        <w:t xml:space="preserve">მიმდინარეობის </w:t>
      </w:r>
      <w:r w:rsidRPr="00AB0C8E">
        <w:rPr>
          <w:rFonts w:ascii="Sylfaen" w:hAnsi="Sylfaen" w:cs="Sylfaen"/>
          <w:bCs/>
          <w:lang w:val="ka-GE"/>
        </w:rPr>
        <w:t>პარალელურად</w:t>
      </w:r>
      <w:r w:rsidRPr="00AB0C8E">
        <w:rPr>
          <w:rFonts w:cstheme="minorHAnsi"/>
          <w:bCs/>
          <w:lang w:val="ka-GE"/>
        </w:rPr>
        <w:t xml:space="preserve">, </w:t>
      </w:r>
      <w:r w:rsidRPr="00AB0C8E">
        <w:rPr>
          <w:rFonts w:ascii="Sylfaen" w:hAnsi="Sylfaen" w:cs="Sylfaen"/>
          <w:bCs/>
          <w:lang w:val="ka-GE"/>
        </w:rPr>
        <w:t>გაეროს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ბავშვთა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ფონდი</w:t>
      </w:r>
      <w:r w:rsidRPr="00AB0C8E">
        <w:rPr>
          <w:rFonts w:cstheme="minorHAnsi"/>
          <w:bCs/>
          <w:lang w:val="ka-GE"/>
        </w:rPr>
        <w:t xml:space="preserve"> </w:t>
      </w:r>
      <w:r w:rsidR="00107E6E">
        <w:rPr>
          <w:rFonts w:ascii="Sylfaen" w:hAnsi="Sylfaen" w:cs="Sylfaen"/>
          <w:bCs/>
          <w:lang w:val="ka-GE"/>
        </w:rPr>
        <w:t>იწყებს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მასშტაბურ</w:t>
      </w:r>
      <w:r w:rsidRPr="00AB0C8E">
        <w:rPr>
          <w:rFonts w:cstheme="minorHAnsi"/>
          <w:bCs/>
          <w:lang w:val="ka-GE"/>
        </w:rPr>
        <w:t xml:space="preserve"> </w:t>
      </w:r>
      <w:r w:rsidRPr="00AB0C8E">
        <w:rPr>
          <w:rFonts w:ascii="Sylfaen" w:hAnsi="Sylfaen" w:cs="Sylfaen"/>
          <w:bCs/>
          <w:lang w:val="ka-GE"/>
        </w:rPr>
        <w:t>სა</w:t>
      </w:r>
      <w:r w:rsidR="00FF2B7D">
        <w:rPr>
          <w:rFonts w:ascii="Sylfaen" w:hAnsi="Sylfaen" w:cs="Sylfaen"/>
          <w:bCs/>
          <w:lang w:val="ka-GE"/>
        </w:rPr>
        <w:t xml:space="preserve">კომუნიკაციო </w:t>
      </w:r>
      <w:r w:rsidRPr="00AB0C8E">
        <w:rPr>
          <w:rFonts w:ascii="Sylfaen" w:hAnsi="Sylfaen" w:cs="Sylfaen"/>
          <w:bCs/>
          <w:lang w:val="ka-GE"/>
        </w:rPr>
        <w:t>კამპანიას</w:t>
      </w:r>
      <w:r w:rsidR="00FF2B7D">
        <w:rPr>
          <w:rFonts w:ascii="Sylfaen" w:hAnsi="Sylfaen" w:cs="Sylfaen"/>
          <w:bCs/>
          <w:lang w:val="ka-GE"/>
        </w:rPr>
        <w:t xml:space="preserve"> და საზოგადოების მობილიზაციას</w:t>
      </w:r>
      <w:r w:rsidR="00946C9E">
        <w:rPr>
          <w:rFonts w:ascii="Sylfaen" w:hAnsi="Sylfaen" w:cs="Sylfaen"/>
          <w:bCs/>
          <w:lang w:val="ka-GE"/>
        </w:rPr>
        <w:t>, რომლის მიზანია მოსახლეობის ინფორმირება კვლევისა და საველე ს</w:t>
      </w:r>
      <w:r w:rsidR="00631705">
        <w:rPr>
          <w:rFonts w:ascii="Sylfaen" w:hAnsi="Sylfaen" w:cs="Sylfaen"/>
          <w:bCs/>
          <w:lang w:val="ka-GE"/>
        </w:rPr>
        <w:t>ამუშაოების</w:t>
      </w:r>
      <w:r w:rsidR="00C01301">
        <w:rPr>
          <w:rFonts w:ascii="Sylfaen" w:hAnsi="Sylfaen" w:cs="Sylfaen"/>
          <w:bCs/>
          <w:lang w:val="ka-GE"/>
        </w:rPr>
        <w:t xml:space="preserve"> დაწყების შესახებ</w:t>
      </w:r>
      <w:r w:rsidR="00DE4981">
        <w:rPr>
          <w:rFonts w:ascii="Sylfaen" w:hAnsi="Sylfaen" w:cs="Sylfaen"/>
          <w:bCs/>
          <w:lang w:val="ka-GE"/>
        </w:rPr>
        <w:t>. კამპანია მიზნად ისახავს აღნიშნულ პროცესში</w:t>
      </w:r>
      <w:r w:rsidR="00C01301">
        <w:rPr>
          <w:rFonts w:ascii="Sylfaen" w:hAnsi="Sylfaen" w:cs="Sylfaen"/>
          <w:bCs/>
          <w:lang w:val="ka-GE"/>
        </w:rPr>
        <w:t xml:space="preserve"> საზოგადოების თანამშრომლობისა და მხარდაჭერ</w:t>
      </w:r>
      <w:r w:rsidR="00DB3FA8">
        <w:rPr>
          <w:rFonts w:ascii="Sylfaen" w:hAnsi="Sylfaen" w:cs="Sylfaen"/>
          <w:bCs/>
          <w:lang w:val="ka-GE"/>
        </w:rPr>
        <w:t>ა</w:t>
      </w:r>
      <w:r w:rsidR="00C01301">
        <w:rPr>
          <w:rFonts w:ascii="Sylfaen" w:hAnsi="Sylfaen" w:cs="Sylfaen"/>
          <w:bCs/>
          <w:lang w:val="ka-GE"/>
        </w:rPr>
        <w:t>ს</w:t>
      </w:r>
      <w:r w:rsidRPr="00AB0C8E">
        <w:rPr>
          <w:rFonts w:cstheme="minorHAnsi"/>
          <w:bCs/>
          <w:lang w:val="ka-GE"/>
        </w:rPr>
        <w:t xml:space="preserve">. </w:t>
      </w:r>
    </w:p>
    <w:p w:rsidR="00F54680" w:rsidRPr="00FF2B7D" w:rsidRDefault="00F54680" w:rsidP="005250F1">
      <w:pPr>
        <w:jc w:val="center"/>
        <w:rPr>
          <w:rFonts w:ascii="Sylfaen" w:hAnsi="Sylfaen"/>
          <w:b/>
          <w:bCs/>
          <w:color w:val="2F5496" w:themeColor="accent1" w:themeShade="BF"/>
          <w:u w:val="single"/>
          <w:lang w:val="ka-GE"/>
        </w:rPr>
      </w:pPr>
      <w:r w:rsidRPr="00FF2B7D">
        <w:rPr>
          <w:rFonts w:ascii="Sylfaen" w:hAnsi="Sylfaen"/>
          <w:b/>
          <w:bCs/>
          <w:color w:val="2F5496" w:themeColor="accent1" w:themeShade="BF"/>
          <w:u w:val="single"/>
          <w:lang w:val="ka-GE"/>
        </w:rPr>
        <w:t>საკომუნიკაციო კამპანია</w:t>
      </w:r>
    </w:p>
    <w:p w:rsidR="00FF2B7D" w:rsidRPr="00F15DE7" w:rsidRDefault="00FF2B7D" w:rsidP="00FF2B7D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/>
          <w:bCs/>
          <w:sz w:val="21"/>
          <w:szCs w:val="21"/>
          <w:lang w:val="ka-GE"/>
        </w:rPr>
        <w:t>პრეს-კონფერე</w:t>
      </w:r>
      <w:r w:rsidR="002733F5" w:rsidRPr="00F15DE7">
        <w:rPr>
          <w:rFonts w:ascii="Sylfaen" w:hAnsi="Sylfaen"/>
          <w:b/>
          <w:bCs/>
          <w:sz w:val="21"/>
          <w:szCs w:val="21"/>
          <w:lang w:val="ka-GE"/>
        </w:rPr>
        <w:t>ნ</w:t>
      </w:r>
      <w:r w:rsidRPr="00F15DE7">
        <w:rPr>
          <w:rFonts w:ascii="Sylfaen" w:hAnsi="Sylfaen"/>
          <w:b/>
          <w:bCs/>
          <w:sz w:val="21"/>
          <w:szCs w:val="21"/>
          <w:lang w:val="ka-GE"/>
        </w:rPr>
        <w:t>ციები: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17 სექტემბერს თბილისში გაიმართება პრესკონფერენცია, რომელზეც საქართველოს მთავრობის, გაეროს ბავშვთა ფონდის, სტატისტიკის ეროვნული სამსახურის და დაავადებათა ეროვნული ცენტრის წარმომადგენლები გამოაცხადებენ კვლევის დაწყების შესახებ. დამატებით 3 პრეს</w:t>
      </w:r>
      <w:r w:rsidR="002733F5" w:rsidRPr="00F15DE7">
        <w:rPr>
          <w:rFonts w:ascii="Sylfaen" w:hAnsi="Sylfaen"/>
          <w:bCs/>
          <w:sz w:val="21"/>
          <w:szCs w:val="21"/>
          <w:lang w:val="ka-GE"/>
        </w:rPr>
        <w:t>-</w:t>
      </w:r>
      <w:r w:rsidRPr="00F15DE7">
        <w:rPr>
          <w:rFonts w:ascii="Sylfaen" w:hAnsi="Sylfaen"/>
          <w:bCs/>
          <w:sz w:val="21"/>
          <w:szCs w:val="21"/>
          <w:lang w:val="ka-GE"/>
        </w:rPr>
        <w:t>კონფერენცია გაიმართება მომდევნო დღეებში</w:t>
      </w:r>
      <w:r w:rsidR="002273FD">
        <w:rPr>
          <w:rFonts w:ascii="Sylfaen" w:hAnsi="Sylfaen"/>
          <w:bCs/>
          <w:sz w:val="21"/>
          <w:szCs w:val="21"/>
          <w:lang w:val="ka-GE"/>
        </w:rPr>
        <w:t xml:space="preserve">: </w:t>
      </w:r>
      <w:r w:rsidRPr="00F15DE7">
        <w:rPr>
          <w:rFonts w:ascii="Sylfaen" w:hAnsi="Sylfaen"/>
          <w:bCs/>
          <w:sz w:val="21"/>
          <w:szCs w:val="21"/>
          <w:lang w:val="ka-GE"/>
        </w:rPr>
        <w:t>18</w:t>
      </w:r>
      <w:r w:rsidR="002273FD">
        <w:rPr>
          <w:rFonts w:ascii="Sylfaen" w:hAnsi="Sylfaen"/>
          <w:bCs/>
          <w:sz w:val="21"/>
          <w:szCs w:val="21"/>
          <w:lang w:val="ka-GE"/>
        </w:rPr>
        <w:t xml:space="preserve"> </w:t>
      </w:r>
      <w:r w:rsidRPr="00F15DE7">
        <w:rPr>
          <w:rFonts w:ascii="Sylfaen" w:hAnsi="Sylfaen"/>
          <w:bCs/>
          <w:sz w:val="21"/>
          <w:szCs w:val="21"/>
          <w:lang w:val="ka-GE"/>
        </w:rPr>
        <w:t>სექტემბერი</w:t>
      </w:r>
      <w:r w:rsidR="002273FD">
        <w:rPr>
          <w:rFonts w:ascii="Sylfaen" w:hAnsi="Sylfaen"/>
          <w:bCs/>
          <w:sz w:val="21"/>
          <w:szCs w:val="21"/>
          <w:lang w:val="ka-GE"/>
        </w:rPr>
        <w:t xml:space="preserve"> -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ქუთაისი, </w:t>
      </w:r>
      <w:r w:rsidR="002273FD">
        <w:rPr>
          <w:rFonts w:ascii="Sylfaen" w:hAnsi="Sylfaen"/>
          <w:bCs/>
          <w:sz w:val="21"/>
          <w:szCs w:val="21"/>
          <w:lang w:val="ka-GE"/>
        </w:rPr>
        <w:t xml:space="preserve">19 სექტემბერი </w:t>
      </w:r>
      <w:r w:rsidRPr="00F15DE7">
        <w:rPr>
          <w:rFonts w:ascii="Sylfaen" w:hAnsi="Sylfaen"/>
          <w:bCs/>
          <w:sz w:val="21"/>
          <w:szCs w:val="21"/>
          <w:lang w:val="ka-GE"/>
        </w:rPr>
        <w:t>ბათუმ</w:t>
      </w:r>
      <w:r w:rsidR="002273FD">
        <w:rPr>
          <w:rFonts w:ascii="Sylfaen" w:hAnsi="Sylfaen"/>
          <w:bCs/>
          <w:sz w:val="21"/>
          <w:szCs w:val="21"/>
          <w:lang w:val="ka-GE"/>
        </w:rPr>
        <w:t>ი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და </w:t>
      </w:r>
      <w:r w:rsidR="002273FD">
        <w:rPr>
          <w:rFonts w:ascii="Sylfaen" w:hAnsi="Sylfaen"/>
          <w:bCs/>
          <w:sz w:val="21"/>
          <w:szCs w:val="21"/>
          <w:lang w:val="ka-GE"/>
        </w:rPr>
        <w:t xml:space="preserve">21 სექტემბერი - </w:t>
      </w:r>
      <w:r w:rsidRPr="00F15DE7">
        <w:rPr>
          <w:rFonts w:ascii="Sylfaen" w:hAnsi="Sylfaen"/>
          <w:bCs/>
          <w:sz w:val="21"/>
          <w:szCs w:val="21"/>
          <w:lang w:val="ka-GE"/>
        </w:rPr>
        <w:t>თელავ</w:t>
      </w:r>
      <w:bookmarkStart w:id="0" w:name="_GoBack"/>
      <w:bookmarkEnd w:id="0"/>
      <w:r w:rsidRPr="00F15DE7">
        <w:rPr>
          <w:rFonts w:ascii="Sylfaen" w:hAnsi="Sylfaen"/>
          <w:bCs/>
          <w:sz w:val="21"/>
          <w:szCs w:val="21"/>
          <w:lang w:val="ka-GE"/>
        </w:rPr>
        <w:t>ი, რეგიონული მედიისთვის.</w:t>
      </w:r>
    </w:p>
    <w:p w:rsidR="00107E6E" w:rsidRPr="00F15DE7" w:rsidRDefault="00107E6E" w:rsidP="00F54680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/>
          <w:bCs/>
          <w:sz w:val="21"/>
          <w:szCs w:val="21"/>
          <w:lang w:val="ka-GE"/>
        </w:rPr>
        <w:t>გრაფიკული კლიპი: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 xml:space="preserve"> რგოლი მოიცავს </w:t>
      </w:r>
      <w:r w:rsidR="002733F5" w:rsidRPr="00F15DE7">
        <w:rPr>
          <w:rFonts w:ascii="Sylfaen" w:hAnsi="Sylfaen"/>
          <w:bCs/>
          <w:sz w:val="21"/>
          <w:szCs w:val="21"/>
          <w:lang w:val="ka-GE"/>
        </w:rPr>
        <w:t>ყველაზე მნიშვნელოვან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 xml:space="preserve"> ინფორმაციას კვლევის შესახებ - რა არი</w:t>
      </w:r>
      <w:r w:rsidR="00FD62EC">
        <w:rPr>
          <w:rFonts w:ascii="Sylfaen" w:hAnsi="Sylfaen"/>
          <w:bCs/>
          <w:sz w:val="21"/>
          <w:szCs w:val="21"/>
          <w:lang w:val="ka-GE"/>
        </w:rPr>
        <w:t>ს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 xml:space="preserve"> </w:t>
      </w:r>
      <w:r w:rsidR="005250F1" w:rsidRPr="00F15DE7">
        <w:rPr>
          <w:rFonts w:ascii="Sylfaen" w:hAnsi="Sylfaen"/>
          <w:bCs/>
          <w:sz w:val="21"/>
          <w:szCs w:val="21"/>
        </w:rPr>
        <w:t>MICS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>, როდის ტარდება, ვინ ატარებს და რატომ უნდა მივიღოთ მონაწილეობა კვლევაში. ვიზუალური მხარე იქნება გრაფიკული ანიმაცია.</w:t>
      </w:r>
    </w:p>
    <w:p w:rsidR="00107E6E" w:rsidRPr="00F15DE7" w:rsidRDefault="00107E6E" w:rsidP="00F54680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/>
          <w:bCs/>
          <w:sz w:val="21"/>
          <w:szCs w:val="21"/>
          <w:lang w:val="ka-GE"/>
        </w:rPr>
        <w:lastRenderedPageBreak/>
        <w:t>ვიდეო კლიპი: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 xml:space="preserve">რგოლში მსახიობები შეასრულებენ ინტერვიუერის, </w:t>
      </w:r>
      <w:r w:rsidR="00784112">
        <w:rPr>
          <w:rFonts w:ascii="Sylfaen" w:hAnsi="Sylfaen"/>
          <w:bCs/>
          <w:sz w:val="21"/>
          <w:szCs w:val="21"/>
          <w:lang w:val="ka-GE"/>
        </w:rPr>
        <w:t>მზომავის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 xml:space="preserve"> და მედდის როლებს და განასახიერებენ ერთ ოჯახში მკვლევარების შესვლის სცენას. კლიპის მიზანია, რაც შეიძლება </w:t>
      </w:r>
      <w:r w:rsidR="00FF2B7D" w:rsidRPr="00F15DE7">
        <w:rPr>
          <w:rFonts w:ascii="Sylfaen" w:hAnsi="Sylfaen"/>
          <w:bCs/>
          <w:sz w:val="21"/>
          <w:szCs w:val="21"/>
          <w:lang w:val="ka-GE"/>
        </w:rPr>
        <w:t>ზუსტი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 xml:space="preserve"> წარმოდგენა შეექმნას მაყურებელს მიმდინარე კვლევის შესახებ და გაუჩნდეს ამ პროცესის მიმართ ნდობა.</w:t>
      </w:r>
    </w:p>
    <w:p w:rsidR="005250F1" w:rsidRPr="00F15DE7" w:rsidRDefault="005250F1" w:rsidP="005250F1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/>
          <w:bCs/>
          <w:sz w:val="21"/>
          <w:szCs w:val="21"/>
          <w:lang w:val="ka-GE"/>
        </w:rPr>
        <w:t>სატელევიზიო რეკლამა: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გრაფიკული და ვიდეო კლიპ</w:t>
      </w:r>
      <w:r w:rsidR="002733F5" w:rsidRPr="00F15DE7">
        <w:rPr>
          <w:rFonts w:ascii="Sylfaen" w:hAnsi="Sylfaen"/>
          <w:bCs/>
          <w:sz w:val="21"/>
          <w:szCs w:val="21"/>
          <w:lang w:val="ka-GE"/>
        </w:rPr>
        <w:t>ებ</w:t>
      </w:r>
      <w:r w:rsidRPr="00F15DE7">
        <w:rPr>
          <w:rFonts w:ascii="Sylfaen" w:hAnsi="Sylfaen"/>
          <w:bCs/>
          <w:sz w:val="21"/>
          <w:szCs w:val="21"/>
          <w:lang w:val="ka-GE"/>
        </w:rPr>
        <w:t>ი განთავსდება ორ ნაციონალურ სატელევიზიო არხზე (რუსთავი</w:t>
      </w:r>
      <w:r w:rsidR="00F26F6F">
        <w:rPr>
          <w:rFonts w:ascii="Sylfaen" w:hAnsi="Sylfaen"/>
          <w:bCs/>
          <w:sz w:val="21"/>
          <w:szCs w:val="21"/>
          <w:lang w:val="ka-GE"/>
        </w:rPr>
        <w:t xml:space="preserve"> </w:t>
      </w:r>
      <w:r w:rsidRPr="00F15DE7">
        <w:rPr>
          <w:rFonts w:ascii="Sylfaen" w:hAnsi="Sylfaen"/>
          <w:bCs/>
          <w:sz w:val="21"/>
          <w:szCs w:val="21"/>
          <w:lang w:val="ka-GE"/>
        </w:rPr>
        <w:t>2, იმედი</w:t>
      </w:r>
      <w:r w:rsidR="004B57E0" w:rsidRPr="00F15DE7">
        <w:rPr>
          <w:rFonts w:ascii="Sylfaen" w:hAnsi="Sylfaen"/>
          <w:bCs/>
          <w:sz w:val="21"/>
          <w:szCs w:val="21"/>
          <w:lang w:val="ka-GE"/>
        </w:rPr>
        <w:t>, ტვ პირველი, საზოგადოებრივი მაუწყებელი</w:t>
      </w:r>
      <w:r w:rsidRPr="00F15DE7">
        <w:rPr>
          <w:rFonts w:ascii="Sylfaen" w:hAnsi="Sylfaen"/>
          <w:bCs/>
          <w:sz w:val="21"/>
          <w:szCs w:val="21"/>
          <w:lang w:val="ka-GE"/>
        </w:rPr>
        <w:t>) რეკლამის სახით 17 სექტემბრიდან</w:t>
      </w:r>
      <w:r w:rsidR="00114E0E">
        <w:rPr>
          <w:rFonts w:ascii="Sylfaen" w:hAnsi="Sylfaen"/>
          <w:bCs/>
          <w:sz w:val="21"/>
          <w:szCs w:val="21"/>
          <w:lang w:val="ka-GE"/>
        </w:rPr>
        <w:t xml:space="preserve"> 1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დეკემბრის პერიოდში</w:t>
      </w:r>
      <w:r w:rsidR="002733F5" w:rsidRPr="00F15DE7">
        <w:rPr>
          <w:rFonts w:ascii="Sylfaen" w:hAnsi="Sylfaen"/>
          <w:bCs/>
          <w:sz w:val="21"/>
          <w:szCs w:val="21"/>
          <w:lang w:val="ka-GE"/>
        </w:rPr>
        <w:t>.</w:t>
      </w:r>
    </w:p>
    <w:p w:rsidR="005250F1" w:rsidRPr="00F15DE7" w:rsidRDefault="005250F1" w:rsidP="005250F1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/>
          <w:bCs/>
          <w:sz w:val="21"/>
          <w:szCs w:val="21"/>
          <w:lang w:val="ka-GE"/>
        </w:rPr>
        <w:t>სოციალური მედია: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კამპანიის ფარგლებში მომზადებული კლიპები რეკლამის სახით განთავსდება სოციალურ ქსელებშიც. კვლევის შესახებ ინფორმაცია ველის მიმდინარეობის სამი თვის განმავლობაში მუდმივად განთავსდება სოციალურ ქსელებში. </w:t>
      </w:r>
    </w:p>
    <w:p w:rsidR="00107E6E" w:rsidRPr="00F15DE7" w:rsidRDefault="00107E6E" w:rsidP="00F54680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/>
          <w:bCs/>
          <w:sz w:val="21"/>
          <w:szCs w:val="21"/>
          <w:lang w:val="ka-GE"/>
        </w:rPr>
        <w:t xml:space="preserve">საინფორმაციო </w:t>
      </w:r>
      <w:r w:rsidR="00E71551" w:rsidRPr="00F15DE7">
        <w:rPr>
          <w:rFonts w:ascii="Sylfaen" w:hAnsi="Sylfaen"/>
          <w:b/>
          <w:bCs/>
          <w:sz w:val="21"/>
          <w:szCs w:val="21"/>
          <w:lang w:val="ka-GE"/>
        </w:rPr>
        <w:t>ბროშურა:</w:t>
      </w:r>
      <w:r w:rsidR="00E71551" w:rsidRPr="00F15DE7">
        <w:rPr>
          <w:rFonts w:ascii="Sylfaen" w:hAnsi="Sylfaen"/>
          <w:bCs/>
          <w:sz w:val="21"/>
          <w:szCs w:val="21"/>
          <w:lang w:val="ka-GE"/>
        </w:rPr>
        <w:t xml:space="preserve"> 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 xml:space="preserve">დაიბეჭდება საინფორმაციო </w:t>
      </w:r>
      <w:r w:rsidR="00FB531C" w:rsidRPr="00F15DE7">
        <w:rPr>
          <w:rFonts w:ascii="Sylfaen" w:hAnsi="Sylfaen"/>
          <w:bCs/>
          <w:sz w:val="21"/>
          <w:szCs w:val="21"/>
          <w:lang w:val="ka-GE"/>
        </w:rPr>
        <w:t xml:space="preserve">ბროშურები 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>ქართულ</w:t>
      </w:r>
      <w:r w:rsidR="00784112">
        <w:rPr>
          <w:rFonts w:ascii="Sylfaen" w:hAnsi="Sylfaen"/>
          <w:bCs/>
          <w:sz w:val="21"/>
          <w:szCs w:val="21"/>
          <w:lang w:val="ka-GE"/>
        </w:rPr>
        <w:t xml:space="preserve"> (25000 ცალი)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 xml:space="preserve">, აზერბაიჯანულ </w:t>
      </w:r>
      <w:r w:rsidR="00784112">
        <w:rPr>
          <w:rFonts w:ascii="Sylfaen" w:hAnsi="Sylfaen"/>
          <w:bCs/>
          <w:sz w:val="21"/>
          <w:szCs w:val="21"/>
          <w:lang w:val="ka-GE"/>
        </w:rPr>
        <w:t xml:space="preserve">(1000 ცალი) 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>და სომხურ</w:t>
      </w:r>
      <w:r w:rsidR="00784112">
        <w:rPr>
          <w:rFonts w:ascii="Sylfaen" w:hAnsi="Sylfaen"/>
          <w:bCs/>
          <w:sz w:val="21"/>
          <w:szCs w:val="21"/>
          <w:lang w:val="ka-GE"/>
        </w:rPr>
        <w:t xml:space="preserve"> (1000 ცალი)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 xml:space="preserve"> ენებზე, რომლ</w:t>
      </w:r>
      <w:r w:rsidR="00961592" w:rsidRPr="00F15DE7">
        <w:rPr>
          <w:rFonts w:ascii="Sylfaen" w:hAnsi="Sylfaen"/>
          <w:bCs/>
          <w:sz w:val="21"/>
          <w:szCs w:val="21"/>
          <w:lang w:val="ka-GE"/>
        </w:rPr>
        <w:t>ებ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 xml:space="preserve">იც დაურიგდება ყველა იმ ოჯახს, სადაც შევლენ საქსტატის ინტერვიუერები. </w:t>
      </w:r>
      <w:r w:rsidR="00FB4DDA" w:rsidRPr="00F15DE7">
        <w:rPr>
          <w:rFonts w:ascii="Sylfaen" w:hAnsi="Sylfaen"/>
          <w:bCs/>
          <w:sz w:val="21"/>
          <w:szCs w:val="21"/>
          <w:lang w:val="ka-GE"/>
        </w:rPr>
        <w:t xml:space="preserve">ბროშურები </w:t>
      </w:r>
      <w:r w:rsidR="005250F1" w:rsidRPr="00F15DE7">
        <w:rPr>
          <w:rFonts w:ascii="Sylfaen" w:hAnsi="Sylfaen"/>
          <w:bCs/>
          <w:sz w:val="21"/>
          <w:szCs w:val="21"/>
          <w:lang w:val="ka-GE"/>
        </w:rPr>
        <w:t>ასევე დარიგდება საზოგადოებასთან გამართულ შეხვედრებზე (იხ. ქვემოთ).</w:t>
      </w:r>
    </w:p>
    <w:p w:rsidR="00107E6E" w:rsidRPr="00F15DE7" w:rsidRDefault="00FC14F4" w:rsidP="00F54680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/>
          <w:bCs/>
          <w:sz w:val="21"/>
          <w:szCs w:val="21"/>
          <w:lang w:val="ka-GE"/>
        </w:rPr>
        <w:t>ინტერვიუერთა ჯგუფის ვიზუალი</w:t>
      </w:r>
      <w:r w:rsidR="00107E6E" w:rsidRPr="00F15DE7">
        <w:rPr>
          <w:rFonts w:ascii="Sylfaen" w:hAnsi="Sylfaen"/>
          <w:b/>
          <w:bCs/>
          <w:sz w:val="21"/>
          <w:szCs w:val="21"/>
          <w:lang w:val="ka-GE"/>
        </w:rPr>
        <w:t>:</w:t>
      </w:r>
      <w:r w:rsidR="00107E6E" w:rsidRPr="00F15DE7">
        <w:rPr>
          <w:rFonts w:ascii="Sylfaen" w:hAnsi="Sylfaen"/>
          <w:bCs/>
          <w:sz w:val="21"/>
          <w:szCs w:val="21"/>
          <w:lang w:val="ka-GE"/>
        </w:rPr>
        <w:t xml:space="preserve"> </w:t>
      </w:r>
      <w:r w:rsidR="004269FF" w:rsidRPr="00F15DE7">
        <w:rPr>
          <w:rFonts w:ascii="Sylfaen" w:hAnsi="Sylfaen"/>
          <w:bCs/>
          <w:sz w:val="21"/>
          <w:szCs w:val="21"/>
          <w:lang w:val="ka-GE"/>
        </w:rPr>
        <w:t>სპეციალური ლოგოტიპებით</w:t>
      </w:r>
      <w:r w:rsidR="00BB01BC" w:rsidRPr="00F15DE7">
        <w:rPr>
          <w:rFonts w:ascii="Sylfaen" w:hAnsi="Sylfaen"/>
          <w:bCs/>
          <w:sz w:val="21"/>
          <w:szCs w:val="21"/>
          <w:lang w:val="ka-GE"/>
        </w:rPr>
        <w:t xml:space="preserve"> </w:t>
      </w:r>
      <w:r w:rsidR="00107E6E" w:rsidRPr="00F15DE7">
        <w:rPr>
          <w:rFonts w:ascii="Sylfaen" w:hAnsi="Sylfaen"/>
          <w:bCs/>
          <w:sz w:val="21"/>
          <w:szCs w:val="21"/>
          <w:lang w:val="ka-GE"/>
        </w:rPr>
        <w:t>დამზადდება კეპები, ჟილეტები და ჩანთები ინტერვიუერებისთვის და კვლევის შესახებ ინფორმაციის გავრცელებაში ჩართული სხვა პირებისთვის.</w:t>
      </w:r>
    </w:p>
    <w:p w:rsidR="00F54680" w:rsidRPr="00F15DE7" w:rsidRDefault="00F54680" w:rsidP="005250F1">
      <w:pPr>
        <w:jc w:val="center"/>
        <w:rPr>
          <w:rFonts w:ascii="Sylfaen" w:hAnsi="Sylfaen"/>
          <w:b/>
          <w:bCs/>
          <w:color w:val="2F5496" w:themeColor="accent1" w:themeShade="BF"/>
          <w:sz w:val="21"/>
          <w:szCs w:val="21"/>
          <w:u w:val="single"/>
          <w:lang w:val="ka-GE"/>
        </w:rPr>
      </w:pPr>
      <w:r w:rsidRPr="00F15DE7">
        <w:rPr>
          <w:rFonts w:ascii="Sylfaen" w:hAnsi="Sylfaen"/>
          <w:b/>
          <w:bCs/>
          <w:color w:val="2F5496" w:themeColor="accent1" w:themeShade="BF"/>
          <w:sz w:val="21"/>
          <w:szCs w:val="21"/>
          <w:u w:val="single"/>
          <w:lang w:val="ka-GE"/>
        </w:rPr>
        <w:t>საზოგადოების მობილიზაცია</w:t>
      </w:r>
    </w:p>
    <w:p w:rsidR="005250F1" w:rsidRPr="00F15DE7" w:rsidRDefault="00F54680" w:rsidP="00F54680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Cs/>
          <w:sz w:val="21"/>
          <w:szCs w:val="21"/>
          <w:lang w:val="ka-GE"/>
        </w:rPr>
        <w:t>1</w:t>
      </w:r>
      <w:r w:rsidR="00D9549B">
        <w:rPr>
          <w:rFonts w:ascii="Sylfaen" w:hAnsi="Sylfaen"/>
          <w:bCs/>
          <w:sz w:val="21"/>
          <w:szCs w:val="21"/>
        </w:rPr>
        <w:t>9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სექტემბრიდან 15 ნოემბრის პერიოდში დაგეგმილია თემის მობილიზაციის და ცნობიერების ამაღლების კამპანია საქართველოს 10 რეგიონში. პარტნიორი არასამთავრობო ორგანიზაციების მხარდაჭერით, გაეროს ბავშვთა ფონდი შეხვედრებს გამართავს როგორც რეგიონულ ცენტრებში, ასევე ქალაქებსა და სოფლებში</w:t>
      </w:r>
      <w:r w:rsidR="00895FA3">
        <w:rPr>
          <w:rFonts w:ascii="Sylfaen" w:hAnsi="Sylfaen"/>
          <w:bCs/>
          <w:sz w:val="21"/>
          <w:szCs w:val="21"/>
          <w:lang w:val="ka-GE"/>
        </w:rPr>
        <w:t xml:space="preserve">. დაგეგმილია სულ 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3 </w:t>
      </w:r>
      <w:r w:rsidR="00895FA3">
        <w:rPr>
          <w:rFonts w:ascii="Sylfaen" w:hAnsi="Sylfaen"/>
          <w:bCs/>
          <w:sz w:val="21"/>
          <w:szCs w:val="21"/>
          <w:lang w:val="ka-GE"/>
        </w:rPr>
        <w:t>ტიპის შეხვედრა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: </w:t>
      </w:r>
    </w:p>
    <w:p w:rsidR="005250F1" w:rsidRPr="00F15DE7" w:rsidRDefault="00F54680" w:rsidP="00F54680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/>
          <w:bCs/>
          <w:sz w:val="21"/>
          <w:szCs w:val="21"/>
          <w:lang w:val="ka-GE"/>
        </w:rPr>
        <w:t>საზოგადოებასთან</w:t>
      </w:r>
      <w:r w:rsidR="005250F1" w:rsidRPr="00F15DE7">
        <w:rPr>
          <w:rFonts w:ascii="Sylfaen" w:hAnsi="Sylfaen"/>
          <w:b/>
          <w:bCs/>
          <w:sz w:val="21"/>
          <w:szCs w:val="21"/>
          <w:lang w:val="ka-GE"/>
        </w:rPr>
        <w:t xml:space="preserve"> </w:t>
      </w:r>
      <w:r w:rsidR="00D61E54" w:rsidRPr="00F15DE7">
        <w:rPr>
          <w:rFonts w:ascii="Sylfaen" w:hAnsi="Sylfaen"/>
          <w:b/>
          <w:bCs/>
          <w:sz w:val="21"/>
          <w:szCs w:val="21"/>
          <w:lang w:val="ka-GE"/>
        </w:rPr>
        <w:t xml:space="preserve">გაფართოებული </w:t>
      </w:r>
      <w:r w:rsidR="005250F1" w:rsidRPr="00F15DE7">
        <w:rPr>
          <w:rFonts w:ascii="Sylfaen" w:hAnsi="Sylfaen"/>
          <w:b/>
          <w:bCs/>
          <w:sz w:val="21"/>
          <w:szCs w:val="21"/>
          <w:lang w:val="ka-GE"/>
        </w:rPr>
        <w:t>შეხვედრები</w:t>
      </w:r>
      <w:r w:rsidR="00FF2B7D" w:rsidRPr="00F15DE7">
        <w:rPr>
          <w:rFonts w:ascii="Sylfaen" w:hAnsi="Sylfaen"/>
          <w:b/>
          <w:bCs/>
          <w:sz w:val="21"/>
          <w:szCs w:val="21"/>
          <w:lang w:val="ka-GE"/>
        </w:rPr>
        <w:t>: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100+</w:t>
      </w:r>
      <w:r w:rsidR="00FF2B7D" w:rsidRPr="00F15DE7">
        <w:rPr>
          <w:rFonts w:ascii="Sylfaen" w:hAnsi="Sylfaen"/>
          <w:bCs/>
          <w:sz w:val="21"/>
          <w:szCs w:val="21"/>
          <w:lang w:val="ka-GE"/>
        </w:rPr>
        <w:t xml:space="preserve"> მოწვეული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მონაწილე, 10 ქალაქში</w:t>
      </w:r>
      <w:r w:rsidR="00FF2B7D" w:rsidRPr="00F15DE7">
        <w:rPr>
          <w:rFonts w:ascii="Sylfaen" w:hAnsi="Sylfaen"/>
          <w:bCs/>
          <w:sz w:val="21"/>
          <w:szCs w:val="21"/>
          <w:lang w:val="ka-GE"/>
        </w:rPr>
        <w:t>. დასწრება თავისუფალია</w:t>
      </w:r>
      <w:r w:rsidR="002733F5" w:rsidRPr="00F15DE7">
        <w:rPr>
          <w:rFonts w:ascii="Sylfaen" w:hAnsi="Sylfaen"/>
          <w:bCs/>
          <w:sz w:val="21"/>
          <w:szCs w:val="21"/>
          <w:lang w:val="ka-GE"/>
        </w:rPr>
        <w:t>.</w:t>
      </w:r>
    </w:p>
    <w:p w:rsidR="005250F1" w:rsidRPr="00F15DE7" w:rsidRDefault="00F54680" w:rsidP="00F54680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/>
          <w:bCs/>
          <w:sz w:val="21"/>
          <w:szCs w:val="21"/>
          <w:lang w:val="ka-GE"/>
        </w:rPr>
        <w:t>თემის ლიდერებთან</w:t>
      </w:r>
      <w:r w:rsidR="005250F1" w:rsidRPr="00F15DE7">
        <w:rPr>
          <w:rFonts w:ascii="Sylfaen" w:hAnsi="Sylfaen"/>
          <w:b/>
          <w:bCs/>
          <w:sz w:val="21"/>
          <w:szCs w:val="21"/>
          <w:lang w:val="ka-GE"/>
        </w:rPr>
        <w:t xml:space="preserve"> შეხვედრები</w:t>
      </w:r>
      <w:r w:rsidR="00FF2B7D" w:rsidRPr="00F15DE7">
        <w:rPr>
          <w:rFonts w:ascii="Sylfaen" w:hAnsi="Sylfaen"/>
          <w:b/>
          <w:bCs/>
          <w:sz w:val="21"/>
          <w:szCs w:val="21"/>
          <w:lang w:val="ka-GE"/>
        </w:rPr>
        <w:t>:</w:t>
      </w:r>
      <w:r w:rsidR="00FF2B7D" w:rsidRPr="00F15DE7">
        <w:rPr>
          <w:rFonts w:ascii="Sylfaen" w:hAnsi="Sylfaen"/>
          <w:bCs/>
          <w:sz w:val="21"/>
          <w:szCs w:val="21"/>
          <w:lang w:val="ka-GE"/>
        </w:rPr>
        <w:t xml:space="preserve"> </w:t>
      </w:r>
      <w:r w:rsidRPr="00F15DE7">
        <w:rPr>
          <w:rFonts w:ascii="Sylfaen" w:hAnsi="Sylfaen"/>
          <w:bCs/>
          <w:sz w:val="21"/>
          <w:szCs w:val="21"/>
          <w:lang w:val="ka-GE"/>
        </w:rPr>
        <w:t>20-25 მონაწილე, 10 თემში</w:t>
      </w:r>
      <w:r w:rsidR="00FF2B7D" w:rsidRPr="00F15DE7">
        <w:rPr>
          <w:rFonts w:ascii="Sylfaen" w:hAnsi="Sylfaen"/>
          <w:bCs/>
          <w:sz w:val="21"/>
          <w:szCs w:val="21"/>
          <w:lang w:val="ka-GE"/>
        </w:rPr>
        <w:t xml:space="preserve">, წინასწარი მოწვევით. მონაწილეები კვლევის შესახებ ინფორმაციას და </w:t>
      </w:r>
      <w:r w:rsidR="00E42327" w:rsidRPr="00F15DE7">
        <w:rPr>
          <w:rFonts w:ascii="Sylfaen" w:hAnsi="Sylfaen"/>
          <w:bCs/>
          <w:sz w:val="21"/>
          <w:szCs w:val="21"/>
          <w:lang w:val="ka-GE"/>
        </w:rPr>
        <w:t xml:space="preserve">ბროშურებს </w:t>
      </w:r>
      <w:r w:rsidR="00FF2B7D" w:rsidRPr="00F15DE7">
        <w:rPr>
          <w:rFonts w:ascii="Sylfaen" w:hAnsi="Sylfaen"/>
          <w:bCs/>
          <w:sz w:val="21"/>
          <w:szCs w:val="21"/>
          <w:lang w:val="ka-GE"/>
        </w:rPr>
        <w:t>შემდეგ გაუზიარებენ თავიანთ თემს.</w:t>
      </w:r>
    </w:p>
    <w:p w:rsidR="005250F1" w:rsidRPr="00F15DE7" w:rsidRDefault="00F54680" w:rsidP="00F54680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/>
          <w:bCs/>
          <w:sz w:val="21"/>
          <w:szCs w:val="21"/>
          <w:lang w:val="ka-GE"/>
        </w:rPr>
        <w:t>კარდაკარ შეხვედრები</w:t>
      </w:r>
      <w:r w:rsidR="00FF2B7D" w:rsidRPr="00F15DE7">
        <w:rPr>
          <w:rFonts w:ascii="Sylfaen" w:hAnsi="Sylfaen"/>
          <w:bCs/>
          <w:sz w:val="21"/>
          <w:szCs w:val="21"/>
          <w:lang w:val="ka-GE"/>
        </w:rPr>
        <w:t>:</w:t>
      </w:r>
      <w:r w:rsidRPr="00F15DE7">
        <w:rPr>
          <w:rFonts w:ascii="Sylfaen" w:hAnsi="Sylfaen"/>
          <w:bCs/>
          <w:sz w:val="21"/>
          <w:szCs w:val="21"/>
          <w:lang w:val="ka-GE"/>
        </w:rPr>
        <w:t xml:space="preserve"> </w:t>
      </w:r>
      <w:r w:rsidR="00FF2B7D" w:rsidRPr="00F15DE7">
        <w:rPr>
          <w:rFonts w:ascii="Sylfaen" w:hAnsi="Sylfaen"/>
          <w:bCs/>
          <w:sz w:val="21"/>
          <w:szCs w:val="21"/>
          <w:lang w:val="ka-GE"/>
        </w:rPr>
        <w:t xml:space="preserve">თითო რეგიონში შერჩეულ სოფლებში - სულ 60 თემი - ადგილობრივი ორგანიზაციების წარმომადგენლები ჩაატარებენ არაფორმალურ შეხვედრებს, დაარიგებენ </w:t>
      </w:r>
      <w:r w:rsidR="008726CE" w:rsidRPr="00F15DE7">
        <w:rPr>
          <w:rFonts w:ascii="Sylfaen" w:hAnsi="Sylfaen"/>
          <w:bCs/>
          <w:sz w:val="21"/>
          <w:szCs w:val="21"/>
          <w:lang w:val="ka-GE"/>
        </w:rPr>
        <w:t xml:space="preserve">ბროშურებს </w:t>
      </w:r>
      <w:r w:rsidR="00FF2B7D" w:rsidRPr="00F15DE7">
        <w:rPr>
          <w:rFonts w:ascii="Sylfaen" w:hAnsi="Sylfaen"/>
          <w:bCs/>
          <w:sz w:val="21"/>
          <w:szCs w:val="21"/>
          <w:lang w:val="ka-GE"/>
        </w:rPr>
        <w:t xml:space="preserve">და გაესაუბრებიან მოსახლეობას მიმდინარე კვლევის შესახებ. </w:t>
      </w:r>
    </w:p>
    <w:p w:rsidR="00F54680" w:rsidRPr="00F15DE7" w:rsidRDefault="00F54680" w:rsidP="00F54680">
      <w:pPr>
        <w:jc w:val="both"/>
        <w:rPr>
          <w:rFonts w:ascii="Sylfaen" w:hAnsi="Sylfaen"/>
          <w:bCs/>
          <w:sz w:val="21"/>
          <w:szCs w:val="21"/>
          <w:lang w:val="ka-GE"/>
        </w:rPr>
      </w:pPr>
      <w:r w:rsidRPr="00F15DE7">
        <w:rPr>
          <w:rFonts w:ascii="Sylfaen" w:hAnsi="Sylfaen"/>
          <w:bCs/>
          <w:sz w:val="21"/>
          <w:szCs w:val="21"/>
          <w:lang w:val="ka-GE"/>
        </w:rPr>
        <w:t xml:space="preserve">კვლევასთან დაკავშირებულ საინფორმაციო შეხვედრებს დაესწრებიან როგორც ადგილობრივი ხელისუფლების, სამოქალაქო საზოგადოების, საგანმანათლებლო და სამედიცინო დაწესებულებების, ასევე მედიის და ბიზნესის წარმომადგენლები და სხვა აქტიური მოქალაქეები. </w:t>
      </w:r>
      <w:r w:rsidR="00FF2B7D" w:rsidRPr="00F15DE7">
        <w:rPr>
          <w:rFonts w:ascii="Sylfaen" w:hAnsi="Sylfaen"/>
          <w:bCs/>
          <w:sz w:val="21"/>
          <w:szCs w:val="21"/>
          <w:lang w:val="ka-GE"/>
        </w:rPr>
        <w:t xml:space="preserve">ჯამში, საქართველოს მასშტაბით, 80-მდე ადგილობრივ თემს მიეწოდება ინფორმაცია მიმდინარე კვლევის და მისი მნიშვნელობის შესახებ. </w:t>
      </w:r>
      <w:r w:rsidRPr="00F15DE7">
        <w:rPr>
          <w:rFonts w:ascii="Sylfaen" w:hAnsi="Sylfaen"/>
          <w:bCs/>
          <w:sz w:val="21"/>
          <w:szCs w:val="21"/>
          <w:lang w:val="ka-GE"/>
        </w:rPr>
        <w:t>თემის მობილიზაციის და ცნობიერების ამაღლების კამპანიის შედეგად,  10, 000-</w:t>
      </w:r>
      <w:r w:rsidRPr="00F15DE7">
        <w:rPr>
          <w:rFonts w:ascii="Sylfaen" w:hAnsi="Sylfaen"/>
          <w:bCs/>
          <w:sz w:val="21"/>
          <w:szCs w:val="21"/>
          <w:lang w:val="ka-GE"/>
        </w:rPr>
        <w:lastRenderedPageBreak/>
        <w:t>მდე  ადამიანი მიიღებს ინფორმაციას მრავალინდიკატორული კლასტერული კვლევის (MICS) შესახებ, რაც ხელს შეუწყობს მის წარმატებით განხორციელებას და მოსახლეობაში კვლევაში მონაწილეობისთვის მოტივაციის ამაღლებას.</w:t>
      </w:r>
    </w:p>
    <w:p w:rsidR="00707D75" w:rsidRPr="00F15DE7" w:rsidRDefault="00351746" w:rsidP="00F15DE7">
      <w:pPr>
        <w:jc w:val="both"/>
        <w:rPr>
          <w:rFonts w:cstheme="minorHAnsi"/>
          <w:sz w:val="21"/>
          <w:szCs w:val="21"/>
        </w:rPr>
      </w:pPr>
      <w:r w:rsidRPr="00F15DE7">
        <w:rPr>
          <w:rFonts w:ascii="Sylfaen" w:hAnsi="Sylfaen"/>
          <w:bCs/>
          <w:sz w:val="21"/>
          <w:szCs w:val="21"/>
          <w:lang w:val="ka-GE"/>
        </w:rPr>
        <w:t xml:space="preserve">ცალკე მომზადდება საკომუნიკაციო კამპანია კვლევის შედეგების გავრცელების მიზნით 2019 წლის გაზაფხულზე. </w:t>
      </w:r>
    </w:p>
    <w:sectPr w:rsidR="00707D75" w:rsidRPr="00F15DE7" w:rsidSect="00FF2B7D">
      <w:headerReference w:type="default" r:id="rId6"/>
      <w:footerReference w:type="default" r:id="rId7"/>
      <w:pgSz w:w="12240" w:h="15840"/>
      <w:pgMar w:top="1260" w:right="1260" w:bottom="144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D27" w:rsidRDefault="005B4D27" w:rsidP="00AB0C8E">
      <w:pPr>
        <w:spacing w:after="0" w:line="240" w:lineRule="auto"/>
      </w:pPr>
      <w:r>
        <w:separator/>
      </w:r>
    </w:p>
  </w:endnote>
  <w:endnote w:type="continuationSeparator" w:id="0">
    <w:p w:rsidR="005B4D27" w:rsidRDefault="005B4D27" w:rsidP="00AB0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794F" w:rsidRDefault="0096794F">
    <w:pPr>
      <w:pStyle w:val="Footer"/>
    </w:pPr>
    <w:r>
      <w:rPr>
        <w:noProof/>
      </w:rPr>
      <w:drawing>
        <wp:inline distT="0" distB="0" distL="0" distR="0">
          <wp:extent cx="6343650" cy="755476"/>
          <wp:effectExtent l="0" t="0" r="0" b="6985"/>
          <wp:docPr id="2" name="Picture 2" descr="C:\Users\mkurtsikidze\AppData\Local\Microsoft\Windows\INetCache\Content.Word\Logos - MIC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urtsikidze\AppData\Local\Microsoft\Windows\INetCache\Content.Word\Logos - MIC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43650" cy="7554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794F" w:rsidRDefault="009679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D27" w:rsidRDefault="005B4D27" w:rsidP="00AB0C8E">
      <w:pPr>
        <w:spacing w:after="0" w:line="240" w:lineRule="auto"/>
      </w:pPr>
      <w:r>
        <w:separator/>
      </w:r>
    </w:p>
  </w:footnote>
  <w:footnote w:type="continuationSeparator" w:id="0">
    <w:p w:rsidR="005B4D27" w:rsidRDefault="005B4D27" w:rsidP="00AB0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C8E" w:rsidRDefault="00784112">
    <w:pPr>
      <w:pStyle w:val="Header"/>
    </w:pPr>
    <w:r w:rsidRPr="00784112">
      <w:rPr>
        <w:noProof/>
      </w:rPr>
      <w:drawing>
        <wp:anchor distT="0" distB="0" distL="114300" distR="114300" simplePos="0" relativeHeight="251659264" behindDoc="0" locked="0" layoutInCell="1" allowOverlap="1" wp14:anchorId="7932F8B5" wp14:editId="337C3E1A">
          <wp:simplePos x="0" y="0"/>
          <wp:positionH relativeFrom="column">
            <wp:posOffset>2273935</wp:posOffset>
          </wp:positionH>
          <wp:positionV relativeFrom="paragraph">
            <wp:posOffset>-58420</wp:posOffset>
          </wp:positionV>
          <wp:extent cx="2018665" cy="467360"/>
          <wp:effectExtent l="0" t="0" r="635" b="8890"/>
          <wp:wrapTopAndBottom/>
          <wp:docPr id="27" name="Picture 8" descr="W:\3_Planning\# MONITORING &amp; EVALUATION\00 MICS\## - MICS\# MICS-4 countries\MICS4 DP workshop - Belgrade\MICS4 DP WS - Belgrade\MICS Logos\MICS Logo\Print\Cyan (CMYK for print)\MICS logo_cya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W:\3_Planning\# MONITORING &amp; EVALUATION\00 MICS\## - MICS\# MICS-4 countries\MICS4 DP workshop - Belgrade\MICS4 DP WS - Belgrade\MICS Logos\MICS Logo\Print\Cyan (CMYK for print)\MICS logo_cya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866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112">
      <w:rPr>
        <w:noProof/>
      </w:rPr>
      <w:drawing>
        <wp:anchor distT="0" distB="0" distL="114300" distR="114300" simplePos="0" relativeHeight="251660288" behindDoc="0" locked="0" layoutInCell="1" allowOverlap="1" wp14:anchorId="53082824" wp14:editId="7AF8D5E6">
          <wp:simplePos x="0" y="0"/>
          <wp:positionH relativeFrom="column">
            <wp:posOffset>-117475</wp:posOffset>
          </wp:positionH>
          <wp:positionV relativeFrom="paragraph">
            <wp:posOffset>-100965</wp:posOffset>
          </wp:positionV>
          <wp:extent cx="796925" cy="509905"/>
          <wp:effectExtent l="0" t="0" r="3175" b="4445"/>
          <wp:wrapTopAndBottom/>
          <wp:docPr id="26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925" cy="50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112">
      <w:rPr>
        <w:noProof/>
      </w:rPr>
      <w:drawing>
        <wp:anchor distT="0" distB="0" distL="114300" distR="114300" simplePos="0" relativeHeight="251661312" behindDoc="0" locked="0" layoutInCell="1" allowOverlap="1" wp14:anchorId="355BF4AB" wp14:editId="23C61E7D">
          <wp:simplePos x="0" y="0"/>
          <wp:positionH relativeFrom="column">
            <wp:posOffset>5392420</wp:posOffset>
          </wp:positionH>
          <wp:positionV relativeFrom="paragraph">
            <wp:posOffset>-117475</wp:posOffset>
          </wp:positionV>
          <wp:extent cx="1309370" cy="744220"/>
          <wp:effectExtent l="0" t="0" r="5080" b="0"/>
          <wp:wrapTopAndBottom/>
          <wp:docPr id="2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744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112">
      <w:rPr>
        <w:noProof/>
      </w:rPr>
      <w:drawing>
        <wp:anchor distT="0" distB="0" distL="114300" distR="114300" simplePos="0" relativeHeight="251662336" behindDoc="0" locked="0" layoutInCell="1" allowOverlap="1" wp14:anchorId="5CF79641" wp14:editId="214C32D4">
          <wp:simplePos x="0" y="0"/>
          <wp:positionH relativeFrom="column">
            <wp:posOffset>899592</wp:posOffset>
          </wp:positionH>
          <wp:positionV relativeFrom="paragraph">
            <wp:posOffset>-101777</wp:posOffset>
          </wp:positionV>
          <wp:extent cx="777261" cy="548640"/>
          <wp:effectExtent l="0" t="0" r="3810" b="381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CDC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1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C8E"/>
    <w:rsid w:val="00082A30"/>
    <w:rsid w:val="00107E6E"/>
    <w:rsid w:val="00114E0E"/>
    <w:rsid w:val="00221C8F"/>
    <w:rsid w:val="002273FD"/>
    <w:rsid w:val="00240C7D"/>
    <w:rsid w:val="002733F5"/>
    <w:rsid w:val="0027799C"/>
    <w:rsid w:val="00293060"/>
    <w:rsid w:val="00313B45"/>
    <w:rsid w:val="00351746"/>
    <w:rsid w:val="003A57C8"/>
    <w:rsid w:val="004228EB"/>
    <w:rsid w:val="004269FF"/>
    <w:rsid w:val="00447657"/>
    <w:rsid w:val="004A2DC1"/>
    <w:rsid w:val="004B57E0"/>
    <w:rsid w:val="005250F1"/>
    <w:rsid w:val="005416ED"/>
    <w:rsid w:val="00546986"/>
    <w:rsid w:val="005937F0"/>
    <w:rsid w:val="005B4D27"/>
    <w:rsid w:val="00631705"/>
    <w:rsid w:val="006F22A1"/>
    <w:rsid w:val="00707D75"/>
    <w:rsid w:val="00732CDD"/>
    <w:rsid w:val="00784112"/>
    <w:rsid w:val="007C0320"/>
    <w:rsid w:val="00817FF2"/>
    <w:rsid w:val="008726CE"/>
    <w:rsid w:val="00895FA3"/>
    <w:rsid w:val="008E03B5"/>
    <w:rsid w:val="0092042E"/>
    <w:rsid w:val="00946C9E"/>
    <w:rsid w:val="00961592"/>
    <w:rsid w:val="009618BA"/>
    <w:rsid w:val="0096794F"/>
    <w:rsid w:val="00A177C9"/>
    <w:rsid w:val="00AB0C8E"/>
    <w:rsid w:val="00B87BEF"/>
    <w:rsid w:val="00B927C3"/>
    <w:rsid w:val="00BB01BC"/>
    <w:rsid w:val="00C01301"/>
    <w:rsid w:val="00D41EAE"/>
    <w:rsid w:val="00D61E54"/>
    <w:rsid w:val="00D9549B"/>
    <w:rsid w:val="00DB3FA8"/>
    <w:rsid w:val="00DD6B3A"/>
    <w:rsid w:val="00DE4981"/>
    <w:rsid w:val="00E42327"/>
    <w:rsid w:val="00E71551"/>
    <w:rsid w:val="00F15DE7"/>
    <w:rsid w:val="00F26F6F"/>
    <w:rsid w:val="00F54680"/>
    <w:rsid w:val="00FB4648"/>
    <w:rsid w:val="00FB4DDA"/>
    <w:rsid w:val="00FB531C"/>
    <w:rsid w:val="00FC14F4"/>
    <w:rsid w:val="00FD62EC"/>
    <w:rsid w:val="00FF2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85473"/>
  <w15:chartTrackingRefBased/>
  <w15:docId w15:val="{DA6E2E21-2DE6-49CC-A2E3-778A25DCA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B0C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C8E"/>
  </w:style>
  <w:style w:type="paragraph" w:styleId="Footer">
    <w:name w:val="footer"/>
    <w:basedOn w:val="Normal"/>
    <w:link w:val="FooterChar"/>
    <w:uiPriority w:val="99"/>
    <w:unhideWhenUsed/>
    <w:rsid w:val="00AB0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C8E"/>
  </w:style>
  <w:style w:type="paragraph" w:styleId="BalloonText">
    <w:name w:val="Balloon Text"/>
    <w:basedOn w:val="Normal"/>
    <w:link w:val="BalloonTextChar"/>
    <w:uiPriority w:val="99"/>
    <w:semiHidden/>
    <w:unhideWhenUsed/>
    <w:rsid w:val="00F15D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D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Chaava</dc:creator>
  <cp:keywords/>
  <dc:description/>
  <cp:lastModifiedBy>Maya Kurtsikidze</cp:lastModifiedBy>
  <cp:revision>27</cp:revision>
  <dcterms:created xsi:type="dcterms:W3CDTF">2018-09-04T13:01:00Z</dcterms:created>
  <dcterms:modified xsi:type="dcterms:W3CDTF">2018-09-10T07:24:00Z</dcterms:modified>
</cp:coreProperties>
</file>