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E3" w:rsidRPr="00404239" w:rsidRDefault="006A65E3" w:rsidP="00404239">
      <w:pPr>
        <w:shd w:val="clear" w:color="auto" w:fill="FFFFFF"/>
        <w:spacing w:after="180" w:line="360" w:lineRule="atLeast"/>
        <w:ind w:right="300"/>
        <w:jc w:val="both"/>
        <w:textAlignment w:val="baseline"/>
        <w:outlineLvl w:val="0"/>
        <w:rPr>
          <w:rFonts w:ascii="Sylfaen" w:eastAsia="Times New Roman" w:hAnsi="Sylfaen" w:cs="Helvetica"/>
          <w:b/>
          <w:bCs/>
          <w:kern w:val="36"/>
          <w:sz w:val="24"/>
          <w:szCs w:val="24"/>
          <w:lang w:val="ka-GE" w:eastAsia="nl-NL"/>
        </w:rPr>
      </w:pPr>
      <w:r w:rsidRPr="00404239">
        <w:rPr>
          <w:rFonts w:ascii="Sylfaen" w:eastAsia="Times New Roman" w:hAnsi="Sylfaen" w:cs="Helvetica"/>
          <w:b/>
          <w:bCs/>
          <w:kern w:val="36"/>
          <w:sz w:val="24"/>
          <w:szCs w:val="24"/>
          <w:lang w:val="ka-GE" w:eastAsia="nl-NL"/>
        </w:rPr>
        <w:t>ოჯახის დაგეგმვა და კონტრაცეფცია</w:t>
      </w:r>
    </w:p>
    <w:p w:rsidR="00692746" w:rsidRPr="00404239" w:rsidRDefault="005B6E0A" w:rsidP="00404239">
      <w:pPr>
        <w:spacing w:before="150" w:after="150" w:line="240" w:lineRule="auto"/>
        <w:jc w:val="both"/>
        <w:rPr>
          <w:rFonts w:ascii="Sylfaen" w:eastAsia="Times New Roman" w:hAnsi="Sylfaen" w:cs="Times New Roman"/>
          <w:sz w:val="24"/>
          <w:szCs w:val="24"/>
          <w:lang w:val="ka-GE" w:eastAsia="nl-NL"/>
        </w:rPr>
      </w:pPr>
      <w:r>
        <w:rPr>
          <w:rFonts w:ascii="Times New Roman" w:eastAsia="Times New Roman" w:hAnsi="Times New Roman" w:cs="Times New Roman"/>
          <w:sz w:val="24"/>
          <w:szCs w:val="24"/>
          <w:lang w:eastAsia="nl-NL"/>
        </w:rPr>
        <w:pict>
          <v:rect id="_x0000_i1025" style="width:0;height:3pt" o:hralign="center" o:hrstd="t" o:hrnoshade="t" o:hr="t" fillcolor="#333" stroked="f"/>
        </w:pict>
      </w:r>
    </w:p>
    <w:p w:rsidR="006A65E3" w:rsidRPr="00404239" w:rsidRDefault="006A65E3" w:rsidP="00404239">
      <w:pPr>
        <w:shd w:val="clear" w:color="auto" w:fill="FFFFFF"/>
        <w:spacing w:after="0" w:line="225" w:lineRule="atLeast"/>
        <w:ind w:right="300"/>
        <w:jc w:val="both"/>
        <w:textAlignment w:val="baseline"/>
        <w:rPr>
          <w:rFonts w:ascii="inherit" w:eastAsia="Times New Roman" w:hAnsi="inherit" w:cs="Helvetica"/>
          <w:b/>
          <w:sz w:val="24"/>
          <w:szCs w:val="24"/>
          <w:lang w:val="en-US" w:eastAsia="nl-NL"/>
        </w:rPr>
      </w:pPr>
    </w:p>
    <w:p w:rsidR="00E11146" w:rsidRPr="00404239" w:rsidRDefault="006A65E3" w:rsidP="00404239">
      <w:pPr>
        <w:shd w:val="clear" w:color="auto" w:fill="FFFFFF"/>
        <w:spacing w:after="0" w:line="225" w:lineRule="atLeast"/>
        <w:ind w:right="300"/>
        <w:jc w:val="both"/>
        <w:textAlignment w:val="baseline"/>
        <w:rPr>
          <w:rFonts w:ascii="Sylfaen" w:eastAsia="Times New Roman" w:hAnsi="Sylfaen" w:cs="Helvetica"/>
          <w:b/>
          <w:sz w:val="24"/>
          <w:szCs w:val="24"/>
          <w:lang w:val="ka-GE" w:eastAsia="nl-NL"/>
        </w:rPr>
      </w:pPr>
      <w:r w:rsidRPr="00404239">
        <w:rPr>
          <w:rFonts w:ascii="Sylfaen" w:eastAsia="Times New Roman" w:hAnsi="Sylfaen" w:cs="Helvetica"/>
          <w:b/>
          <w:sz w:val="24"/>
          <w:szCs w:val="24"/>
          <w:lang w:val="ka-GE" w:eastAsia="nl-NL"/>
        </w:rPr>
        <w:t>მნიშვნელოვანი ფაქტები</w:t>
      </w:r>
    </w:p>
    <w:p w:rsidR="00E11146" w:rsidRPr="00404239" w:rsidRDefault="00E11146" w:rsidP="00404239">
      <w:pPr>
        <w:shd w:val="clear" w:color="auto" w:fill="FFFFFF"/>
        <w:spacing w:after="0" w:line="225" w:lineRule="atLeast"/>
        <w:ind w:right="300"/>
        <w:jc w:val="both"/>
        <w:textAlignment w:val="baseline"/>
        <w:rPr>
          <w:rFonts w:ascii="Sylfaen" w:eastAsia="Times New Roman" w:hAnsi="Sylfaen" w:cs="Helvetica"/>
          <w:b/>
          <w:sz w:val="24"/>
          <w:szCs w:val="24"/>
          <w:lang w:val="ka-GE" w:eastAsia="nl-NL"/>
        </w:rPr>
      </w:pPr>
    </w:p>
    <w:p w:rsidR="006B202B" w:rsidRPr="00404239" w:rsidRDefault="000C18B7" w:rsidP="00404239">
      <w:pPr>
        <w:pStyle w:val="ListParagraph"/>
        <w:numPr>
          <w:ilvl w:val="0"/>
          <w:numId w:val="3"/>
        </w:numPr>
        <w:shd w:val="clear" w:color="auto" w:fill="FFFFFF"/>
        <w:spacing w:after="0" w:line="225" w:lineRule="atLeast"/>
        <w:ind w:left="0" w:right="300"/>
        <w:jc w:val="both"/>
        <w:textAlignment w:val="baseline"/>
        <w:rPr>
          <w:rFonts w:ascii="Sylfaen" w:eastAsia="Times New Roman" w:hAnsi="Sylfaen" w:cs="Helvetica"/>
          <w:b/>
          <w:sz w:val="24"/>
          <w:szCs w:val="24"/>
          <w:lang w:val="ka-GE" w:eastAsia="nl-NL"/>
        </w:rPr>
      </w:pPr>
      <w:r w:rsidRPr="00404239">
        <w:rPr>
          <w:rFonts w:ascii="Sylfaen" w:eastAsia="Times New Roman" w:hAnsi="Sylfaen" w:cs="Helvetica"/>
          <w:sz w:val="24"/>
          <w:szCs w:val="24"/>
          <w:lang w:val="ka-GE" w:eastAsia="nl-NL"/>
        </w:rPr>
        <w:t xml:space="preserve">განვითრებად ქვეყნებში რეპროდუქციული ასაკის 214 მილიონი ქალი, რომელთაც სურთ არასასურველი ორსულობის თავიდან აცილება, </w:t>
      </w:r>
      <w:r w:rsidR="006B202B" w:rsidRPr="00404239">
        <w:rPr>
          <w:rFonts w:ascii="Sylfaen" w:eastAsia="Times New Roman" w:hAnsi="Sylfaen" w:cs="Helvetica"/>
          <w:sz w:val="24"/>
          <w:szCs w:val="24"/>
          <w:lang w:val="ka-GE" w:eastAsia="nl-NL"/>
        </w:rPr>
        <w:t>არ მიუწვდება ხელი თანა</w:t>
      </w:r>
      <w:r w:rsidR="00152011" w:rsidRPr="00404239">
        <w:rPr>
          <w:rFonts w:ascii="Sylfaen" w:eastAsia="Times New Roman" w:hAnsi="Sylfaen" w:cs="Helvetica"/>
          <w:sz w:val="24"/>
          <w:szCs w:val="24"/>
          <w:lang w:val="ka-GE" w:eastAsia="nl-NL"/>
        </w:rPr>
        <w:t>მედროვე კონტრაცეფციის</w:t>
      </w:r>
      <w:r w:rsidR="006B202B" w:rsidRPr="00404239">
        <w:rPr>
          <w:rFonts w:ascii="Sylfaen" w:eastAsia="Times New Roman" w:hAnsi="Sylfaen" w:cs="Helvetica"/>
          <w:sz w:val="24"/>
          <w:szCs w:val="24"/>
          <w:lang w:val="ka-GE" w:eastAsia="nl-NL"/>
        </w:rPr>
        <w:t xml:space="preserve"> მეთოდებზე. </w:t>
      </w:r>
    </w:p>
    <w:p w:rsidR="000C18B7" w:rsidRPr="00404239" w:rsidRDefault="000C18B7" w:rsidP="00404239">
      <w:pPr>
        <w:pStyle w:val="ListParagraph"/>
        <w:numPr>
          <w:ilvl w:val="0"/>
          <w:numId w:val="3"/>
        </w:numPr>
        <w:shd w:val="clear" w:color="auto" w:fill="FFFFFF"/>
        <w:spacing w:after="0" w:line="225" w:lineRule="atLeast"/>
        <w:ind w:left="0" w:right="300"/>
        <w:jc w:val="both"/>
        <w:textAlignment w:val="baseline"/>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ზოგიერთი კონტრაცეპციის მეთოდი, მაგალითად კონდომი, </w:t>
      </w:r>
      <w:r w:rsidR="00404239" w:rsidRPr="00404239">
        <w:rPr>
          <w:rFonts w:ascii="Sylfaen" w:eastAsia="Times New Roman" w:hAnsi="Sylfaen" w:cs="Helvetica"/>
          <w:sz w:val="24"/>
          <w:szCs w:val="24"/>
          <w:lang w:val="ka-GE" w:eastAsia="nl-NL"/>
        </w:rPr>
        <w:t xml:space="preserve">ასევე </w:t>
      </w:r>
      <w:r w:rsidRPr="00404239">
        <w:rPr>
          <w:rFonts w:ascii="Sylfaen" w:eastAsia="Times New Roman" w:hAnsi="Sylfaen" w:cs="Helvetica"/>
          <w:sz w:val="24"/>
          <w:szCs w:val="24"/>
          <w:lang w:val="ka-GE" w:eastAsia="nl-NL"/>
        </w:rPr>
        <w:t>წარმოადგენს აივ/შიდსისა და სხვა სქესობრივი გზით გადამდები დაავადებების თავიდან აცილების საშუალებას.</w:t>
      </w:r>
    </w:p>
    <w:p w:rsidR="000C18B7" w:rsidRPr="00404239" w:rsidRDefault="000C18B7" w:rsidP="00404239">
      <w:pPr>
        <w:pStyle w:val="ListParagraph"/>
        <w:numPr>
          <w:ilvl w:val="0"/>
          <w:numId w:val="3"/>
        </w:numPr>
        <w:shd w:val="clear" w:color="auto" w:fill="FFFFFF"/>
        <w:spacing w:after="0" w:line="225" w:lineRule="atLeast"/>
        <w:ind w:left="0" w:right="300"/>
        <w:jc w:val="both"/>
        <w:textAlignment w:val="baseline"/>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ოჯახის დაგეგმვა/კონტრაცეპცია ამცირებს აბორტების, განსაკუთრებით სახიფათო აბორტების საჭიროებას. </w:t>
      </w:r>
    </w:p>
    <w:p w:rsidR="000C18B7" w:rsidRPr="00404239" w:rsidRDefault="003A7318" w:rsidP="00404239">
      <w:pPr>
        <w:pStyle w:val="ListParagraph"/>
        <w:numPr>
          <w:ilvl w:val="0"/>
          <w:numId w:val="3"/>
        </w:numPr>
        <w:shd w:val="clear" w:color="auto" w:fill="FFFFFF"/>
        <w:spacing w:after="0" w:line="225" w:lineRule="atLeast"/>
        <w:ind w:left="0" w:right="300"/>
        <w:jc w:val="both"/>
        <w:textAlignment w:val="baseline"/>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ოჯახის დაგეგმვა წარმოადგენს ადამიანის უფლებას</w:t>
      </w:r>
      <w:r w:rsidR="000C18B7" w:rsidRPr="00404239">
        <w:rPr>
          <w:rFonts w:ascii="Sylfaen" w:eastAsia="Times New Roman" w:hAnsi="Sylfaen" w:cs="Helvetica"/>
          <w:sz w:val="24"/>
          <w:szCs w:val="24"/>
          <w:lang w:val="ka-GE" w:eastAsia="nl-NL"/>
        </w:rPr>
        <w:t xml:space="preserve"> </w:t>
      </w:r>
      <w:r w:rsidRPr="00404239">
        <w:rPr>
          <w:rFonts w:ascii="Sylfaen" w:eastAsia="Times New Roman" w:hAnsi="Sylfaen" w:cs="Helvetica"/>
          <w:sz w:val="24"/>
          <w:szCs w:val="24"/>
          <w:lang w:eastAsia="nl-NL"/>
        </w:rPr>
        <w:t>განსაზღვროს</w:t>
      </w:r>
      <w:r w:rsidR="000C18B7" w:rsidRPr="00404239">
        <w:rPr>
          <w:rFonts w:ascii="Sylfaen" w:eastAsia="Times New Roman" w:hAnsi="Sylfaen" w:cs="Helvetica"/>
          <w:sz w:val="24"/>
          <w:szCs w:val="24"/>
          <w:lang w:eastAsia="nl-NL"/>
        </w:rPr>
        <w:t xml:space="preserve">, თუ რამდენი შვილი </w:t>
      </w:r>
      <w:r w:rsidRPr="00404239">
        <w:rPr>
          <w:rFonts w:ascii="Sylfaen" w:eastAsia="Times New Roman" w:hAnsi="Sylfaen" w:cs="Helvetica"/>
          <w:sz w:val="24"/>
          <w:szCs w:val="24"/>
          <w:lang w:val="ka-GE" w:eastAsia="nl-NL"/>
        </w:rPr>
        <w:t>უნდა ჰყავდეს</w:t>
      </w:r>
      <w:r w:rsidR="000C18B7" w:rsidRPr="00404239">
        <w:rPr>
          <w:rFonts w:ascii="Sylfaen" w:eastAsia="Times New Roman" w:hAnsi="Sylfaen" w:cs="Helvetica"/>
          <w:sz w:val="24"/>
          <w:szCs w:val="24"/>
          <w:lang w:eastAsia="nl-NL"/>
        </w:rPr>
        <w:t xml:space="preserve"> და რა შუალედი</w:t>
      </w:r>
      <w:r w:rsidR="000C18B7" w:rsidRPr="00404239">
        <w:rPr>
          <w:rFonts w:ascii="Sylfaen" w:eastAsia="Times New Roman" w:hAnsi="Sylfaen" w:cs="Helvetica"/>
          <w:sz w:val="24"/>
          <w:szCs w:val="24"/>
          <w:lang w:val="ka-GE" w:eastAsia="nl-NL"/>
        </w:rPr>
        <w:t>თ.</w:t>
      </w:r>
    </w:p>
    <w:p w:rsidR="000C18B7" w:rsidRPr="00404239" w:rsidRDefault="00186E6D" w:rsidP="00404239">
      <w:pPr>
        <w:pStyle w:val="ListParagraph"/>
        <w:numPr>
          <w:ilvl w:val="0"/>
          <w:numId w:val="3"/>
        </w:numPr>
        <w:shd w:val="clear" w:color="auto" w:fill="FFFFFF"/>
        <w:spacing w:after="0" w:line="225" w:lineRule="atLeast"/>
        <w:ind w:left="0" w:right="300"/>
        <w:jc w:val="both"/>
        <w:textAlignment w:val="baseline"/>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არასასურველი ორსულობის თავიდან აცილებით, ოჯახის დაგეგმვა/კონტრაცეპცია ხელს </w:t>
      </w:r>
      <w:r w:rsidR="00072C60" w:rsidRPr="00404239">
        <w:rPr>
          <w:rFonts w:ascii="Sylfaen" w:eastAsia="Times New Roman" w:hAnsi="Sylfaen" w:cs="Helvetica"/>
          <w:sz w:val="24"/>
          <w:szCs w:val="24"/>
          <w:lang w:val="ka-GE" w:eastAsia="nl-NL"/>
        </w:rPr>
        <w:t>უწყობს</w:t>
      </w:r>
      <w:r w:rsidRPr="00404239">
        <w:rPr>
          <w:rFonts w:ascii="Sylfaen" w:eastAsia="Times New Roman" w:hAnsi="Sylfaen" w:cs="Helvetica"/>
          <w:sz w:val="24"/>
          <w:szCs w:val="24"/>
          <w:lang w:val="ka-GE" w:eastAsia="nl-NL"/>
        </w:rPr>
        <w:t xml:space="preserve"> </w:t>
      </w:r>
      <w:r w:rsidR="00072C60" w:rsidRPr="00404239">
        <w:rPr>
          <w:rFonts w:ascii="Sylfaen" w:eastAsia="Times New Roman" w:hAnsi="Sylfaen" w:cs="Helvetica"/>
          <w:sz w:val="24"/>
          <w:szCs w:val="24"/>
          <w:lang w:val="ka-GE" w:eastAsia="nl-NL"/>
        </w:rPr>
        <w:t>დედათა და ბავშვთა სიკვდილი</w:t>
      </w:r>
      <w:r w:rsidR="00152011" w:rsidRPr="00404239">
        <w:rPr>
          <w:rFonts w:ascii="Sylfaen" w:eastAsia="Times New Roman" w:hAnsi="Sylfaen" w:cs="Helvetica"/>
          <w:sz w:val="24"/>
          <w:szCs w:val="24"/>
          <w:lang w:val="ka-GE" w:eastAsia="nl-NL"/>
        </w:rPr>
        <w:t>ან</w:t>
      </w:r>
      <w:r w:rsidR="00072C60" w:rsidRPr="00404239">
        <w:rPr>
          <w:rFonts w:ascii="Sylfaen" w:eastAsia="Times New Roman" w:hAnsi="Sylfaen" w:cs="Helvetica"/>
          <w:sz w:val="24"/>
          <w:szCs w:val="24"/>
          <w:lang w:val="ka-GE" w:eastAsia="nl-NL"/>
        </w:rPr>
        <w:t xml:space="preserve">ობის </w:t>
      </w:r>
      <w:r w:rsidR="00404239" w:rsidRPr="00404239">
        <w:rPr>
          <w:rFonts w:ascii="Sylfaen" w:eastAsia="Times New Roman" w:hAnsi="Sylfaen" w:cs="Helvetica"/>
          <w:sz w:val="24"/>
          <w:szCs w:val="24"/>
          <w:lang w:val="ka-GE" w:eastAsia="nl-NL"/>
        </w:rPr>
        <w:t>შემცირებას</w:t>
      </w:r>
      <w:r w:rsidR="00072C60" w:rsidRPr="00404239">
        <w:rPr>
          <w:rFonts w:ascii="Sylfaen" w:eastAsia="Times New Roman" w:hAnsi="Sylfaen" w:cs="Helvetica"/>
          <w:sz w:val="24"/>
          <w:szCs w:val="24"/>
          <w:lang w:val="ka-GE" w:eastAsia="nl-NL"/>
        </w:rPr>
        <w:t xml:space="preserve">. </w:t>
      </w:r>
    </w:p>
    <w:p w:rsidR="00692746" w:rsidRPr="00404239" w:rsidRDefault="005B6E0A" w:rsidP="00404239">
      <w:pPr>
        <w:spacing w:before="150" w:after="150"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6" style="width:0;height:3pt" o:hralign="center" o:hrstd="t" o:hrnoshade="t" o:hr="t" fillcolor="#333" stroked="f"/>
        </w:pict>
      </w:r>
    </w:p>
    <w:p w:rsidR="00D44308" w:rsidRPr="00404239" w:rsidRDefault="00D44308" w:rsidP="00404239">
      <w:p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p>
    <w:p w:rsidR="00D44308" w:rsidRPr="00404239" w:rsidRDefault="00D44308" w:rsidP="00404239">
      <w:pPr>
        <w:shd w:val="clear" w:color="auto" w:fill="FFFFFF"/>
        <w:spacing w:after="0" w:line="270" w:lineRule="atLeast"/>
        <w:ind w:right="300"/>
        <w:jc w:val="both"/>
        <w:textAlignment w:val="baseline"/>
        <w:rPr>
          <w:rFonts w:ascii="Sylfaen" w:hAnsi="Sylfaen" w:cs="Sylfaen"/>
          <w:sz w:val="24"/>
          <w:szCs w:val="24"/>
          <w:shd w:val="clear" w:color="auto" w:fill="FFFFFF"/>
        </w:rPr>
      </w:pPr>
    </w:p>
    <w:p w:rsidR="00E67942" w:rsidRDefault="00E67942" w:rsidP="00404239">
      <w:pPr>
        <w:shd w:val="clear" w:color="auto" w:fill="FFFFFF"/>
        <w:spacing w:after="90" w:line="270" w:lineRule="atLeast"/>
        <w:ind w:right="300"/>
        <w:jc w:val="both"/>
        <w:textAlignment w:val="baseline"/>
        <w:outlineLvl w:val="3"/>
        <w:rPr>
          <w:rFonts w:ascii="Sylfaen" w:eastAsia="Times New Roman" w:hAnsi="Sylfaen" w:cs="Helvetica"/>
          <w:b/>
          <w:sz w:val="24"/>
          <w:szCs w:val="24"/>
          <w:lang w:val="ka-GE" w:eastAsia="nl-NL"/>
        </w:rPr>
      </w:pPr>
      <w:r w:rsidRPr="00404239">
        <w:rPr>
          <w:rFonts w:ascii="Sylfaen" w:eastAsia="Times New Roman" w:hAnsi="Sylfaen" w:cs="Helvetica"/>
          <w:b/>
          <w:sz w:val="24"/>
          <w:szCs w:val="24"/>
          <w:lang w:val="ka-GE" w:eastAsia="nl-NL"/>
        </w:rPr>
        <w:t>ოჯახის დაგეგმვა/კონტრაცეპციის უპირატესობები</w:t>
      </w:r>
    </w:p>
    <w:p w:rsidR="00360C3A" w:rsidRPr="00404239" w:rsidRDefault="00360C3A" w:rsidP="00360C3A">
      <w:pPr>
        <w:pStyle w:val="ListParagraph"/>
        <w:shd w:val="clear" w:color="auto" w:fill="FFFFFF"/>
        <w:spacing w:after="0" w:line="225" w:lineRule="atLeast"/>
        <w:ind w:left="0" w:right="300"/>
        <w:jc w:val="both"/>
        <w:textAlignment w:val="baseline"/>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ოჯახის დაგეგმვა </w:t>
      </w:r>
      <w:r w:rsidRPr="00404239">
        <w:rPr>
          <w:rFonts w:ascii="Sylfaen" w:eastAsia="Times New Roman" w:hAnsi="Sylfaen" w:cs="Helvetica"/>
          <w:sz w:val="24"/>
          <w:szCs w:val="24"/>
          <w:lang w:eastAsia="nl-NL"/>
        </w:rPr>
        <w:t xml:space="preserve">საშუალებას </w:t>
      </w:r>
      <w:r w:rsidRPr="00404239">
        <w:rPr>
          <w:rFonts w:ascii="Sylfaen" w:eastAsia="Times New Roman" w:hAnsi="Sylfaen" w:cs="Helvetica"/>
          <w:sz w:val="24"/>
          <w:szCs w:val="24"/>
          <w:lang w:val="ka-GE" w:eastAsia="nl-NL"/>
        </w:rPr>
        <w:t>აძლევს</w:t>
      </w:r>
      <w:r w:rsidRPr="00404239">
        <w:rPr>
          <w:rFonts w:ascii="Sylfaen" w:eastAsia="Times New Roman" w:hAnsi="Sylfaen" w:cs="Helvetica"/>
          <w:sz w:val="24"/>
          <w:szCs w:val="24"/>
          <w:lang w:eastAsia="nl-NL"/>
        </w:rPr>
        <w:t xml:space="preserve"> ქალს და მამაკაცს ერთობლივად განსაზღვრონ, თუ რამდენი შვილი იყოლიონ და რა შუალედი</w:t>
      </w:r>
      <w:r w:rsidRPr="00404239">
        <w:rPr>
          <w:rFonts w:ascii="Sylfaen" w:eastAsia="Times New Roman" w:hAnsi="Sylfaen" w:cs="Helvetica"/>
          <w:sz w:val="24"/>
          <w:szCs w:val="24"/>
          <w:lang w:val="ka-GE" w:eastAsia="nl-NL"/>
        </w:rPr>
        <w:t xml:space="preserve">თ, </w:t>
      </w:r>
      <w:r w:rsidRPr="00404239">
        <w:rPr>
          <w:rFonts w:ascii="Sylfaen" w:hAnsi="Sylfaen" w:cs="Sylfaen"/>
          <w:sz w:val="24"/>
          <w:szCs w:val="24"/>
          <w:shd w:val="clear" w:color="auto" w:fill="FFFFFF"/>
          <w:lang w:val="ka-GE"/>
        </w:rPr>
        <w:t xml:space="preserve">რაც კონტრაცეფციის მეთოდების გამოყენების საშუალებითა და უნაყოფობის მკურნალობით მიიღწევა.  </w:t>
      </w:r>
    </w:p>
    <w:p w:rsidR="00360C3A" w:rsidRPr="00360C3A" w:rsidRDefault="00360C3A" w:rsidP="00404239">
      <w:pPr>
        <w:shd w:val="clear" w:color="auto" w:fill="FFFFFF"/>
        <w:spacing w:after="90" w:line="270" w:lineRule="atLeast"/>
        <w:ind w:right="300"/>
        <w:jc w:val="both"/>
        <w:textAlignment w:val="baseline"/>
        <w:outlineLvl w:val="3"/>
        <w:rPr>
          <w:rFonts w:ascii="Sylfaen" w:eastAsia="Times New Roman" w:hAnsi="Sylfaen" w:cs="Helvetica"/>
          <w:b/>
          <w:bCs/>
          <w:sz w:val="24"/>
          <w:szCs w:val="24"/>
          <w:lang w:val="ka-GE" w:eastAsia="nl-NL"/>
        </w:rPr>
      </w:pPr>
    </w:p>
    <w:p w:rsidR="00122429" w:rsidRPr="00404239" w:rsidRDefault="00E67942" w:rsidP="00404239">
      <w:pPr>
        <w:shd w:val="clear" w:color="auto" w:fill="FFFFFF"/>
        <w:spacing w:after="0" w:line="270" w:lineRule="atLeast"/>
        <w:ind w:right="300"/>
        <w:jc w:val="both"/>
        <w:textAlignment w:val="baseline"/>
        <w:rPr>
          <w:rFonts w:ascii="Sylfaen" w:eastAsia="Times New Roman" w:hAnsi="Sylfaen" w:cs="Helvetica"/>
          <w:sz w:val="24"/>
          <w:szCs w:val="24"/>
          <w:bdr w:val="none" w:sz="0" w:space="0" w:color="auto" w:frame="1"/>
          <w:lang w:val="ka-GE" w:eastAsia="nl-NL"/>
        </w:rPr>
      </w:pPr>
      <w:r w:rsidRPr="00404239">
        <w:rPr>
          <w:rFonts w:ascii="Sylfaen" w:eastAsia="Times New Roman" w:hAnsi="Sylfaen" w:cs="Helvetica"/>
          <w:sz w:val="24"/>
          <w:szCs w:val="24"/>
          <w:bdr w:val="none" w:sz="0" w:space="0" w:color="auto" w:frame="1"/>
          <w:lang w:val="ka-GE" w:eastAsia="nl-NL"/>
        </w:rPr>
        <w:t xml:space="preserve">ოჯახის დაგეგმვის ხელშეწყობა და სასურველ კონტრაცეპციის მეთოდებზე ხელმისაწვდომობა, გადამწყვეტია ქალის კეთილდღეობისა და დამოუკიდებლობის მისაღწევად. რაც, ასევე დადებით გავლენას ახდენს საზოგადოების ჯანმრთელობასა და განვითარებაზე. </w:t>
      </w:r>
    </w:p>
    <w:p w:rsidR="00122429" w:rsidRPr="00404239" w:rsidRDefault="00122429" w:rsidP="00404239">
      <w:pPr>
        <w:shd w:val="clear" w:color="auto" w:fill="FFFFFF"/>
        <w:spacing w:after="0" w:line="270" w:lineRule="atLeast"/>
        <w:ind w:right="300"/>
        <w:jc w:val="both"/>
        <w:textAlignment w:val="baseline"/>
        <w:rPr>
          <w:rFonts w:ascii="Helvetica" w:eastAsia="Times New Roman" w:hAnsi="Helvetica" w:cs="Helvetica"/>
          <w:sz w:val="24"/>
          <w:szCs w:val="24"/>
          <w:lang w:eastAsia="nl-NL"/>
        </w:rPr>
      </w:pPr>
    </w:p>
    <w:p w:rsidR="00122429" w:rsidRPr="00404239" w:rsidRDefault="00122429" w:rsidP="00404239">
      <w:pPr>
        <w:shd w:val="clear" w:color="auto" w:fill="FFFFFF"/>
        <w:spacing w:after="0" w:line="270" w:lineRule="atLeast"/>
        <w:ind w:right="300"/>
        <w:jc w:val="both"/>
        <w:textAlignment w:val="baseline"/>
        <w:rPr>
          <w:rFonts w:ascii="Helvetica" w:eastAsia="Times New Roman" w:hAnsi="Helvetica" w:cs="Helvetica"/>
          <w:sz w:val="24"/>
          <w:szCs w:val="24"/>
          <w:lang w:eastAsia="nl-NL"/>
        </w:rPr>
      </w:pPr>
    </w:p>
    <w:p w:rsidR="00122429" w:rsidRPr="00404239" w:rsidRDefault="00122429" w:rsidP="00404239">
      <w:pPr>
        <w:shd w:val="clear" w:color="auto" w:fill="FFFFFF"/>
        <w:spacing w:after="0" w:line="270" w:lineRule="atLeast"/>
        <w:ind w:right="300"/>
        <w:jc w:val="both"/>
        <w:textAlignment w:val="baseline"/>
        <w:rPr>
          <w:rFonts w:ascii="Sylfaen" w:hAnsi="Sylfaen" w:cs="Sylfaen"/>
          <w:b/>
          <w:sz w:val="24"/>
          <w:szCs w:val="24"/>
          <w:shd w:val="clear" w:color="auto" w:fill="FFFFFF"/>
          <w:lang w:val="ka-GE"/>
        </w:rPr>
      </w:pPr>
      <w:r w:rsidRPr="00404239">
        <w:rPr>
          <w:rFonts w:ascii="Sylfaen" w:hAnsi="Sylfaen" w:cs="Sylfaen"/>
          <w:b/>
          <w:sz w:val="24"/>
          <w:szCs w:val="24"/>
          <w:shd w:val="clear" w:color="auto" w:fill="FFFFFF"/>
          <w:lang w:val="ka-GE"/>
        </w:rPr>
        <w:t>ორსულობასთან დაკავშირებული ჯანმრთელობის რისკების თავიდან აცილება</w:t>
      </w:r>
    </w:p>
    <w:p w:rsidR="00122429" w:rsidRPr="00404239" w:rsidRDefault="00122429" w:rsidP="00404239">
      <w:pPr>
        <w:shd w:val="clear" w:color="auto" w:fill="FFFFFF"/>
        <w:spacing w:after="0" w:line="270" w:lineRule="atLeast"/>
        <w:ind w:right="300"/>
        <w:jc w:val="both"/>
        <w:textAlignment w:val="baseline"/>
        <w:rPr>
          <w:rFonts w:ascii="Sylfaen" w:hAnsi="Sylfaen" w:cs="Sylfaen"/>
          <w:sz w:val="24"/>
          <w:szCs w:val="24"/>
          <w:shd w:val="clear" w:color="auto" w:fill="FFFFFF"/>
          <w:lang w:val="ka-GE"/>
        </w:rPr>
      </w:pPr>
    </w:p>
    <w:p w:rsidR="00E11146" w:rsidRPr="00404239" w:rsidRDefault="00122429" w:rsidP="00404239">
      <w:pPr>
        <w:shd w:val="clear" w:color="auto" w:fill="FFFFFF"/>
        <w:spacing w:after="0" w:line="270" w:lineRule="atLeast"/>
        <w:ind w:right="300"/>
        <w:jc w:val="both"/>
        <w:textAlignment w:val="baseline"/>
        <w:rPr>
          <w:rFonts w:ascii="Helvetica" w:eastAsia="Times New Roman" w:hAnsi="Helvetica" w:cs="Helvetica"/>
          <w:sz w:val="24"/>
          <w:szCs w:val="24"/>
          <w:lang w:val="en-US" w:eastAsia="nl-NL"/>
        </w:rPr>
      </w:pPr>
      <w:r w:rsidRPr="00404239">
        <w:rPr>
          <w:rFonts w:ascii="Sylfaen" w:hAnsi="Sylfaen" w:cs="Sylfaen"/>
          <w:sz w:val="24"/>
          <w:szCs w:val="24"/>
          <w:shd w:val="clear" w:color="auto" w:fill="FFFFFF"/>
        </w:rPr>
        <w:t>ქალის</w:t>
      </w:r>
      <w:r w:rsidRPr="00404239">
        <w:rPr>
          <w:rFonts w:ascii="Arial" w:hAnsi="Arial"/>
          <w:sz w:val="24"/>
          <w:szCs w:val="24"/>
          <w:shd w:val="clear" w:color="auto" w:fill="FFFFFF"/>
        </w:rPr>
        <w:t xml:space="preserve"> </w:t>
      </w:r>
      <w:r w:rsidR="009567AD" w:rsidRPr="00404239">
        <w:rPr>
          <w:rFonts w:ascii="Sylfaen" w:hAnsi="Sylfaen" w:cs="Sylfaen"/>
          <w:sz w:val="24"/>
          <w:szCs w:val="24"/>
          <w:shd w:val="clear" w:color="auto" w:fill="FFFFFF"/>
          <w:lang w:val="ka-GE"/>
        </w:rPr>
        <w:t>შესაძლებლობა</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დაგეგმოს</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სასურველი</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ორსულობა</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და</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თავიდან</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აიცილოს</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არასასურველი</w:t>
      </w:r>
      <w:r w:rsidRPr="00404239">
        <w:rPr>
          <w:rFonts w:ascii="Sylfaen" w:hAnsi="Sylfaen" w:cs="Sylfaen"/>
          <w:sz w:val="24"/>
          <w:szCs w:val="24"/>
          <w:shd w:val="clear" w:color="auto" w:fill="FFFFFF"/>
          <w:lang w:val="ka-GE"/>
        </w:rPr>
        <w:t xml:space="preserve"> ორსულობა</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lang w:val="ka-GE"/>
        </w:rPr>
        <w:t>უშუალო</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გავლენას</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ახდენს</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მის</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ჯანმრთელობასა</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და</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კეთილდღეობაზე</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და</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ასევე</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ორსულობის</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გამოსავალზე</w:t>
      </w:r>
      <w:r w:rsidRPr="00404239">
        <w:rPr>
          <w:rFonts w:ascii="Arial" w:hAnsi="Arial"/>
          <w:sz w:val="24"/>
          <w:szCs w:val="24"/>
          <w:shd w:val="clear" w:color="auto" w:fill="FFFFFF"/>
        </w:rPr>
        <w:t>.</w:t>
      </w:r>
      <w:r w:rsidR="009567AD" w:rsidRPr="00404239">
        <w:rPr>
          <w:rFonts w:ascii="Sylfaen" w:hAnsi="Sylfaen"/>
          <w:sz w:val="24"/>
          <w:szCs w:val="24"/>
          <w:shd w:val="clear" w:color="auto" w:fill="FFFFFF"/>
          <w:lang w:val="ka-GE"/>
        </w:rPr>
        <w:t xml:space="preserve"> ახალგაზრდა ქალები მიეკუთვნებიან ადრეული ორსულობით გამოწვეული ავადობისა და სიკვდილიანობის მაღალ რისკ ჯგუფს.   შესაბამისად, ოჯახის დაგეგმვის მეშვეობით მათ შეუძლიათ დაგეგმონ ორსულობებს შორის შუალედები და </w:t>
      </w:r>
      <w:r w:rsidR="009567AD" w:rsidRPr="00404239">
        <w:rPr>
          <w:rFonts w:ascii="Sylfaen" w:hAnsi="Sylfaen"/>
          <w:sz w:val="24"/>
          <w:szCs w:val="24"/>
          <w:shd w:val="clear" w:color="auto" w:fill="FFFFFF"/>
          <w:lang w:val="ka-GE"/>
        </w:rPr>
        <w:lastRenderedPageBreak/>
        <w:t>ასევე განსაზღვრონ ორსულობისთვის სასურველი დრო, რაც თავის მხრივ ამცირებს ორსულობასთან დაკავშირებული რისკ-ფაქტორებს.</w:t>
      </w:r>
      <w:r w:rsidR="00861032" w:rsidRPr="00404239">
        <w:rPr>
          <w:rFonts w:ascii="Sylfaen" w:hAnsi="Sylfaen"/>
          <w:sz w:val="24"/>
          <w:szCs w:val="24"/>
          <w:shd w:val="clear" w:color="auto" w:fill="FFFFFF"/>
          <w:lang w:val="ka-GE"/>
        </w:rPr>
        <w:t xml:space="preserve"> </w:t>
      </w:r>
    </w:p>
    <w:p w:rsidR="00692746" w:rsidRPr="00404239" w:rsidRDefault="00692746" w:rsidP="00404239">
      <w:pPr>
        <w:shd w:val="clear" w:color="auto" w:fill="FFFFFF"/>
        <w:spacing w:after="0" w:line="270" w:lineRule="atLeast"/>
        <w:ind w:right="300"/>
        <w:jc w:val="both"/>
        <w:textAlignment w:val="baseline"/>
        <w:rPr>
          <w:rFonts w:ascii="Sylfaen" w:hAnsi="Sylfaen"/>
          <w:sz w:val="24"/>
          <w:szCs w:val="24"/>
          <w:shd w:val="clear" w:color="auto" w:fill="FFFFFF"/>
          <w:lang w:val="ka-GE"/>
        </w:rPr>
      </w:pPr>
    </w:p>
    <w:p w:rsidR="00861032" w:rsidRPr="00404239" w:rsidRDefault="00861032" w:rsidP="00404239">
      <w:pPr>
        <w:shd w:val="clear" w:color="auto" w:fill="FFFFFF"/>
        <w:spacing w:after="0" w:line="270" w:lineRule="atLeast"/>
        <w:ind w:right="300"/>
        <w:jc w:val="both"/>
        <w:textAlignment w:val="baseline"/>
        <w:rPr>
          <w:rFonts w:ascii="Sylfaen" w:hAnsi="Sylfaen"/>
          <w:sz w:val="24"/>
          <w:szCs w:val="24"/>
          <w:shd w:val="clear" w:color="auto" w:fill="FFFFFF"/>
          <w:lang w:val="ka-GE"/>
        </w:rPr>
      </w:pPr>
      <w:r w:rsidRPr="00404239">
        <w:rPr>
          <w:rFonts w:ascii="Sylfaen" w:hAnsi="Sylfaen"/>
          <w:sz w:val="24"/>
          <w:szCs w:val="24"/>
          <w:shd w:val="clear" w:color="auto" w:fill="FFFFFF"/>
          <w:lang w:val="ka-GE"/>
        </w:rPr>
        <w:t xml:space="preserve">ოჯახის დაგეგმვით და არასასურველი ორსულობის თავიდან აცილებით მცირდება სახიფათო აბორტების რაოდენობა. </w:t>
      </w:r>
    </w:p>
    <w:p w:rsidR="00861032" w:rsidRPr="00404239" w:rsidRDefault="00861032" w:rsidP="00404239">
      <w:pPr>
        <w:shd w:val="clear" w:color="auto" w:fill="FFFFFF"/>
        <w:spacing w:after="0" w:line="270" w:lineRule="atLeast"/>
        <w:ind w:right="300"/>
        <w:jc w:val="both"/>
        <w:textAlignment w:val="baseline"/>
        <w:rPr>
          <w:rFonts w:ascii="Helvetica" w:eastAsia="Times New Roman" w:hAnsi="Helvetica" w:cs="Helvetica"/>
          <w:sz w:val="24"/>
          <w:szCs w:val="24"/>
          <w:lang w:eastAsia="nl-NL"/>
        </w:rPr>
      </w:pPr>
    </w:p>
    <w:p w:rsidR="00861032" w:rsidRPr="00404239" w:rsidRDefault="00861032" w:rsidP="00404239">
      <w:pPr>
        <w:shd w:val="clear" w:color="auto" w:fill="FFFFFF"/>
        <w:spacing w:after="0" w:line="270" w:lineRule="atLeast"/>
        <w:ind w:right="300"/>
        <w:jc w:val="both"/>
        <w:textAlignment w:val="baseline"/>
        <w:rPr>
          <w:rFonts w:ascii="inherit" w:eastAsia="Times New Roman" w:hAnsi="inherit" w:cs="Helvetica"/>
          <w:b/>
          <w:sz w:val="24"/>
          <w:szCs w:val="24"/>
          <w:bdr w:val="none" w:sz="0" w:space="0" w:color="auto" w:frame="1"/>
          <w:lang w:val="en-US" w:eastAsia="nl-NL"/>
        </w:rPr>
      </w:pPr>
    </w:p>
    <w:p w:rsidR="00861032" w:rsidRPr="00404239" w:rsidRDefault="00861032" w:rsidP="00404239">
      <w:pPr>
        <w:shd w:val="clear" w:color="auto" w:fill="FFFFFF"/>
        <w:spacing w:after="0" w:line="270" w:lineRule="atLeast"/>
        <w:ind w:right="300"/>
        <w:jc w:val="both"/>
        <w:textAlignment w:val="baseline"/>
        <w:rPr>
          <w:rFonts w:ascii="Sylfaen" w:eastAsia="Times New Roman" w:hAnsi="Sylfaen" w:cs="Helvetica"/>
          <w:b/>
          <w:sz w:val="24"/>
          <w:szCs w:val="24"/>
          <w:bdr w:val="none" w:sz="0" w:space="0" w:color="auto" w:frame="1"/>
          <w:lang w:val="ka-GE" w:eastAsia="nl-NL"/>
        </w:rPr>
      </w:pPr>
      <w:r w:rsidRPr="00404239">
        <w:rPr>
          <w:rFonts w:ascii="Sylfaen" w:eastAsia="Times New Roman" w:hAnsi="Sylfaen" w:cs="Helvetica"/>
          <w:b/>
          <w:sz w:val="24"/>
          <w:szCs w:val="24"/>
          <w:bdr w:val="none" w:sz="0" w:space="0" w:color="auto" w:frame="1"/>
          <w:lang w:val="ka-GE" w:eastAsia="nl-NL"/>
        </w:rPr>
        <w:t>ახალშ</w:t>
      </w:r>
      <w:r w:rsidR="00E11146" w:rsidRPr="00404239">
        <w:rPr>
          <w:rFonts w:ascii="Sylfaen" w:eastAsia="Times New Roman" w:hAnsi="Sylfaen" w:cs="Helvetica"/>
          <w:b/>
          <w:sz w:val="24"/>
          <w:szCs w:val="24"/>
          <w:bdr w:val="none" w:sz="0" w:space="0" w:color="auto" w:frame="1"/>
          <w:lang w:val="ka-GE" w:eastAsia="nl-NL"/>
        </w:rPr>
        <w:t>ობილთა სიკვდილიანობის შემცირება</w:t>
      </w:r>
    </w:p>
    <w:p w:rsidR="00E11146" w:rsidRPr="00404239" w:rsidRDefault="00E11146" w:rsidP="00404239">
      <w:pPr>
        <w:shd w:val="clear" w:color="auto" w:fill="FFFFFF"/>
        <w:spacing w:after="0" w:line="270" w:lineRule="atLeast"/>
        <w:ind w:right="300"/>
        <w:jc w:val="both"/>
        <w:textAlignment w:val="baseline"/>
        <w:rPr>
          <w:rFonts w:ascii="Sylfaen" w:eastAsia="Times New Roman" w:hAnsi="Sylfaen" w:cs="Helvetica"/>
          <w:b/>
          <w:sz w:val="24"/>
          <w:szCs w:val="24"/>
          <w:bdr w:val="none" w:sz="0" w:space="0" w:color="auto" w:frame="1"/>
          <w:lang w:val="ka-GE" w:eastAsia="nl-NL"/>
        </w:rPr>
      </w:pPr>
    </w:p>
    <w:p w:rsidR="00861032" w:rsidRPr="00404239" w:rsidRDefault="00861032" w:rsidP="00404239">
      <w:pPr>
        <w:shd w:val="clear" w:color="auto" w:fill="FFFFFF"/>
        <w:spacing w:after="0" w:line="270" w:lineRule="atLeast"/>
        <w:ind w:right="300"/>
        <w:jc w:val="both"/>
        <w:textAlignment w:val="baseline"/>
        <w:rPr>
          <w:rFonts w:ascii="Sylfaen" w:eastAsia="Times New Roman" w:hAnsi="Sylfaen" w:cs="Helvetica"/>
          <w:sz w:val="24"/>
          <w:szCs w:val="24"/>
          <w:bdr w:val="none" w:sz="0" w:space="0" w:color="auto" w:frame="1"/>
          <w:lang w:val="ka-GE" w:eastAsia="nl-NL"/>
        </w:rPr>
      </w:pPr>
      <w:r w:rsidRPr="00404239">
        <w:rPr>
          <w:rFonts w:ascii="Sylfaen" w:eastAsia="Times New Roman" w:hAnsi="Sylfaen" w:cs="Helvetica"/>
          <w:sz w:val="24"/>
          <w:szCs w:val="24"/>
          <w:bdr w:val="none" w:sz="0" w:space="0" w:color="auto" w:frame="1"/>
          <w:lang w:val="ka-GE" w:eastAsia="nl-NL"/>
        </w:rPr>
        <w:t xml:space="preserve">ოჯახის დაგეგმვა ხელს უშლის  </w:t>
      </w:r>
      <w:r w:rsidR="00493734" w:rsidRPr="00404239">
        <w:rPr>
          <w:rFonts w:ascii="Sylfaen" w:eastAsia="Times New Roman" w:hAnsi="Sylfaen" w:cs="Helvetica"/>
          <w:sz w:val="24"/>
          <w:szCs w:val="24"/>
          <w:bdr w:val="none" w:sz="0" w:space="0" w:color="auto" w:frame="1"/>
          <w:lang w:val="ka-GE" w:eastAsia="nl-NL"/>
        </w:rPr>
        <w:t xml:space="preserve">ხშირ ორსულობას </w:t>
      </w:r>
      <w:r w:rsidRPr="00404239">
        <w:rPr>
          <w:rFonts w:ascii="Sylfaen" w:eastAsia="Times New Roman" w:hAnsi="Sylfaen" w:cs="Helvetica"/>
          <w:sz w:val="24"/>
          <w:szCs w:val="24"/>
          <w:bdr w:val="none" w:sz="0" w:space="0" w:color="auto" w:frame="1"/>
          <w:lang w:val="ka-GE" w:eastAsia="nl-NL"/>
        </w:rPr>
        <w:t xml:space="preserve"> და </w:t>
      </w:r>
      <w:r w:rsidR="0035712D" w:rsidRPr="00404239">
        <w:rPr>
          <w:rFonts w:ascii="Sylfaen" w:eastAsia="Times New Roman" w:hAnsi="Sylfaen" w:cs="Helvetica"/>
          <w:sz w:val="24"/>
          <w:szCs w:val="24"/>
          <w:bdr w:val="none" w:sz="0" w:space="0" w:color="auto" w:frame="1"/>
          <w:lang w:val="ka-GE" w:eastAsia="nl-NL"/>
        </w:rPr>
        <w:t xml:space="preserve">ეხმარება ქალს თავიდან აიცილოს </w:t>
      </w:r>
      <w:r w:rsidRPr="00404239">
        <w:rPr>
          <w:rFonts w:ascii="Sylfaen" w:eastAsia="Times New Roman" w:hAnsi="Sylfaen" w:cs="Helvetica"/>
          <w:sz w:val="24"/>
          <w:szCs w:val="24"/>
          <w:bdr w:val="none" w:sz="0" w:space="0" w:color="auto" w:frame="1"/>
          <w:lang w:val="ka-GE" w:eastAsia="nl-NL"/>
        </w:rPr>
        <w:t xml:space="preserve"> </w:t>
      </w:r>
      <w:r w:rsidR="0035712D" w:rsidRPr="00404239">
        <w:rPr>
          <w:rFonts w:ascii="Sylfaen" w:eastAsia="Times New Roman" w:hAnsi="Sylfaen" w:cs="Helvetica"/>
          <w:sz w:val="24"/>
          <w:szCs w:val="24"/>
          <w:bdr w:val="none" w:sz="0" w:space="0" w:color="auto" w:frame="1"/>
          <w:lang w:val="ka-GE" w:eastAsia="nl-NL"/>
        </w:rPr>
        <w:t>არასასურველ დროს</w:t>
      </w:r>
      <w:r w:rsidRPr="00404239">
        <w:rPr>
          <w:rFonts w:ascii="Sylfaen" w:eastAsia="Times New Roman" w:hAnsi="Sylfaen" w:cs="Helvetica"/>
          <w:sz w:val="24"/>
          <w:szCs w:val="24"/>
          <w:bdr w:val="none" w:sz="0" w:space="0" w:color="auto" w:frame="1"/>
          <w:lang w:val="ka-GE" w:eastAsia="nl-NL"/>
        </w:rPr>
        <w:t xml:space="preserve"> </w:t>
      </w:r>
      <w:r w:rsidR="0035712D" w:rsidRPr="00404239">
        <w:rPr>
          <w:rFonts w:ascii="Sylfaen" w:eastAsia="Times New Roman" w:hAnsi="Sylfaen" w:cs="Helvetica"/>
          <w:sz w:val="24"/>
          <w:szCs w:val="24"/>
          <w:bdr w:val="none" w:sz="0" w:space="0" w:color="auto" w:frame="1"/>
          <w:lang w:val="ka-GE" w:eastAsia="nl-NL"/>
        </w:rPr>
        <w:t xml:space="preserve">დაორსულება და მშობიარობა, რაც ახალშობილთა სიკვდილიანობის სიხშირის გაზრდას იწვევს. </w:t>
      </w:r>
      <w:r w:rsidR="00493734" w:rsidRPr="00404239">
        <w:rPr>
          <w:rFonts w:ascii="Sylfaen" w:eastAsia="Times New Roman" w:hAnsi="Sylfaen" w:cs="Helvetica"/>
          <w:sz w:val="24"/>
          <w:szCs w:val="24"/>
          <w:bdr w:val="none" w:sz="0" w:space="0" w:color="auto" w:frame="1"/>
          <w:lang w:val="ka-GE" w:eastAsia="nl-NL"/>
        </w:rPr>
        <w:t xml:space="preserve">მშობიარობასთან ასოცირებული დედათა სიკვდილიანობა ახალშობილთა ავადობისა და გარდაცვალების ერთერთი წამყვან რისკს-ფაქტორს წარმოადგენს. </w:t>
      </w:r>
    </w:p>
    <w:p w:rsidR="00082178" w:rsidRPr="00360C3A" w:rsidRDefault="00082178" w:rsidP="00404239">
      <w:pPr>
        <w:shd w:val="clear" w:color="auto" w:fill="FFFFFF"/>
        <w:spacing w:after="0" w:line="270" w:lineRule="atLeast"/>
        <w:ind w:right="300"/>
        <w:jc w:val="both"/>
        <w:textAlignment w:val="baseline"/>
        <w:rPr>
          <w:rFonts w:ascii="Sylfaen" w:eastAsia="Times New Roman" w:hAnsi="Sylfaen" w:cs="Helvetica"/>
          <w:sz w:val="24"/>
          <w:szCs w:val="24"/>
          <w:lang w:val="ka-GE" w:eastAsia="nl-NL"/>
        </w:rPr>
      </w:pPr>
    </w:p>
    <w:p w:rsidR="00493734" w:rsidRDefault="00493734" w:rsidP="00404239">
      <w:pPr>
        <w:shd w:val="clear" w:color="auto" w:fill="FFFFFF"/>
        <w:spacing w:after="0" w:line="270" w:lineRule="atLeast"/>
        <w:ind w:right="300"/>
        <w:jc w:val="both"/>
        <w:textAlignment w:val="baseline"/>
        <w:rPr>
          <w:rFonts w:ascii="Sylfaen" w:eastAsia="Times New Roman" w:hAnsi="Sylfaen" w:cs="Helvetica"/>
          <w:b/>
          <w:sz w:val="24"/>
          <w:szCs w:val="24"/>
          <w:bdr w:val="none" w:sz="0" w:space="0" w:color="auto" w:frame="1"/>
          <w:lang w:val="ka-GE" w:eastAsia="nl-NL"/>
        </w:rPr>
      </w:pPr>
      <w:r w:rsidRPr="00404239">
        <w:rPr>
          <w:rFonts w:ascii="Sylfaen" w:eastAsia="Times New Roman" w:hAnsi="Sylfaen" w:cs="Helvetica"/>
          <w:b/>
          <w:sz w:val="24"/>
          <w:szCs w:val="24"/>
          <w:bdr w:val="none" w:sz="0" w:space="0" w:color="auto" w:frame="1"/>
          <w:lang w:val="ka-GE" w:eastAsia="nl-NL"/>
        </w:rPr>
        <w:t>აივ/შიდსის პრევენცია</w:t>
      </w:r>
    </w:p>
    <w:p w:rsidR="00360C3A" w:rsidRPr="00404239" w:rsidRDefault="00360C3A" w:rsidP="00404239">
      <w:pPr>
        <w:shd w:val="clear" w:color="auto" w:fill="FFFFFF"/>
        <w:spacing w:after="0" w:line="270" w:lineRule="atLeast"/>
        <w:ind w:right="300"/>
        <w:jc w:val="both"/>
        <w:textAlignment w:val="baseline"/>
        <w:rPr>
          <w:rFonts w:ascii="Sylfaen" w:eastAsia="Times New Roman" w:hAnsi="Sylfaen" w:cs="Helvetica"/>
          <w:b/>
          <w:sz w:val="24"/>
          <w:szCs w:val="24"/>
          <w:bdr w:val="none" w:sz="0" w:space="0" w:color="auto" w:frame="1"/>
          <w:lang w:val="ka-GE" w:eastAsia="nl-NL"/>
        </w:rPr>
      </w:pPr>
    </w:p>
    <w:p w:rsidR="00493734" w:rsidRPr="00404239" w:rsidRDefault="00BF0B77" w:rsidP="00404239">
      <w:pPr>
        <w:shd w:val="clear" w:color="auto" w:fill="FFFFFF"/>
        <w:spacing w:after="0" w:line="270" w:lineRule="atLeast"/>
        <w:ind w:right="300"/>
        <w:jc w:val="both"/>
        <w:textAlignment w:val="baseline"/>
        <w:rPr>
          <w:rFonts w:ascii="Sylfaen" w:eastAsia="Times New Roman" w:hAnsi="Sylfaen" w:cs="Helvetica"/>
          <w:sz w:val="24"/>
          <w:szCs w:val="24"/>
          <w:bdr w:val="none" w:sz="0" w:space="0" w:color="auto" w:frame="1"/>
          <w:lang w:val="ka-GE" w:eastAsia="nl-NL"/>
        </w:rPr>
      </w:pPr>
      <w:r w:rsidRPr="00404239">
        <w:rPr>
          <w:rFonts w:ascii="Sylfaen" w:eastAsia="Times New Roman" w:hAnsi="Sylfaen" w:cs="Helvetica"/>
          <w:sz w:val="24"/>
          <w:szCs w:val="24"/>
          <w:bdr w:val="none" w:sz="0" w:space="0" w:color="auto" w:frame="1"/>
          <w:lang w:val="ka-GE" w:eastAsia="nl-NL"/>
        </w:rPr>
        <w:t xml:space="preserve">ოჯახის დაგეგმვა ამცირებს არასასურველი ორსულობის რისკებს აივ ინფექციით დაავადებულ ქალებში, რაც თავის მხრივ ამცირებს დასნებოვნებული ბავშვების რაოდენობას. ასევე, მამაკაცის და ქალის კონტრაცეფციის მეთოდები წარმოადგენს ორმაგ ბარიერს სქესობრივი გზით გადამდები ინფექციების, მათ შორის აივ ინფექციის თავიდან აცილების მიზნით.   </w:t>
      </w:r>
    </w:p>
    <w:p w:rsidR="00493734" w:rsidRPr="00404239" w:rsidRDefault="00493734" w:rsidP="00404239">
      <w:pPr>
        <w:shd w:val="clear" w:color="auto" w:fill="FFFFFF"/>
        <w:spacing w:after="0" w:line="270" w:lineRule="atLeast"/>
        <w:ind w:right="300"/>
        <w:jc w:val="both"/>
        <w:textAlignment w:val="baseline"/>
        <w:rPr>
          <w:rFonts w:ascii="Sylfaen" w:eastAsia="Times New Roman" w:hAnsi="Sylfaen" w:cs="Helvetica"/>
          <w:sz w:val="24"/>
          <w:szCs w:val="24"/>
          <w:lang w:val="ka-GE" w:eastAsia="nl-NL"/>
        </w:rPr>
      </w:pPr>
    </w:p>
    <w:p w:rsidR="00BF0B77" w:rsidRPr="00404239" w:rsidRDefault="00BF0B77" w:rsidP="00404239">
      <w:pPr>
        <w:shd w:val="clear" w:color="auto" w:fill="FFFFFF"/>
        <w:spacing w:after="0" w:line="270" w:lineRule="atLeast"/>
        <w:ind w:right="300"/>
        <w:jc w:val="both"/>
        <w:textAlignment w:val="baseline"/>
        <w:rPr>
          <w:rFonts w:ascii="Sylfaen" w:eastAsia="Times New Roman" w:hAnsi="Sylfaen" w:cs="Helvetica"/>
          <w:b/>
          <w:sz w:val="24"/>
          <w:szCs w:val="24"/>
          <w:lang w:val="ka-GE" w:eastAsia="nl-NL"/>
        </w:rPr>
      </w:pPr>
      <w:r w:rsidRPr="00404239">
        <w:rPr>
          <w:rFonts w:ascii="Sylfaen" w:eastAsia="Times New Roman" w:hAnsi="Sylfaen" w:cs="Helvetica"/>
          <w:b/>
          <w:sz w:val="24"/>
          <w:szCs w:val="24"/>
          <w:lang w:val="ka-GE" w:eastAsia="nl-NL"/>
        </w:rPr>
        <w:t>საზოგადოების გაძლიერება და ცნობიერების დონის ამაღლება.</w:t>
      </w:r>
    </w:p>
    <w:p w:rsidR="00BF0B77" w:rsidRPr="00404239" w:rsidRDefault="00BF0B77" w:rsidP="00404239">
      <w:pPr>
        <w:shd w:val="clear" w:color="auto" w:fill="FFFFFF"/>
        <w:spacing w:after="0" w:line="270" w:lineRule="atLeast"/>
        <w:ind w:right="300"/>
        <w:jc w:val="both"/>
        <w:textAlignment w:val="baseline"/>
        <w:rPr>
          <w:rFonts w:ascii="Sylfaen" w:eastAsia="Times New Roman" w:hAnsi="Sylfaen" w:cs="Helvetica"/>
          <w:b/>
          <w:sz w:val="24"/>
          <w:szCs w:val="24"/>
          <w:lang w:val="ka-GE" w:eastAsia="nl-NL"/>
        </w:rPr>
      </w:pPr>
    </w:p>
    <w:p w:rsidR="00E11146" w:rsidRPr="00360C3A" w:rsidRDefault="00BF0B77" w:rsidP="00404239">
      <w:pPr>
        <w:shd w:val="clear" w:color="auto" w:fill="FFFFFF"/>
        <w:spacing w:after="0" w:line="270" w:lineRule="atLeast"/>
        <w:ind w:right="300"/>
        <w:jc w:val="both"/>
        <w:textAlignment w:val="baseline"/>
        <w:rPr>
          <w:rFonts w:ascii="Sylfaen" w:eastAsia="Times New Roman" w:hAnsi="Sylfaen" w:cs="Helvetica"/>
          <w:sz w:val="24"/>
          <w:szCs w:val="24"/>
          <w:bdr w:val="none" w:sz="0" w:space="0" w:color="auto" w:frame="1"/>
          <w:lang w:val="ka-GE" w:eastAsia="nl-NL"/>
        </w:rPr>
      </w:pPr>
      <w:r w:rsidRPr="00404239">
        <w:rPr>
          <w:rFonts w:ascii="Sylfaen" w:eastAsia="Times New Roman" w:hAnsi="Sylfaen" w:cs="Helvetica"/>
          <w:sz w:val="24"/>
          <w:szCs w:val="24"/>
          <w:bdr w:val="none" w:sz="0" w:space="0" w:color="auto" w:frame="1"/>
          <w:lang w:val="ka-GE" w:eastAsia="nl-NL"/>
        </w:rPr>
        <w:t>ოჯახის დაგეგმვის მეშვეობით საზოგადოებას შეუძლია გააკეთოს ინფორმირებული არჩევანი</w:t>
      </w:r>
      <w:r w:rsidR="00360C3A">
        <w:rPr>
          <w:rFonts w:ascii="Sylfaen" w:eastAsia="Times New Roman" w:hAnsi="Sylfaen" w:cs="Helvetica"/>
          <w:sz w:val="24"/>
          <w:szCs w:val="24"/>
          <w:bdr w:val="none" w:sz="0" w:space="0" w:color="auto" w:frame="1"/>
          <w:lang w:val="ka-GE" w:eastAsia="nl-NL"/>
        </w:rPr>
        <w:t xml:space="preserve"> </w:t>
      </w:r>
      <w:r w:rsidRPr="00404239">
        <w:rPr>
          <w:rFonts w:ascii="Sylfaen" w:eastAsia="Times New Roman" w:hAnsi="Sylfaen" w:cs="Helvetica"/>
          <w:sz w:val="24"/>
          <w:szCs w:val="24"/>
          <w:bdr w:val="none" w:sz="0" w:space="0" w:color="auto" w:frame="1"/>
          <w:lang w:val="ka-GE" w:eastAsia="nl-NL"/>
        </w:rPr>
        <w:t xml:space="preserve">საკუთარი სქესობრივი და რეპროდუქციული ჯანმრთელობის შესახებ. ოჯახის დაგეგმვა </w:t>
      </w:r>
      <w:r w:rsidR="00082178" w:rsidRPr="00404239">
        <w:rPr>
          <w:rFonts w:ascii="Sylfaen" w:eastAsia="Times New Roman" w:hAnsi="Sylfaen" w:cs="Helvetica"/>
          <w:sz w:val="24"/>
          <w:szCs w:val="24"/>
          <w:bdr w:val="none" w:sz="0" w:space="0" w:color="auto" w:frame="1"/>
          <w:lang w:val="ka-GE" w:eastAsia="nl-NL"/>
        </w:rPr>
        <w:t>მეტ შესაძლებლობებს აძლევს ქალებს მიიღონ განათლება, იმუშაონ და</w:t>
      </w:r>
      <w:r w:rsidRPr="00404239">
        <w:rPr>
          <w:rFonts w:ascii="Sylfaen" w:eastAsia="Times New Roman" w:hAnsi="Sylfaen" w:cs="Helvetica"/>
          <w:sz w:val="24"/>
          <w:szCs w:val="24"/>
          <w:bdr w:val="none" w:sz="0" w:space="0" w:color="auto" w:frame="1"/>
          <w:lang w:val="ka-GE" w:eastAsia="nl-NL"/>
        </w:rPr>
        <w:t xml:space="preserve"> ჩაერთონ აქტიურ სა</w:t>
      </w:r>
      <w:r w:rsidR="00082178" w:rsidRPr="00404239">
        <w:rPr>
          <w:rFonts w:ascii="Sylfaen" w:eastAsia="Times New Roman" w:hAnsi="Sylfaen" w:cs="Helvetica"/>
          <w:sz w:val="24"/>
          <w:szCs w:val="24"/>
          <w:bdr w:val="none" w:sz="0" w:space="0" w:color="auto" w:frame="1"/>
          <w:lang w:val="ka-GE" w:eastAsia="nl-NL"/>
        </w:rPr>
        <w:t xml:space="preserve">ზოგადოებრივ ცხოვრებაში. </w:t>
      </w:r>
    </w:p>
    <w:p w:rsidR="00BF0B77" w:rsidRPr="00404239" w:rsidRDefault="00BF0B77" w:rsidP="00404239">
      <w:pPr>
        <w:shd w:val="clear" w:color="auto" w:fill="FFFFFF"/>
        <w:spacing w:after="0" w:line="270" w:lineRule="atLeast"/>
        <w:ind w:right="300"/>
        <w:jc w:val="both"/>
        <w:textAlignment w:val="baseline"/>
        <w:rPr>
          <w:rFonts w:ascii="Sylfaen" w:eastAsia="Times New Roman" w:hAnsi="Sylfaen" w:cs="Helvetica"/>
          <w:sz w:val="24"/>
          <w:szCs w:val="24"/>
          <w:lang w:val="ka-GE" w:eastAsia="nl-NL"/>
        </w:rPr>
      </w:pPr>
    </w:p>
    <w:p w:rsidR="00493734" w:rsidRPr="00404239" w:rsidRDefault="00493734" w:rsidP="00404239">
      <w:p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p>
    <w:p w:rsidR="00493734" w:rsidRDefault="00493734" w:rsidP="00404239">
      <w:pPr>
        <w:shd w:val="clear" w:color="auto" w:fill="FFFFFF"/>
        <w:spacing w:after="0" w:line="270" w:lineRule="atLeast"/>
        <w:ind w:right="300"/>
        <w:jc w:val="both"/>
        <w:textAlignment w:val="baseline"/>
        <w:rPr>
          <w:rFonts w:ascii="Sylfaen" w:eastAsia="Times New Roman" w:hAnsi="Sylfaen" w:cs="Helvetica"/>
          <w:b/>
          <w:sz w:val="24"/>
          <w:szCs w:val="24"/>
          <w:lang w:val="ka-GE" w:eastAsia="nl-NL"/>
        </w:rPr>
      </w:pPr>
      <w:r w:rsidRPr="00404239">
        <w:rPr>
          <w:rFonts w:ascii="Sylfaen" w:eastAsia="Times New Roman" w:hAnsi="Sylfaen" w:cs="Helvetica"/>
          <w:b/>
          <w:sz w:val="24"/>
          <w:szCs w:val="24"/>
          <w:lang w:val="ka-GE" w:eastAsia="nl-NL"/>
        </w:rPr>
        <w:t xml:space="preserve">მოზარდთა ორსულობის </w:t>
      </w:r>
      <w:r w:rsidR="00082178" w:rsidRPr="00404239">
        <w:rPr>
          <w:rFonts w:ascii="Sylfaen" w:eastAsia="Times New Roman" w:hAnsi="Sylfaen" w:cs="Helvetica"/>
          <w:b/>
          <w:sz w:val="24"/>
          <w:szCs w:val="24"/>
          <w:lang w:val="ka-GE" w:eastAsia="nl-NL"/>
        </w:rPr>
        <w:t xml:space="preserve">შემთხვევების </w:t>
      </w:r>
      <w:r w:rsidRPr="00404239">
        <w:rPr>
          <w:rFonts w:ascii="Sylfaen" w:eastAsia="Times New Roman" w:hAnsi="Sylfaen" w:cs="Helvetica"/>
          <w:b/>
          <w:sz w:val="24"/>
          <w:szCs w:val="24"/>
          <w:lang w:val="ka-GE" w:eastAsia="nl-NL"/>
        </w:rPr>
        <w:t>შემცირება</w:t>
      </w:r>
    </w:p>
    <w:p w:rsidR="00360C3A" w:rsidRPr="00404239" w:rsidRDefault="00360C3A" w:rsidP="00404239">
      <w:pPr>
        <w:shd w:val="clear" w:color="auto" w:fill="FFFFFF"/>
        <w:spacing w:after="0" w:line="270" w:lineRule="atLeast"/>
        <w:ind w:right="300"/>
        <w:jc w:val="both"/>
        <w:textAlignment w:val="baseline"/>
        <w:rPr>
          <w:rFonts w:ascii="Sylfaen" w:eastAsia="Times New Roman" w:hAnsi="Sylfaen" w:cs="Helvetica"/>
          <w:b/>
          <w:sz w:val="24"/>
          <w:szCs w:val="24"/>
          <w:lang w:val="ka-GE" w:eastAsia="nl-NL"/>
        </w:rPr>
      </w:pPr>
    </w:p>
    <w:p w:rsidR="00082178" w:rsidRPr="00404239" w:rsidRDefault="00082178" w:rsidP="00404239">
      <w:pPr>
        <w:shd w:val="clear" w:color="auto" w:fill="FFFFFF"/>
        <w:spacing w:after="0" w:line="270" w:lineRule="atLeast"/>
        <w:ind w:right="300"/>
        <w:jc w:val="both"/>
        <w:textAlignment w:val="baseline"/>
        <w:rPr>
          <w:rFonts w:ascii="Sylfaen" w:eastAsia="Times New Roman" w:hAnsi="Sylfaen" w:cs="Helvetica"/>
          <w:b/>
          <w:sz w:val="24"/>
          <w:szCs w:val="24"/>
          <w:lang w:val="ka-GE" w:eastAsia="nl-NL"/>
        </w:rPr>
      </w:pPr>
      <w:r w:rsidRPr="00404239">
        <w:rPr>
          <w:rFonts w:ascii="Sylfaen" w:eastAsia="Times New Roman" w:hAnsi="Sylfaen" w:cs="Helvetica"/>
          <w:sz w:val="24"/>
          <w:szCs w:val="24"/>
          <w:bdr w:val="none" w:sz="0" w:space="0" w:color="auto" w:frame="1"/>
          <w:lang w:val="ka-GE" w:eastAsia="nl-NL"/>
        </w:rPr>
        <w:t>მოზარდებს უფრო ხშირად ჰყავთ დღენაკლი და</w:t>
      </w:r>
      <w:r w:rsidR="00F60B6A">
        <w:rPr>
          <w:rFonts w:ascii="Sylfaen" w:eastAsia="Times New Roman" w:hAnsi="Sylfaen" w:cs="Helvetica"/>
          <w:sz w:val="24"/>
          <w:szCs w:val="24"/>
          <w:bdr w:val="none" w:sz="0" w:space="0" w:color="auto" w:frame="1"/>
          <w:lang w:val="ka-GE" w:eastAsia="nl-NL"/>
        </w:rPr>
        <w:t xml:space="preserve"> მცირე წონიანი ბავშვები. ასევე </w:t>
      </w:r>
      <w:r w:rsidR="00F60B6A" w:rsidRPr="00CF5159">
        <w:rPr>
          <w:rFonts w:ascii="Sylfaen" w:eastAsia="Times New Roman" w:hAnsi="Sylfaen" w:cs="Helvetica"/>
          <w:sz w:val="24"/>
          <w:szCs w:val="24"/>
          <w:bdr w:val="none" w:sz="0" w:space="0" w:color="auto" w:frame="1"/>
          <w:lang w:val="ka-GE" w:eastAsia="nl-NL"/>
        </w:rPr>
        <w:t>მაღალი</w:t>
      </w:r>
      <w:r w:rsidRPr="00CF5159">
        <w:rPr>
          <w:rFonts w:ascii="Sylfaen" w:eastAsia="Times New Roman" w:hAnsi="Sylfaen" w:cs="Helvetica"/>
          <w:sz w:val="24"/>
          <w:szCs w:val="24"/>
          <w:u w:val="single"/>
          <w:bdr w:val="none" w:sz="0" w:space="0" w:color="auto" w:frame="1"/>
          <w:lang w:val="ka-GE" w:eastAsia="nl-NL"/>
        </w:rPr>
        <w:t>ა</w:t>
      </w:r>
      <w:r w:rsidRPr="00404239">
        <w:rPr>
          <w:rFonts w:ascii="Sylfaen" w:eastAsia="Times New Roman" w:hAnsi="Sylfaen" w:cs="Helvetica"/>
          <w:sz w:val="24"/>
          <w:szCs w:val="24"/>
          <w:bdr w:val="none" w:sz="0" w:space="0" w:color="auto" w:frame="1"/>
          <w:lang w:val="ka-GE" w:eastAsia="nl-NL"/>
        </w:rPr>
        <w:t xml:space="preserve"> ნეონატალური სიკვდილობის მაჩვენებელი მოზარდობის ასაკში ორსულობის დროს.  ორსულობა მოზარდი გოგოებისთვის ხშირად წარმოადგენს სკოლის დატოვების მიზეზს, რაც გრძელ ვადიან პერსპექტივაში უარყოფით გავლენას ახდენს ინდივიდუალურ, ოჯახურ და საზოგადოებრივ დონეებზე. </w:t>
      </w:r>
    </w:p>
    <w:p w:rsidR="00493734" w:rsidRPr="00404239" w:rsidRDefault="00493734" w:rsidP="00404239">
      <w:pPr>
        <w:shd w:val="clear" w:color="auto" w:fill="FFFFFF"/>
        <w:spacing w:after="0" w:line="270" w:lineRule="atLeast"/>
        <w:ind w:right="300"/>
        <w:jc w:val="both"/>
        <w:textAlignment w:val="baseline"/>
        <w:rPr>
          <w:rFonts w:ascii="Sylfaen" w:eastAsia="Times New Roman" w:hAnsi="Sylfaen" w:cs="Helvetica"/>
          <w:sz w:val="24"/>
          <w:szCs w:val="24"/>
          <w:lang w:val="ka-GE" w:eastAsia="nl-NL"/>
        </w:rPr>
      </w:pPr>
    </w:p>
    <w:p w:rsidR="006B202B" w:rsidRPr="00404239" w:rsidRDefault="006B202B" w:rsidP="00404239">
      <w:p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p>
    <w:p w:rsidR="006B202B" w:rsidRPr="00404239" w:rsidRDefault="006B202B" w:rsidP="00404239">
      <w:pPr>
        <w:shd w:val="clear" w:color="auto" w:fill="FFFFFF"/>
        <w:spacing w:after="90" w:line="270" w:lineRule="atLeast"/>
        <w:ind w:right="300"/>
        <w:jc w:val="both"/>
        <w:textAlignment w:val="baseline"/>
        <w:outlineLvl w:val="3"/>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 xml:space="preserve">ოჯახის დაგეგმვის სერვისის მიმწოდებლები </w:t>
      </w:r>
    </w:p>
    <w:p w:rsidR="00493734" w:rsidRPr="00404239" w:rsidRDefault="00493734" w:rsidP="00404239">
      <w:pPr>
        <w:shd w:val="clear" w:color="auto" w:fill="FFFFFF"/>
        <w:spacing w:after="0" w:line="270" w:lineRule="atLeast"/>
        <w:ind w:right="300"/>
        <w:jc w:val="both"/>
        <w:textAlignment w:val="baseline"/>
        <w:rPr>
          <w:rFonts w:ascii="Sylfaen" w:eastAsia="Times New Roman" w:hAnsi="Sylfaen" w:cs="Helvetica"/>
          <w:b/>
          <w:bCs/>
          <w:sz w:val="24"/>
          <w:szCs w:val="24"/>
          <w:lang w:val="ka-GE" w:eastAsia="nl-NL"/>
        </w:rPr>
      </w:pPr>
    </w:p>
    <w:p w:rsidR="004535EC" w:rsidRPr="00404239" w:rsidRDefault="000334F6" w:rsidP="00404239">
      <w:p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r w:rsidRPr="00404239">
        <w:rPr>
          <w:rFonts w:ascii="Sylfaen" w:eastAsia="Times New Roman" w:hAnsi="Sylfaen" w:cs="Helvetica"/>
          <w:sz w:val="24"/>
          <w:szCs w:val="24"/>
          <w:lang w:val="ka-GE" w:eastAsia="nl-NL"/>
        </w:rPr>
        <w:t xml:space="preserve">ოჯახის დაგეგმვის სერვისების მიმწოდებლები არიან ჯანდაცვის მუშაკები. გადამზადებული </w:t>
      </w:r>
      <w:r w:rsidR="00360C3A">
        <w:rPr>
          <w:rFonts w:ascii="Sylfaen" w:eastAsia="Times New Roman" w:hAnsi="Sylfaen" w:cs="Helvetica"/>
          <w:sz w:val="24"/>
          <w:szCs w:val="24"/>
          <w:lang w:val="ka-GE" w:eastAsia="nl-NL"/>
        </w:rPr>
        <w:t>პროფესიონალები</w:t>
      </w:r>
      <w:r w:rsidRPr="00404239">
        <w:rPr>
          <w:rFonts w:ascii="Sylfaen" w:eastAsia="Times New Roman" w:hAnsi="Sylfaen" w:cs="Helvetica"/>
          <w:sz w:val="24"/>
          <w:szCs w:val="24"/>
          <w:lang w:val="ka-GE" w:eastAsia="nl-NL"/>
        </w:rPr>
        <w:t xml:space="preserve"> </w:t>
      </w:r>
      <w:r w:rsidR="004535EC" w:rsidRPr="00404239">
        <w:rPr>
          <w:rFonts w:ascii="Sylfaen" w:eastAsia="Times New Roman" w:hAnsi="Sylfaen" w:cs="Helvetica"/>
          <w:sz w:val="24"/>
          <w:szCs w:val="24"/>
          <w:lang w:val="ka-GE" w:eastAsia="nl-NL"/>
        </w:rPr>
        <w:t xml:space="preserve">ადგილობრივ მოსახლეობას უზრუნველყოფენ </w:t>
      </w:r>
      <w:r w:rsidRPr="00404239">
        <w:rPr>
          <w:rFonts w:ascii="Sylfaen" w:eastAsia="Times New Roman" w:hAnsi="Sylfaen" w:cs="Helvetica"/>
          <w:sz w:val="24"/>
          <w:szCs w:val="24"/>
          <w:lang w:val="ka-GE" w:eastAsia="nl-NL"/>
        </w:rPr>
        <w:t>ლოკალურად და კულტურულად ხელმისაწვდომ</w:t>
      </w:r>
      <w:r w:rsidR="004535EC" w:rsidRPr="00404239">
        <w:rPr>
          <w:rFonts w:ascii="Sylfaen" w:eastAsia="Times New Roman" w:hAnsi="Sylfaen" w:cs="Helvetica"/>
          <w:sz w:val="24"/>
          <w:szCs w:val="24"/>
          <w:lang w:val="ka-GE" w:eastAsia="nl-NL"/>
        </w:rPr>
        <w:t>ი</w:t>
      </w:r>
      <w:r w:rsidRPr="00404239">
        <w:rPr>
          <w:rFonts w:ascii="Sylfaen" w:eastAsia="Times New Roman" w:hAnsi="Sylfaen" w:cs="Helvetica"/>
          <w:sz w:val="24"/>
          <w:szCs w:val="24"/>
          <w:lang w:val="ka-GE" w:eastAsia="nl-NL"/>
        </w:rPr>
        <w:t xml:space="preserve"> კონტრაცეპციის მეთოდებით</w:t>
      </w:r>
      <w:r w:rsidR="004535EC" w:rsidRPr="00404239">
        <w:rPr>
          <w:rFonts w:ascii="Sylfaen" w:eastAsia="Times New Roman" w:hAnsi="Sylfaen" w:cs="Helvetica"/>
          <w:sz w:val="24"/>
          <w:szCs w:val="24"/>
          <w:lang w:val="ka-GE" w:eastAsia="nl-NL"/>
        </w:rPr>
        <w:t>.</w:t>
      </w:r>
      <w:r w:rsidRPr="00404239">
        <w:rPr>
          <w:rFonts w:ascii="Sylfaen" w:eastAsia="Times New Roman" w:hAnsi="Sylfaen" w:cs="Helvetica"/>
          <w:sz w:val="24"/>
          <w:szCs w:val="24"/>
          <w:lang w:val="ka-GE" w:eastAsia="nl-NL"/>
        </w:rPr>
        <w:t xml:space="preserve">  </w:t>
      </w:r>
      <w:r w:rsidR="00360C3A">
        <w:rPr>
          <w:rFonts w:ascii="Sylfaen" w:eastAsia="Times New Roman" w:hAnsi="Sylfaen" w:cs="Helvetica"/>
          <w:sz w:val="24"/>
          <w:szCs w:val="24"/>
          <w:lang w:val="ka-GE" w:eastAsia="nl-NL"/>
        </w:rPr>
        <w:t xml:space="preserve">სხვა სამედიცინო პერსონალის </w:t>
      </w:r>
      <w:r w:rsidR="004535EC" w:rsidRPr="00404239">
        <w:rPr>
          <w:rFonts w:ascii="Sylfaen" w:eastAsia="Times New Roman" w:hAnsi="Sylfaen" w:cs="Helvetica"/>
          <w:sz w:val="24"/>
          <w:szCs w:val="24"/>
          <w:lang w:val="ka-GE" w:eastAsia="nl-NL"/>
        </w:rPr>
        <w:t xml:space="preserve">მიერ ხდება კონსულტაციების გაწევა და ზოგიერთი კონტრაცეპციის მეთოდებით მომარაგება, როგორიცაა აბები და კონდომი. </w:t>
      </w:r>
    </w:p>
    <w:p w:rsidR="000334F6" w:rsidRPr="00360C3A" w:rsidRDefault="000334F6" w:rsidP="00360C3A">
      <w:pPr>
        <w:shd w:val="clear" w:color="auto" w:fill="FFFFFF"/>
        <w:tabs>
          <w:tab w:val="left" w:pos="2736"/>
        </w:tabs>
        <w:spacing w:after="0" w:line="270" w:lineRule="atLeast"/>
        <w:ind w:right="300"/>
        <w:jc w:val="both"/>
        <w:textAlignment w:val="baseline"/>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ab/>
      </w:r>
    </w:p>
    <w:p w:rsidR="00BE3AA9" w:rsidRPr="00404239" w:rsidRDefault="00BE3AA9" w:rsidP="00404239">
      <w:pPr>
        <w:shd w:val="clear" w:color="auto" w:fill="FFFFFF"/>
        <w:spacing w:after="90" w:line="270" w:lineRule="atLeast"/>
        <w:ind w:right="300"/>
        <w:jc w:val="both"/>
        <w:textAlignment w:val="baseline"/>
        <w:outlineLvl w:val="3"/>
        <w:rPr>
          <w:rFonts w:ascii="Helvetica" w:eastAsia="Times New Roman" w:hAnsi="Helvetica" w:cs="Helvetica"/>
          <w:b/>
          <w:bCs/>
          <w:sz w:val="24"/>
          <w:szCs w:val="24"/>
          <w:lang w:val="ka-GE" w:eastAsia="nl-NL"/>
        </w:rPr>
      </w:pPr>
      <w:r w:rsidRPr="00404239">
        <w:rPr>
          <w:rFonts w:ascii="Sylfaen" w:eastAsia="Times New Roman" w:hAnsi="Sylfaen" w:cs="Sylfaen"/>
          <w:b/>
          <w:bCs/>
          <w:sz w:val="24"/>
          <w:szCs w:val="24"/>
          <w:lang w:val="kk-KZ" w:eastAsia="nl-NL"/>
        </w:rPr>
        <w:t>კონტრაცეპციაზე</w:t>
      </w:r>
      <w:r w:rsidRPr="00404239">
        <w:rPr>
          <w:rFonts w:ascii="Helvetica" w:eastAsia="Times New Roman" w:hAnsi="Helvetica" w:cs="Helvetica"/>
          <w:b/>
          <w:bCs/>
          <w:sz w:val="24"/>
          <w:szCs w:val="24"/>
          <w:lang w:val="kk-KZ" w:eastAsia="nl-NL"/>
        </w:rPr>
        <w:t xml:space="preserve"> </w:t>
      </w:r>
      <w:r w:rsidRPr="00404239">
        <w:rPr>
          <w:rFonts w:ascii="Helvetica" w:eastAsia="Times New Roman" w:hAnsi="Helvetica" w:cs="Helvetica"/>
          <w:b/>
          <w:bCs/>
          <w:sz w:val="24"/>
          <w:szCs w:val="24"/>
          <w:lang w:eastAsia="nl-NL"/>
        </w:rPr>
        <w:t xml:space="preserve"> </w:t>
      </w:r>
      <w:r w:rsidRPr="00404239">
        <w:rPr>
          <w:rFonts w:ascii="Sylfaen" w:eastAsia="Times New Roman" w:hAnsi="Sylfaen" w:cs="Sylfaen"/>
          <w:b/>
          <w:bCs/>
          <w:sz w:val="24"/>
          <w:szCs w:val="24"/>
          <w:lang w:val="kk-KZ" w:eastAsia="nl-NL"/>
        </w:rPr>
        <w:t>დაუკმაყოფილებელი</w:t>
      </w:r>
      <w:r w:rsidRPr="00404239">
        <w:rPr>
          <w:rFonts w:ascii="Helvetica" w:eastAsia="Times New Roman" w:hAnsi="Helvetica" w:cs="Helvetica"/>
          <w:b/>
          <w:bCs/>
          <w:sz w:val="24"/>
          <w:szCs w:val="24"/>
          <w:lang w:eastAsia="nl-NL"/>
        </w:rPr>
        <w:t xml:space="preserve"> </w:t>
      </w:r>
      <w:r w:rsidRPr="00404239">
        <w:rPr>
          <w:rFonts w:ascii="Helvetica" w:eastAsia="Times New Roman" w:hAnsi="Helvetica" w:cs="Helvetica"/>
          <w:b/>
          <w:bCs/>
          <w:sz w:val="24"/>
          <w:szCs w:val="24"/>
          <w:lang w:val="kk-KZ" w:eastAsia="nl-NL"/>
        </w:rPr>
        <w:t xml:space="preserve"> </w:t>
      </w:r>
      <w:r w:rsidRPr="00404239">
        <w:rPr>
          <w:rFonts w:ascii="Sylfaen" w:eastAsia="Times New Roman" w:hAnsi="Sylfaen" w:cs="Sylfaen"/>
          <w:b/>
          <w:bCs/>
          <w:sz w:val="24"/>
          <w:szCs w:val="24"/>
          <w:lang w:val="kk-KZ" w:eastAsia="nl-NL"/>
        </w:rPr>
        <w:t>მოთხოვნა</w:t>
      </w:r>
      <w:r w:rsidRPr="00404239">
        <w:rPr>
          <w:rFonts w:ascii="Sylfaen" w:eastAsia="Times New Roman" w:hAnsi="Sylfaen" w:cs="Sylfaen"/>
          <w:b/>
          <w:bCs/>
          <w:sz w:val="24"/>
          <w:szCs w:val="24"/>
          <w:lang w:val="ka-GE" w:eastAsia="nl-NL"/>
        </w:rPr>
        <w:t xml:space="preserve"> </w:t>
      </w:r>
    </w:p>
    <w:p w:rsidR="00692746" w:rsidRPr="00404239" w:rsidRDefault="00692746" w:rsidP="00404239">
      <w:pPr>
        <w:shd w:val="clear" w:color="auto" w:fill="FFFFFF"/>
        <w:spacing w:after="0" w:line="225" w:lineRule="atLeast"/>
        <w:ind w:right="300"/>
        <w:jc w:val="both"/>
        <w:textAlignment w:val="baseline"/>
        <w:rPr>
          <w:rFonts w:ascii="inherit" w:eastAsia="Times New Roman" w:hAnsi="inherit" w:cs="Helvetica"/>
          <w:sz w:val="24"/>
          <w:szCs w:val="24"/>
          <w:lang w:eastAsia="nl-NL"/>
        </w:rPr>
      </w:pPr>
    </w:p>
    <w:p w:rsidR="006B202B" w:rsidRPr="00404239" w:rsidRDefault="006B202B" w:rsidP="00404239">
      <w:pPr>
        <w:shd w:val="clear" w:color="auto" w:fill="FFFFFF"/>
        <w:spacing w:after="0" w:line="270" w:lineRule="atLeast"/>
        <w:ind w:right="300"/>
        <w:jc w:val="both"/>
        <w:textAlignment w:val="baseline"/>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განვითრებად ქვეყნებში რეპროდუქციული ასაკის 214 მილიონი ქალი, რომელთაც სურთ არასასურველი ორსულობის თავიდან აცილება, ხელი არ მიუწვდება თანა</w:t>
      </w:r>
      <w:r w:rsidR="00793235" w:rsidRPr="00404239">
        <w:rPr>
          <w:rFonts w:ascii="Sylfaen" w:eastAsia="Times New Roman" w:hAnsi="Sylfaen" w:cs="Helvetica"/>
          <w:sz w:val="24"/>
          <w:szCs w:val="24"/>
          <w:lang w:val="ka-GE" w:eastAsia="nl-NL"/>
        </w:rPr>
        <w:t>მედროვე კონტრაცეფციის</w:t>
      </w:r>
      <w:r w:rsidRPr="00404239">
        <w:rPr>
          <w:rFonts w:ascii="Sylfaen" w:eastAsia="Times New Roman" w:hAnsi="Sylfaen" w:cs="Helvetica"/>
          <w:sz w:val="24"/>
          <w:szCs w:val="24"/>
          <w:lang w:val="ka-GE" w:eastAsia="nl-NL"/>
        </w:rPr>
        <w:t xml:space="preserve"> მეთოდებზე. </w:t>
      </w:r>
    </w:p>
    <w:p w:rsidR="000334F6" w:rsidRPr="00404239" w:rsidRDefault="000334F6" w:rsidP="00404239">
      <w:p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p>
    <w:p w:rsidR="006B202B" w:rsidRPr="00404239" w:rsidRDefault="006B202B" w:rsidP="00404239">
      <w:pPr>
        <w:pStyle w:val="ListParagraph"/>
        <w:shd w:val="clear" w:color="auto" w:fill="FFFFFF"/>
        <w:spacing w:after="0" w:line="225" w:lineRule="atLeast"/>
        <w:ind w:left="0" w:right="300"/>
        <w:jc w:val="both"/>
        <w:textAlignment w:val="baseline"/>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მიზეზები:</w:t>
      </w:r>
    </w:p>
    <w:p w:rsidR="003C78D3" w:rsidRPr="00404239" w:rsidRDefault="003C78D3" w:rsidP="00404239">
      <w:pPr>
        <w:pStyle w:val="ListParagraph"/>
        <w:numPr>
          <w:ilvl w:val="0"/>
          <w:numId w:val="3"/>
        </w:num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r w:rsidRPr="00404239">
        <w:rPr>
          <w:rFonts w:ascii="Sylfaen" w:eastAsia="Times New Roman" w:hAnsi="Sylfaen" w:cs="Helvetica"/>
          <w:sz w:val="24"/>
          <w:szCs w:val="24"/>
          <w:lang w:val="ka-GE" w:eastAsia="nl-NL"/>
        </w:rPr>
        <w:t>მეთოდების მწირი არჩევანი;</w:t>
      </w:r>
    </w:p>
    <w:p w:rsidR="003C78D3" w:rsidRPr="00404239" w:rsidRDefault="003C78D3" w:rsidP="00404239">
      <w:pPr>
        <w:pStyle w:val="ListParagraph"/>
        <w:numPr>
          <w:ilvl w:val="0"/>
          <w:numId w:val="3"/>
        </w:num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r w:rsidRPr="00404239">
        <w:rPr>
          <w:rFonts w:ascii="Sylfaen" w:eastAsia="Times New Roman" w:hAnsi="Sylfaen" w:cs="Helvetica"/>
          <w:sz w:val="24"/>
          <w:szCs w:val="24"/>
          <w:bdr w:val="none" w:sz="0" w:space="0" w:color="auto" w:frame="1"/>
          <w:lang w:val="ka-GE" w:eastAsia="nl-NL"/>
        </w:rPr>
        <w:t>კონტრაცეპტივებზე შეზღუდული ხელმისაწვდომობა, განსაკუთრებით ახალგაზრდა, ღარიბი და დაუქორწინებელი სეგმენტისთვის;</w:t>
      </w:r>
    </w:p>
    <w:p w:rsidR="003C78D3" w:rsidRPr="00404239" w:rsidRDefault="003C78D3" w:rsidP="00404239">
      <w:pPr>
        <w:pStyle w:val="ListParagraph"/>
        <w:numPr>
          <w:ilvl w:val="0"/>
          <w:numId w:val="3"/>
        </w:num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r w:rsidRPr="00404239">
        <w:rPr>
          <w:rFonts w:ascii="Sylfaen" w:eastAsia="Times New Roman" w:hAnsi="Sylfaen" w:cs="Helvetica"/>
          <w:sz w:val="24"/>
          <w:szCs w:val="24"/>
          <w:bdr w:val="none" w:sz="0" w:space="0" w:color="auto" w:frame="1"/>
          <w:lang w:val="ka-GE" w:eastAsia="nl-NL"/>
        </w:rPr>
        <w:t>გვერდითი ეფექტების გამოვლინების შიში;</w:t>
      </w:r>
    </w:p>
    <w:p w:rsidR="003C78D3" w:rsidRPr="00404239" w:rsidRDefault="003C78D3" w:rsidP="00404239">
      <w:pPr>
        <w:pStyle w:val="ListParagraph"/>
        <w:numPr>
          <w:ilvl w:val="0"/>
          <w:numId w:val="3"/>
        </w:num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r w:rsidRPr="00404239">
        <w:rPr>
          <w:rFonts w:ascii="Sylfaen" w:eastAsia="Times New Roman" w:hAnsi="Sylfaen" w:cs="Helvetica"/>
          <w:sz w:val="24"/>
          <w:szCs w:val="24"/>
          <w:bdr w:val="none" w:sz="0" w:space="0" w:color="auto" w:frame="1"/>
          <w:lang w:val="ka-GE" w:eastAsia="nl-NL"/>
        </w:rPr>
        <w:t>კულტურული და რელიგიური შეზღუდვები;</w:t>
      </w:r>
    </w:p>
    <w:p w:rsidR="003C78D3" w:rsidRPr="00404239" w:rsidRDefault="003C78D3" w:rsidP="00404239">
      <w:pPr>
        <w:pStyle w:val="ListParagraph"/>
        <w:numPr>
          <w:ilvl w:val="0"/>
          <w:numId w:val="3"/>
        </w:num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r w:rsidRPr="00404239">
        <w:rPr>
          <w:rFonts w:ascii="Sylfaen" w:eastAsia="Times New Roman" w:hAnsi="Sylfaen" w:cs="Helvetica"/>
          <w:sz w:val="24"/>
          <w:szCs w:val="24"/>
          <w:bdr w:val="none" w:sz="0" w:space="0" w:color="auto" w:frame="1"/>
          <w:lang w:val="ka-GE" w:eastAsia="nl-NL"/>
        </w:rPr>
        <w:t>არსებული სერვისების დაბალი ხარისხი;</w:t>
      </w:r>
    </w:p>
    <w:p w:rsidR="003C78D3" w:rsidRPr="00404239" w:rsidRDefault="00793235" w:rsidP="00404239">
      <w:pPr>
        <w:pStyle w:val="ListParagraph"/>
        <w:numPr>
          <w:ilvl w:val="0"/>
          <w:numId w:val="3"/>
        </w:num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r w:rsidRPr="00404239">
        <w:rPr>
          <w:rFonts w:ascii="Sylfaen" w:eastAsia="Times New Roman" w:hAnsi="Sylfaen" w:cs="Helvetica"/>
          <w:sz w:val="24"/>
          <w:szCs w:val="24"/>
          <w:bdr w:val="none" w:sz="0" w:space="0" w:color="auto" w:frame="1"/>
          <w:lang w:val="ka-GE" w:eastAsia="nl-NL"/>
        </w:rPr>
        <w:t xml:space="preserve">სერვისის მომხმარებლების და მიმწოდებლების ცრურწმენები. </w:t>
      </w:r>
    </w:p>
    <w:p w:rsidR="00793235" w:rsidRPr="00404239" w:rsidRDefault="00793235" w:rsidP="00404239">
      <w:pPr>
        <w:pStyle w:val="ListParagraph"/>
        <w:numPr>
          <w:ilvl w:val="0"/>
          <w:numId w:val="3"/>
        </w:numPr>
        <w:shd w:val="clear" w:color="auto" w:fill="FFFFFF"/>
        <w:spacing w:after="0" w:line="270" w:lineRule="atLeast"/>
        <w:ind w:right="300"/>
        <w:jc w:val="both"/>
        <w:textAlignment w:val="baseline"/>
        <w:rPr>
          <w:rFonts w:ascii="inherit" w:eastAsia="Times New Roman" w:hAnsi="inherit" w:cs="Helvetica"/>
          <w:sz w:val="24"/>
          <w:szCs w:val="24"/>
          <w:bdr w:val="none" w:sz="0" w:space="0" w:color="auto" w:frame="1"/>
          <w:lang w:val="en-US" w:eastAsia="nl-NL"/>
        </w:rPr>
      </w:pPr>
      <w:r w:rsidRPr="00404239">
        <w:rPr>
          <w:rFonts w:ascii="Sylfaen" w:eastAsia="Times New Roman" w:hAnsi="Sylfaen" w:cs="Helvetica"/>
          <w:sz w:val="24"/>
          <w:szCs w:val="24"/>
          <w:bdr w:val="none" w:sz="0" w:space="0" w:color="auto" w:frame="1"/>
          <w:lang w:val="ka-GE" w:eastAsia="nl-NL"/>
        </w:rPr>
        <w:t xml:space="preserve">გენდერული ბარიერები. </w:t>
      </w:r>
    </w:p>
    <w:p w:rsidR="00E11146" w:rsidRPr="00404239" w:rsidRDefault="00E11146" w:rsidP="00404239">
      <w:pPr>
        <w:shd w:val="clear" w:color="auto" w:fill="FFFFFF"/>
        <w:spacing w:after="0" w:line="270" w:lineRule="atLeast"/>
        <w:ind w:right="300"/>
        <w:jc w:val="both"/>
        <w:textAlignment w:val="baseline"/>
        <w:rPr>
          <w:rFonts w:ascii="Sylfaen" w:eastAsia="Times New Roman" w:hAnsi="Sylfaen" w:cs="Helvetica"/>
          <w:sz w:val="24"/>
          <w:szCs w:val="24"/>
          <w:lang w:val="ka-GE" w:eastAsia="nl-NL"/>
        </w:rPr>
      </w:pPr>
    </w:p>
    <w:p w:rsidR="00360C3A" w:rsidRDefault="00360C3A" w:rsidP="00404239">
      <w:pPr>
        <w:shd w:val="clear" w:color="auto" w:fill="FFFFFF"/>
        <w:spacing w:after="135" w:line="270" w:lineRule="atLeast"/>
        <w:ind w:right="300"/>
        <w:jc w:val="both"/>
        <w:textAlignment w:val="baseline"/>
        <w:outlineLvl w:val="2"/>
        <w:rPr>
          <w:rFonts w:ascii="Sylfaen" w:eastAsia="Times New Roman" w:hAnsi="Sylfaen" w:cs="Helvetica"/>
          <w:b/>
          <w:bCs/>
          <w:sz w:val="24"/>
          <w:szCs w:val="24"/>
          <w:lang w:val="ka-GE" w:eastAsia="nl-NL"/>
        </w:rPr>
      </w:pPr>
    </w:p>
    <w:p w:rsidR="00360C3A" w:rsidRDefault="00360C3A" w:rsidP="00404239">
      <w:pPr>
        <w:shd w:val="clear" w:color="auto" w:fill="FFFFFF"/>
        <w:spacing w:after="135" w:line="270" w:lineRule="atLeast"/>
        <w:ind w:right="300"/>
        <w:jc w:val="both"/>
        <w:textAlignment w:val="baseline"/>
        <w:outlineLvl w:val="2"/>
        <w:rPr>
          <w:rFonts w:ascii="Sylfaen" w:eastAsia="Times New Roman" w:hAnsi="Sylfaen" w:cs="Helvetica"/>
          <w:b/>
          <w:bCs/>
          <w:sz w:val="24"/>
          <w:szCs w:val="24"/>
          <w:lang w:val="ka-GE" w:eastAsia="nl-NL"/>
        </w:rPr>
      </w:pPr>
    </w:p>
    <w:p w:rsidR="00360C3A" w:rsidRDefault="00360C3A" w:rsidP="00404239">
      <w:pPr>
        <w:shd w:val="clear" w:color="auto" w:fill="FFFFFF"/>
        <w:spacing w:after="135" w:line="270" w:lineRule="atLeast"/>
        <w:ind w:right="300"/>
        <w:jc w:val="both"/>
        <w:textAlignment w:val="baseline"/>
        <w:outlineLvl w:val="2"/>
        <w:rPr>
          <w:rFonts w:ascii="Sylfaen" w:eastAsia="Times New Roman" w:hAnsi="Sylfaen" w:cs="Helvetica"/>
          <w:b/>
          <w:bCs/>
          <w:sz w:val="24"/>
          <w:szCs w:val="24"/>
          <w:lang w:val="ka-GE" w:eastAsia="nl-NL"/>
        </w:rPr>
      </w:pPr>
    </w:p>
    <w:p w:rsidR="00360C3A" w:rsidRDefault="00360C3A" w:rsidP="00404239">
      <w:pPr>
        <w:shd w:val="clear" w:color="auto" w:fill="FFFFFF"/>
        <w:spacing w:after="135" w:line="270" w:lineRule="atLeast"/>
        <w:ind w:right="300"/>
        <w:jc w:val="both"/>
        <w:textAlignment w:val="baseline"/>
        <w:outlineLvl w:val="2"/>
        <w:rPr>
          <w:rFonts w:ascii="Sylfaen" w:eastAsia="Times New Roman" w:hAnsi="Sylfaen" w:cs="Helvetica"/>
          <w:b/>
          <w:bCs/>
          <w:sz w:val="24"/>
          <w:szCs w:val="24"/>
          <w:lang w:val="ka-GE" w:eastAsia="nl-NL"/>
        </w:rPr>
      </w:pPr>
    </w:p>
    <w:p w:rsidR="00360C3A" w:rsidRDefault="00360C3A" w:rsidP="00404239">
      <w:pPr>
        <w:shd w:val="clear" w:color="auto" w:fill="FFFFFF"/>
        <w:spacing w:after="135" w:line="270" w:lineRule="atLeast"/>
        <w:ind w:right="300"/>
        <w:jc w:val="both"/>
        <w:textAlignment w:val="baseline"/>
        <w:outlineLvl w:val="2"/>
        <w:rPr>
          <w:rFonts w:ascii="Sylfaen" w:eastAsia="Times New Roman" w:hAnsi="Sylfaen" w:cs="Helvetica"/>
          <w:b/>
          <w:bCs/>
          <w:sz w:val="24"/>
          <w:szCs w:val="24"/>
          <w:lang w:val="ka-GE" w:eastAsia="nl-NL"/>
        </w:rPr>
      </w:pPr>
    </w:p>
    <w:p w:rsidR="00360C3A" w:rsidRDefault="00360C3A" w:rsidP="00404239">
      <w:pPr>
        <w:shd w:val="clear" w:color="auto" w:fill="FFFFFF"/>
        <w:spacing w:after="135" w:line="270" w:lineRule="atLeast"/>
        <w:ind w:right="300"/>
        <w:jc w:val="both"/>
        <w:textAlignment w:val="baseline"/>
        <w:outlineLvl w:val="2"/>
        <w:rPr>
          <w:rFonts w:ascii="Sylfaen" w:eastAsia="Times New Roman" w:hAnsi="Sylfaen" w:cs="Helvetica"/>
          <w:b/>
          <w:bCs/>
          <w:sz w:val="24"/>
          <w:szCs w:val="24"/>
          <w:lang w:val="ka-GE" w:eastAsia="nl-NL"/>
        </w:rPr>
      </w:pPr>
    </w:p>
    <w:p w:rsidR="00360C3A" w:rsidRDefault="00360C3A" w:rsidP="00404239">
      <w:pPr>
        <w:shd w:val="clear" w:color="auto" w:fill="FFFFFF"/>
        <w:spacing w:after="135" w:line="270" w:lineRule="atLeast"/>
        <w:ind w:right="300"/>
        <w:jc w:val="both"/>
        <w:textAlignment w:val="baseline"/>
        <w:outlineLvl w:val="2"/>
        <w:rPr>
          <w:rFonts w:ascii="Sylfaen" w:eastAsia="Times New Roman" w:hAnsi="Sylfaen" w:cs="Helvetica"/>
          <w:b/>
          <w:bCs/>
          <w:sz w:val="24"/>
          <w:szCs w:val="24"/>
          <w:lang w:val="ka-GE" w:eastAsia="nl-NL"/>
        </w:rPr>
        <w:sectPr w:rsidR="00360C3A">
          <w:footerReference w:type="default" r:id="rId9"/>
          <w:pgSz w:w="11906" w:h="16838"/>
          <w:pgMar w:top="1417" w:right="1417" w:bottom="1417" w:left="1417" w:header="708" w:footer="708" w:gutter="0"/>
          <w:cols w:space="708"/>
          <w:docGrid w:linePitch="360"/>
        </w:sectPr>
      </w:pPr>
    </w:p>
    <w:p w:rsidR="00360C3A" w:rsidRDefault="00360C3A" w:rsidP="00404239">
      <w:pPr>
        <w:shd w:val="clear" w:color="auto" w:fill="FFFFFF"/>
        <w:spacing w:after="135" w:line="270" w:lineRule="atLeast"/>
        <w:ind w:right="300"/>
        <w:jc w:val="both"/>
        <w:textAlignment w:val="baseline"/>
        <w:outlineLvl w:val="2"/>
        <w:rPr>
          <w:rFonts w:ascii="Sylfaen" w:eastAsia="Times New Roman" w:hAnsi="Sylfaen" w:cs="Helvetica"/>
          <w:b/>
          <w:bCs/>
          <w:sz w:val="24"/>
          <w:szCs w:val="24"/>
          <w:lang w:val="ka-GE" w:eastAsia="nl-NL"/>
        </w:rPr>
      </w:pPr>
    </w:p>
    <w:p w:rsidR="00692746" w:rsidRPr="00404239" w:rsidRDefault="00793235" w:rsidP="00404239">
      <w:pPr>
        <w:shd w:val="clear" w:color="auto" w:fill="FFFFFF"/>
        <w:spacing w:after="135" w:line="270" w:lineRule="atLeast"/>
        <w:ind w:right="300"/>
        <w:jc w:val="both"/>
        <w:textAlignment w:val="baseline"/>
        <w:outlineLvl w:val="2"/>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კონტრაცეპციის მეთოდები</w:t>
      </w:r>
    </w:p>
    <w:p w:rsidR="00793235" w:rsidRPr="00404239" w:rsidRDefault="00793235" w:rsidP="00404239">
      <w:pPr>
        <w:shd w:val="clear" w:color="auto" w:fill="FFFFFF"/>
        <w:spacing w:after="90" w:line="270" w:lineRule="atLeast"/>
        <w:ind w:right="300"/>
        <w:jc w:val="both"/>
        <w:textAlignment w:val="baseline"/>
        <w:outlineLvl w:val="3"/>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თანამედროვე მეთოდები</w:t>
      </w:r>
    </w:p>
    <w:p w:rsidR="00692746" w:rsidRPr="00404239" w:rsidRDefault="00692746" w:rsidP="00404239">
      <w:pPr>
        <w:spacing w:after="0" w:line="240" w:lineRule="auto"/>
        <w:jc w:val="both"/>
        <w:rPr>
          <w:rFonts w:ascii="Times New Roman" w:eastAsia="Times New Roman" w:hAnsi="Times New Roman" w:cs="Times New Roman"/>
          <w:sz w:val="24"/>
          <w:szCs w:val="24"/>
          <w:lang w:eastAsia="nl-NL"/>
        </w:rPr>
      </w:pPr>
    </w:p>
    <w:tbl>
      <w:tblPr>
        <w:tblW w:w="14835" w:type="dxa"/>
        <w:shd w:val="clear" w:color="auto" w:fill="FFFFFF"/>
        <w:tblLayout w:type="fixed"/>
        <w:tblCellMar>
          <w:left w:w="0" w:type="dxa"/>
          <w:right w:w="0" w:type="dxa"/>
        </w:tblCellMar>
        <w:tblLook w:val="04A0" w:firstRow="1" w:lastRow="0" w:firstColumn="1" w:lastColumn="0" w:noHBand="0" w:noVBand="1"/>
      </w:tblPr>
      <w:tblGrid>
        <w:gridCol w:w="3045"/>
        <w:gridCol w:w="3240"/>
        <w:gridCol w:w="3240"/>
        <w:gridCol w:w="3060"/>
        <w:gridCol w:w="2250"/>
      </w:tblGrid>
      <w:tr w:rsidR="00360C3A" w:rsidRPr="00404239" w:rsidTr="00360C3A">
        <w:trPr>
          <w:tblHeader/>
        </w:trPr>
        <w:tc>
          <w:tcPr>
            <w:tcW w:w="3045" w:type="dxa"/>
            <w:tcBorders>
              <w:top w:val="nil"/>
              <w:left w:val="single" w:sz="6" w:space="0" w:color="CCCCCC"/>
              <w:bottom w:val="single" w:sz="18" w:space="0" w:color="FFFFFF"/>
              <w:right w:val="single" w:sz="6" w:space="0" w:color="CCCCCC"/>
            </w:tcBorders>
            <w:shd w:val="clear" w:color="auto" w:fill="E1E1E1"/>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მეთოდი</w:t>
            </w:r>
          </w:p>
        </w:tc>
        <w:tc>
          <w:tcPr>
            <w:tcW w:w="3240" w:type="dxa"/>
            <w:tcBorders>
              <w:top w:val="nil"/>
              <w:left w:val="single" w:sz="6" w:space="0" w:color="CCCCCC"/>
              <w:bottom w:val="single" w:sz="18" w:space="0" w:color="FFFFFF"/>
              <w:right w:val="single" w:sz="6" w:space="0" w:color="CCCCCC"/>
            </w:tcBorders>
            <w:shd w:val="clear" w:color="auto" w:fill="E1E1E1"/>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აღწერილობა</w:t>
            </w:r>
          </w:p>
        </w:tc>
        <w:tc>
          <w:tcPr>
            <w:tcW w:w="3240" w:type="dxa"/>
            <w:tcBorders>
              <w:top w:val="nil"/>
              <w:left w:val="single" w:sz="6" w:space="0" w:color="CCCCCC"/>
              <w:bottom w:val="single" w:sz="18" w:space="0" w:color="FFFFFF"/>
              <w:right w:val="single" w:sz="6" w:space="0" w:color="CCCCCC"/>
            </w:tcBorders>
            <w:shd w:val="clear" w:color="auto" w:fill="E1E1E1"/>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მოქმედების პრინციპი</w:t>
            </w:r>
          </w:p>
        </w:tc>
        <w:tc>
          <w:tcPr>
            <w:tcW w:w="3060" w:type="dxa"/>
            <w:tcBorders>
              <w:top w:val="nil"/>
              <w:left w:val="single" w:sz="6" w:space="0" w:color="CCCCCC"/>
              <w:bottom w:val="single" w:sz="18" w:space="0" w:color="FFFFFF"/>
              <w:right w:val="single" w:sz="6" w:space="0" w:color="CCCCCC"/>
            </w:tcBorders>
            <w:shd w:val="clear" w:color="auto" w:fill="E1E1E1"/>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ეფექტურობა</w:t>
            </w:r>
          </w:p>
        </w:tc>
        <w:tc>
          <w:tcPr>
            <w:tcW w:w="2250" w:type="dxa"/>
            <w:tcBorders>
              <w:top w:val="nil"/>
              <w:left w:val="single" w:sz="6" w:space="0" w:color="CCCCCC"/>
              <w:bottom w:val="single" w:sz="18" w:space="0" w:color="FFFFFF"/>
              <w:right w:val="single" w:sz="6" w:space="0" w:color="CCCCCC"/>
            </w:tcBorders>
            <w:shd w:val="clear" w:color="auto" w:fill="E1E1E1"/>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კომენტარები</w:t>
            </w:r>
          </w:p>
        </w:tc>
      </w:tr>
      <w:tr w:rsidR="00360C3A" w:rsidRPr="00404239" w:rsidTr="00360C3A">
        <w:trPr>
          <w:trHeight w:val="316"/>
        </w:trPr>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კომბინირებული ორალური კონტრაცეპტივები</w:t>
            </w:r>
            <w:r w:rsidRPr="00404239">
              <w:rPr>
                <w:rFonts w:ascii="Sylfaen" w:eastAsia="Times New Roman" w:hAnsi="Sylfaen" w:cs="Helvetica"/>
                <w:sz w:val="24"/>
                <w:szCs w:val="24"/>
                <w:lang w:val="en-US" w:eastAsia="nl-NL"/>
              </w:rPr>
              <w:t xml:space="preserve"> (COC)</w:t>
            </w:r>
            <w:r w:rsidRPr="00404239">
              <w:rPr>
                <w:rFonts w:ascii="Sylfaen" w:eastAsia="Times New Roman" w:hAnsi="Sylfaen" w:cs="Helvetica"/>
                <w:sz w:val="24"/>
                <w:szCs w:val="24"/>
                <w:lang w:val="ka-GE" w:eastAsia="nl-NL"/>
              </w:rPr>
              <w:t xml:space="preserve"> ან „აბები“</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შეიცავს ორ ჰორმონს (ესტროგენს და პროგესტერონს)</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ხელს უშლის საკვერცხეებიდან კვერცხუჯრედის გამოყოფას (ოვულაციას)</w:t>
            </w: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inherit" w:eastAsia="Times New Roman" w:hAnsi="inherit" w:cs="Helvetica"/>
                <w:sz w:val="24"/>
                <w:szCs w:val="24"/>
                <w:lang w:val="en-US" w:eastAsia="nl-NL"/>
              </w:rPr>
              <w:t>&gt;99%</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pStyle w:val="BodyText"/>
              <w:jc w:val="both"/>
              <w:rPr>
                <w:color w:val="auto"/>
                <w:sz w:val="24"/>
                <w:szCs w:val="24"/>
              </w:rPr>
            </w:pPr>
            <w:r w:rsidRPr="00404239">
              <w:rPr>
                <w:color w:val="auto"/>
                <w:sz w:val="24"/>
                <w:szCs w:val="24"/>
              </w:rPr>
              <w:t>ამცირებს ენდომეტრიუმისა და საკვერცხეების კიბოს რისკს</w:t>
            </w: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92% ხშირი გამოყენების დროს</w:t>
            </w: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360C3A">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მხოლოდ პროგესტერონის შემცველი აბები </w:t>
            </w:r>
            <w:r w:rsidRPr="00404239">
              <w:rPr>
                <w:rFonts w:ascii="inherit" w:eastAsia="Times New Roman" w:hAnsi="inherit" w:cs="Helvetica"/>
                <w:sz w:val="24"/>
                <w:szCs w:val="24"/>
                <w:lang w:val="en-US" w:eastAsia="nl-NL"/>
              </w:rPr>
              <w:t xml:space="preserve">(POPs) </w:t>
            </w:r>
            <w:r w:rsidRPr="00404239">
              <w:rPr>
                <w:rFonts w:ascii="Sylfaen" w:eastAsia="Times New Roman" w:hAnsi="Sylfaen" w:cs="Helvetica"/>
                <w:sz w:val="24"/>
                <w:szCs w:val="24"/>
                <w:lang w:val="ka-GE" w:eastAsia="nl-NL"/>
              </w:rPr>
              <w:t xml:space="preserve"> ან „მინი პილი“</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შეიცავს მხოლოდ ერთ ჰორმონს პროგესტერონს</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ასქელებს საშვილოსნოს ყელის ლორწოვანს, ხელს უშლის კვერცხუჯრედის და სპერმატოზოიდის კავშირს და ხელს უშლის ოვულაციას</w:t>
            </w: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inherit" w:eastAsia="Times New Roman" w:hAnsi="inherit" w:cs="Helvetica"/>
                <w:sz w:val="24"/>
                <w:szCs w:val="24"/>
                <w:lang w:val="en-US" w:eastAsia="nl-NL"/>
              </w:rPr>
              <w:t>&gt;99%</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მათი მიღება შესაძლებელია ძუძუთი კვების დროს. მიღება აუცილებელია ზუსტად ერთი და იგივე დროს. </w:t>
            </w: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eastAsia="nl-NL"/>
              </w:rPr>
            </w:pPr>
            <w:r w:rsidRPr="00404239">
              <w:rPr>
                <w:rFonts w:ascii="Sylfaen" w:eastAsia="Times New Roman" w:hAnsi="Sylfaen" w:cs="Helvetica"/>
                <w:sz w:val="24"/>
                <w:szCs w:val="24"/>
                <w:lang w:val="ka-GE" w:eastAsia="nl-NL"/>
              </w:rPr>
              <w:t>90-97% ხშირი გამოყენების დროს</w:t>
            </w: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360C3A">
        <w:trPr>
          <w:trHeight w:val="2831"/>
        </w:trPr>
        <w:tc>
          <w:tcPr>
            <w:tcW w:w="3045"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lastRenderedPageBreak/>
              <w:t>იმპლანტები</w:t>
            </w:r>
          </w:p>
        </w:tc>
        <w:tc>
          <w:tcPr>
            <w:tcW w:w="324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hAnsi="Sylfaen" w:cs="Sylfaen"/>
                <w:sz w:val="24"/>
                <w:szCs w:val="24"/>
                <w:shd w:val="clear" w:color="auto" w:fill="FFFFFF"/>
                <w:lang w:val="ka-GE"/>
              </w:rPr>
            </w:pPr>
            <w:r w:rsidRPr="00404239">
              <w:rPr>
                <w:rFonts w:ascii="Sylfaen" w:eastAsia="Times New Roman" w:hAnsi="Sylfaen" w:cs="Helvetica"/>
                <w:sz w:val="24"/>
                <w:szCs w:val="24"/>
                <w:lang w:val="ka-GE" w:eastAsia="nl-NL"/>
              </w:rPr>
              <w:t xml:space="preserve">მცირე ზომის, დრეკადი ღერძი ან კაფსულა, </w:t>
            </w:r>
            <w:r w:rsidRPr="00404239">
              <w:rPr>
                <w:rFonts w:ascii="Sylfaen" w:hAnsi="Sylfaen" w:cs="Sylfaen"/>
                <w:sz w:val="24"/>
                <w:szCs w:val="24"/>
                <w:shd w:val="clear" w:color="auto" w:fill="FFFFFF"/>
              </w:rPr>
              <w:t>რომელიც</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თავსდება</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მკლავის</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წინა</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მხარეს</w:t>
            </w:r>
            <w:r w:rsidRPr="00404239">
              <w:rPr>
                <w:rFonts w:ascii="Arial" w:hAnsi="Arial"/>
                <w:sz w:val="24"/>
                <w:szCs w:val="24"/>
                <w:shd w:val="clear" w:color="auto" w:fill="FFFFFF"/>
              </w:rPr>
              <w:t xml:space="preserve"> </w:t>
            </w:r>
            <w:r w:rsidRPr="00404239">
              <w:rPr>
                <w:rFonts w:ascii="Sylfaen" w:hAnsi="Sylfaen" w:cs="Sylfaen"/>
                <w:sz w:val="24"/>
                <w:szCs w:val="24"/>
                <w:shd w:val="clear" w:color="auto" w:fill="FFFFFF"/>
              </w:rPr>
              <w:t>კანქვეშ</w:t>
            </w:r>
            <w:r w:rsidRPr="00404239">
              <w:rPr>
                <w:rFonts w:ascii="Sylfaen" w:hAnsi="Sylfaen" w:cs="Sylfaen"/>
                <w:sz w:val="24"/>
                <w:szCs w:val="24"/>
                <w:shd w:val="clear" w:color="auto" w:fill="FFFFFF"/>
                <w:lang w:val="ka-GE"/>
              </w:rPr>
              <w:t>.</w:t>
            </w:r>
          </w:p>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შეიცავს მხოლოდ ერთ ჰორმონს პროგესტერონს.</w:t>
            </w:r>
          </w:p>
        </w:tc>
        <w:tc>
          <w:tcPr>
            <w:tcW w:w="324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ასქელებს საშვილოსნოს ყელის ლორწოვანს, ხელს უშლის კვერცხუჯრედის და სპერმატოზოიდის კავშირს და ხელს უშლის ოვულაციას</w:t>
            </w: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eastAsia="nl-NL"/>
              </w:rPr>
            </w:pPr>
            <w:r w:rsidRPr="00404239">
              <w:rPr>
                <w:rFonts w:ascii="inherit" w:eastAsia="Times New Roman" w:hAnsi="inherit" w:cs="Helvetica"/>
                <w:sz w:val="24"/>
                <w:szCs w:val="24"/>
                <w:lang w:val="en-US" w:eastAsia="nl-NL"/>
              </w:rPr>
              <w:t>&gt;99%</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225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ჯანდაცვის სპეციალისტმა უნდა ჩადგას და ამოიღოს იმპლანტი. მოქმედების ვადა 3-5 წელი, დამოკიდებულია პროდუქტზე. დამახასიათებელია არარეგულარული ვაგინალური სისხლდენა, მაგრამ არ არის საზიანო</w:t>
            </w:r>
          </w:p>
        </w:tc>
      </w:tr>
      <w:tr w:rsidR="00360C3A" w:rsidRPr="00404239" w:rsidTr="00360C3A">
        <w:trPr>
          <w:trHeight w:val="4029"/>
        </w:trPr>
        <w:tc>
          <w:tcPr>
            <w:tcW w:w="3045"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lastRenderedPageBreak/>
              <w:t>პროგესტერონის ინექციები</w:t>
            </w:r>
          </w:p>
        </w:tc>
        <w:tc>
          <w:tcPr>
            <w:tcW w:w="324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ინექცია კეთდება კუნთში ან კანქვეშ ყოველ 2 ან 3 თვეში ერთხელ, დამოკიდებულია პროდუქციაზე</w:t>
            </w:r>
          </w:p>
        </w:tc>
        <w:tc>
          <w:tcPr>
            <w:tcW w:w="324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ასქელებს საშვილოსნოს ყელის ლორწოვანს, ხელს უშლის კვერცხუჯრედის და სპერმატოზოიდის კავშირს და ხელს უშლის ოვულაციას</w:t>
            </w:r>
          </w:p>
        </w:tc>
        <w:tc>
          <w:tcPr>
            <w:tcW w:w="3060" w:type="dxa"/>
            <w:tcBorders>
              <w:top w:val="nil"/>
              <w:left w:val="single" w:sz="6" w:space="0" w:color="CCCCCC"/>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eastAsia="nl-NL"/>
              </w:rPr>
            </w:pPr>
          </w:p>
          <w:p w:rsidR="00360C3A" w:rsidRPr="00404239" w:rsidRDefault="00360C3A" w:rsidP="00360C3A">
            <w:pPr>
              <w:pStyle w:val="BodyText3"/>
              <w:rPr>
                <w:color w:val="auto"/>
                <w:sz w:val="24"/>
                <w:szCs w:val="24"/>
              </w:rPr>
            </w:pPr>
            <w:r w:rsidRPr="00404239">
              <w:rPr>
                <w:color w:val="auto"/>
                <w:sz w:val="24"/>
                <w:szCs w:val="24"/>
              </w:rPr>
              <w:t>97% ხშირი გამოყენების დროს</w:t>
            </w:r>
          </w:p>
          <w:p w:rsidR="00360C3A" w:rsidRPr="00404239" w:rsidRDefault="00360C3A" w:rsidP="00360C3A">
            <w:pPr>
              <w:spacing w:after="0" w:line="270" w:lineRule="atLeast"/>
              <w:rPr>
                <w:rFonts w:ascii="inherit" w:eastAsia="Times New Roman" w:hAnsi="inherit" w:cs="Helvetica"/>
                <w:sz w:val="24"/>
                <w:szCs w:val="24"/>
                <w:lang w:eastAsia="nl-NL"/>
              </w:rPr>
            </w:pPr>
          </w:p>
          <w:p w:rsidR="00360C3A" w:rsidRPr="00404239" w:rsidRDefault="00360C3A" w:rsidP="00360C3A">
            <w:pPr>
              <w:spacing w:after="0" w:line="270" w:lineRule="atLeast"/>
              <w:rPr>
                <w:rFonts w:ascii="inherit" w:eastAsia="Times New Roman" w:hAnsi="inherit" w:cs="Helvetica"/>
                <w:sz w:val="24"/>
                <w:szCs w:val="24"/>
                <w:lang w:val="en-US" w:eastAsia="nl-NL"/>
              </w:rPr>
            </w:pPr>
          </w:p>
        </w:tc>
        <w:tc>
          <w:tcPr>
            <w:tcW w:w="225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pStyle w:val="BodyText3"/>
              <w:jc w:val="both"/>
              <w:rPr>
                <w:color w:val="auto"/>
                <w:sz w:val="24"/>
                <w:szCs w:val="24"/>
              </w:rPr>
            </w:pPr>
            <w:r w:rsidRPr="00404239">
              <w:rPr>
                <w:color w:val="auto"/>
                <w:sz w:val="24"/>
                <w:szCs w:val="24"/>
              </w:rPr>
              <w:t>ფერტილობის შეჩერება გამოყენების შემდეგ საშუალოდ 1-4 თვის განმავლობაში. არარეგულარული ვაგინალური სისხლდენა, მაგრამ არ არის საზიანო</w:t>
            </w: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r>
      <w:tr w:rsidR="00360C3A" w:rsidRPr="00404239" w:rsidTr="00360C3A">
        <w:trPr>
          <w:trHeight w:val="316"/>
        </w:trPr>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Sylfaen" w:eastAsia="Times New Roman" w:hAnsi="Sylfaen" w:cs="Helvetica"/>
                <w:sz w:val="24"/>
                <w:szCs w:val="24"/>
                <w:lang w:val="en-US" w:eastAsia="nl-NL"/>
              </w:rPr>
            </w:pPr>
            <w:r w:rsidRPr="00404239">
              <w:rPr>
                <w:rFonts w:ascii="Sylfaen" w:eastAsia="Times New Roman" w:hAnsi="Sylfaen" w:cs="Helvetica"/>
                <w:sz w:val="24"/>
                <w:szCs w:val="24"/>
                <w:lang w:val="ka-GE" w:eastAsia="nl-NL"/>
              </w:rPr>
              <w:t>თვიური ინექციური ან კომბინირებული ინექციური კონტრაცეპტივები (</w:t>
            </w:r>
            <w:r w:rsidRPr="00404239">
              <w:rPr>
                <w:rFonts w:ascii="Sylfaen" w:eastAsia="Times New Roman" w:hAnsi="Sylfaen" w:cs="Helvetica"/>
                <w:sz w:val="24"/>
                <w:szCs w:val="24"/>
                <w:lang w:val="en-US" w:eastAsia="nl-NL"/>
              </w:rPr>
              <w:t>CIC)</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ინექცია კეთდება კუნთში თვეში ერთხელ, შეიცავს ესტროგენს და პროგესტერონს</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ხელს უშლის საკვერცხეებიდან კვერცხუჯრედის გამოყოფას (ოვულაციას)</w:t>
            </w: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inherit" w:eastAsia="Times New Roman" w:hAnsi="inherit" w:cs="Helvetica"/>
                <w:sz w:val="24"/>
                <w:szCs w:val="24"/>
                <w:lang w:val="en-US" w:eastAsia="nl-NL"/>
              </w:rPr>
              <w:t>&gt;99%</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pStyle w:val="BodyText3"/>
              <w:rPr>
                <w:color w:val="auto"/>
                <w:sz w:val="24"/>
                <w:szCs w:val="24"/>
              </w:rPr>
            </w:pPr>
            <w:r w:rsidRPr="00404239">
              <w:rPr>
                <w:color w:val="auto"/>
                <w:sz w:val="24"/>
                <w:szCs w:val="24"/>
              </w:rPr>
              <w:t>არარეგულარული ვაგინალური სისხლდენა, მაგრამ არ არის საზიანო</w:t>
            </w:r>
          </w:p>
          <w:p w:rsidR="00360C3A" w:rsidRPr="00404239" w:rsidRDefault="00360C3A" w:rsidP="00360C3A">
            <w:pPr>
              <w:spacing w:after="0" w:line="270" w:lineRule="atLeast"/>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hideMark/>
          </w:tcPr>
          <w:p w:rsidR="00360C3A" w:rsidRPr="00404239" w:rsidRDefault="00360C3A" w:rsidP="00360C3A">
            <w:pPr>
              <w:spacing w:after="0" w:line="240" w:lineRule="auto"/>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hideMark/>
          </w:tcPr>
          <w:p w:rsidR="00360C3A" w:rsidRPr="00404239" w:rsidRDefault="00360C3A" w:rsidP="00360C3A">
            <w:pPr>
              <w:spacing w:after="0" w:line="240" w:lineRule="auto"/>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hideMark/>
          </w:tcPr>
          <w:p w:rsidR="00360C3A" w:rsidRPr="00404239" w:rsidRDefault="00360C3A" w:rsidP="00360C3A">
            <w:pPr>
              <w:spacing w:after="0" w:line="240" w:lineRule="auto"/>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hideMark/>
          </w:tcPr>
          <w:p w:rsidR="00360C3A" w:rsidRPr="00404239" w:rsidRDefault="00360C3A" w:rsidP="00360C3A">
            <w:pPr>
              <w:spacing w:after="0" w:line="240" w:lineRule="auto"/>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1265"/>
        </w:trPr>
        <w:tc>
          <w:tcPr>
            <w:tcW w:w="3045" w:type="dxa"/>
            <w:vMerge/>
            <w:tcBorders>
              <w:top w:val="nil"/>
              <w:left w:val="single" w:sz="6" w:space="0" w:color="CCCCCC"/>
              <w:bottom w:val="single" w:sz="18" w:space="0" w:color="FFFFFF"/>
              <w:right w:val="single" w:sz="6" w:space="0" w:color="CCCCCC"/>
            </w:tcBorders>
            <w:shd w:val="clear" w:color="auto" w:fill="FFFFFF"/>
            <w:hideMark/>
          </w:tcPr>
          <w:p w:rsidR="00360C3A" w:rsidRPr="00404239" w:rsidRDefault="00360C3A" w:rsidP="00360C3A">
            <w:pPr>
              <w:spacing w:after="0" w:line="240" w:lineRule="auto"/>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hideMark/>
          </w:tcPr>
          <w:p w:rsidR="00360C3A" w:rsidRPr="00404239" w:rsidRDefault="00360C3A" w:rsidP="00360C3A">
            <w:pPr>
              <w:spacing w:after="0" w:line="240" w:lineRule="auto"/>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hideMark/>
          </w:tcPr>
          <w:p w:rsidR="00360C3A" w:rsidRPr="00404239" w:rsidRDefault="00360C3A" w:rsidP="00360C3A">
            <w:pPr>
              <w:spacing w:after="0" w:line="240" w:lineRule="auto"/>
              <w:rPr>
                <w:rFonts w:ascii="inherit" w:eastAsia="Times New Roman" w:hAnsi="inherit" w:cs="Helvetica"/>
                <w:sz w:val="24"/>
                <w:szCs w:val="24"/>
                <w:lang w:val="en-US" w:eastAsia="nl-NL"/>
              </w:rPr>
            </w:pPr>
          </w:p>
        </w:tc>
        <w:tc>
          <w:tcPr>
            <w:tcW w:w="3060" w:type="dxa"/>
            <w:tcBorders>
              <w:top w:val="nil"/>
              <w:left w:val="single" w:sz="6" w:space="0" w:color="CCCCCC"/>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eastAsia="nl-NL"/>
              </w:rPr>
            </w:pPr>
          </w:p>
          <w:p w:rsidR="00360C3A" w:rsidRPr="00360C3A" w:rsidRDefault="00360C3A" w:rsidP="00360C3A">
            <w:pPr>
              <w:pStyle w:val="BodyText3"/>
              <w:rPr>
                <w:color w:val="auto"/>
                <w:sz w:val="24"/>
                <w:szCs w:val="24"/>
              </w:rPr>
            </w:pPr>
            <w:r w:rsidRPr="00404239">
              <w:rPr>
                <w:color w:val="auto"/>
                <w:sz w:val="24"/>
                <w:szCs w:val="24"/>
              </w:rPr>
              <w:t>97% ხშირი გამოყენების დროს</w:t>
            </w: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pStyle w:val="BodyText3"/>
              <w:jc w:val="both"/>
              <w:rPr>
                <w:color w:val="auto"/>
                <w:sz w:val="24"/>
                <w:szCs w:val="24"/>
                <w:lang w:val="en-US"/>
              </w:rPr>
            </w:pPr>
            <w:r w:rsidRPr="00404239">
              <w:rPr>
                <w:color w:val="auto"/>
                <w:sz w:val="24"/>
                <w:szCs w:val="24"/>
              </w:rPr>
              <w:t xml:space="preserve">კომბინირებული კონტრაცეპტიული იმპლანტი და ვაგინალური რგოლი </w:t>
            </w:r>
            <w:r w:rsidRPr="00404239">
              <w:rPr>
                <w:color w:val="auto"/>
                <w:sz w:val="24"/>
                <w:szCs w:val="24"/>
                <w:lang w:val="en-US"/>
              </w:rPr>
              <w:lastRenderedPageBreak/>
              <w:t>(CVR)</w:t>
            </w: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360C3A"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lastRenderedPageBreak/>
              <w:t xml:space="preserve">მუდმივად ხდება 2 ჰორმონის პროგესტერონისა და ესტროგენის გამოყოფა </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ხელს უშლის საკვერცხეებიდან კვერცხუჯრედის გამოყოფას (ოვულაციას)</w:t>
            </w: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pStyle w:val="BodyText3"/>
              <w:jc w:val="both"/>
              <w:rPr>
                <w:color w:val="auto"/>
                <w:sz w:val="24"/>
                <w:szCs w:val="24"/>
              </w:rPr>
            </w:pPr>
            <w:r w:rsidRPr="00404239">
              <w:rPr>
                <w:color w:val="auto"/>
                <w:sz w:val="24"/>
                <w:szCs w:val="24"/>
              </w:rPr>
              <w:lastRenderedPageBreak/>
              <w:t xml:space="preserve">იმპლანტი და ვაგინალური რგოლი ახალი მეთოდებია და მცირე რაოდენობით </w:t>
            </w:r>
            <w:r w:rsidRPr="00404239">
              <w:rPr>
                <w:color w:val="auto"/>
                <w:sz w:val="24"/>
                <w:szCs w:val="24"/>
              </w:rPr>
              <w:lastRenderedPageBreak/>
              <w:t>კვლევა არსებობს მათი ეფექტურობის შესახებ</w:t>
            </w:r>
          </w:p>
          <w:p w:rsidR="00360C3A" w:rsidRPr="00404239" w:rsidRDefault="00360C3A" w:rsidP="00404239">
            <w:pPr>
              <w:pStyle w:val="BodyText2"/>
              <w:jc w:val="both"/>
              <w:rPr>
                <w:color w:val="auto"/>
                <w:sz w:val="24"/>
                <w:szCs w:val="24"/>
              </w:rPr>
            </w:pP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ka-GE" w:eastAsia="nl-NL"/>
              </w:rPr>
            </w:pPr>
            <w:r w:rsidRPr="00404239">
              <w:rPr>
                <w:rFonts w:ascii="Sylfaen" w:hAnsi="Sylfaen" w:cs="Sylfaen"/>
                <w:sz w:val="24"/>
                <w:szCs w:val="24"/>
              </w:rPr>
              <w:lastRenderedPageBreak/>
              <w:t>იმპლანტს და</w:t>
            </w:r>
            <w:r w:rsidRPr="00404239">
              <w:rPr>
                <w:sz w:val="24"/>
                <w:szCs w:val="24"/>
              </w:rPr>
              <w:t xml:space="preserve"> </w:t>
            </w:r>
            <w:r w:rsidRPr="00404239">
              <w:rPr>
                <w:rFonts w:ascii="Sylfaen" w:hAnsi="Sylfaen" w:cs="Sylfaen"/>
                <w:sz w:val="24"/>
                <w:szCs w:val="24"/>
              </w:rPr>
              <w:t>ვაგინალურ</w:t>
            </w:r>
            <w:r w:rsidRPr="00404239">
              <w:rPr>
                <w:sz w:val="24"/>
                <w:szCs w:val="24"/>
              </w:rPr>
              <w:t xml:space="preserve"> </w:t>
            </w:r>
            <w:r w:rsidRPr="00404239">
              <w:rPr>
                <w:rFonts w:ascii="Sylfaen" w:hAnsi="Sylfaen" w:cs="Sylfaen"/>
                <w:sz w:val="24"/>
                <w:szCs w:val="24"/>
              </w:rPr>
              <w:t xml:space="preserve">რგოლს გააჩნია </w:t>
            </w:r>
            <w:r w:rsidRPr="00404239">
              <w:rPr>
                <w:rFonts w:ascii="Sylfaen" w:hAnsi="Sylfaen" w:cs="Sylfaen"/>
                <w:sz w:val="24"/>
                <w:szCs w:val="24"/>
                <w:lang w:val="en-US"/>
              </w:rPr>
              <w:t xml:space="preserve">COC </w:t>
            </w:r>
            <w:r w:rsidRPr="00404239">
              <w:rPr>
                <w:rFonts w:ascii="Sylfaen" w:hAnsi="Sylfaen" w:cs="Sylfaen"/>
                <w:sz w:val="24"/>
                <w:szCs w:val="24"/>
                <w:lang w:val="ka-GE"/>
              </w:rPr>
              <w:t>მსგავსი</w:t>
            </w:r>
            <w:r w:rsidR="00F60B6A">
              <w:rPr>
                <w:rFonts w:ascii="Sylfaen" w:hAnsi="Sylfaen" w:cs="Sylfaen"/>
                <w:sz w:val="24"/>
                <w:szCs w:val="24"/>
                <w:lang w:val="ka-GE"/>
              </w:rPr>
              <w:t xml:space="preserve"> </w:t>
            </w:r>
            <w:r w:rsidRPr="00404239">
              <w:rPr>
                <w:rFonts w:ascii="Sylfaen" w:hAnsi="Sylfaen" w:cs="Sylfaen"/>
                <w:sz w:val="24"/>
                <w:szCs w:val="24"/>
                <w:lang w:val="ka-GE"/>
              </w:rPr>
              <w:t xml:space="preserve"> </w:t>
            </w:r>
            <w:r w:rsidRPr="00404239">
              <w:rPr>
                <w:rFonts w:ascii="Sylfaen" w:hAnsi="Sylfaen" w:cs="Sylfaen"/>
                <w:sz w:val="24"/>
                <w:szCs w:val="24"/>
                <w:lang w:val="ka-GE"/>
              </w:rPr>
              <w:lastRenderedPageBreak/>
              <w:t xml:space="preserve">უსაფრთხოებისა ფარმაკოკინეტიკური მოქმედება დონე. </w:t>
            </w: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316"/>
        </w:trPr>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lastRenderedPageBreak/>
              <w:t>საშვილოსნოსშიდა კონტრაცეფცია (</w:t>
            </w:r>
            <w:r w:rsidRPr="00404239">
              <w:rPr>
                <w:rFonts w:ascii="Sylfaen" w:eastAsia="Times New Roman" w:hAnsi="Sylfaen" w:cs="Helvetica"/>
                <w:sz w:val="24"/>
                <w:szCs w:val="24"/>
                <w:lang w:eastAsia="nl-NL"/>
              </w:rPr>
              <w:t>IUD)</w:t>
            </w:r>
            <w:r w:rsidRPr="00404239">
              <w:rPr>
                <w:rFonts w:ascii="Sylfaen" w:eastAsia="Times New Roman" w:hAnsi="Sylfaen" w:cs="Helvetica"/>
                <w:sz w:val="24"/>
                <w:szCs w:val="24"/>
                <w:lang w:val="ka-GE" w:eastAsia="nl-NL"/>
              </w:rPr>
              <w:t>: სპილენძის შემცველობით, სპირალი</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მცირე ზომის ელასტიური პლასტმასის მოწყობილობა, რომელიც შეიცავს სპილენძის მილს ან მავთულს, რომელიც დგება საშვილოსნოში.</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p>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სპილენძი აზიანებს სპერმას და ხელს უშლის კვერცხუჯრედის და სპერმატოზოიდის კავშირს</w:t>
            </w: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eastAsia="nl-NL"/>
              </w:rPr>
            </w:pPr>
            <w:r w:rsidRPr="00404239">
              <w:rPr>
                <w:rFonts w:ascii="inherit" w:eastAsia="Times New Roman" w:hAnsi="inherit" w:cs="Helvetica"/>
                <w:sz w:val="24"/>
                <w:szCs w:val="24"/>
                <w:lang w:val="en-US" w:eastAsia="nl-NL"/>
              </w:rPr>
              <w:t>&gt;99%</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pStyle w:val="BodyText3"/>
              <w:jc w:val="both"/>
              <w:rPr>
                <w:color w:val="auto"/>
                <w:sz w:val="24"/>
                <w:szCs w:val="24"/>
              </w:rPr>
            </w:pPr>
            <w:r w:rsidRPr="00404239">
              <w:rPr>
                <w:color w:val="auto"/>
                <w:sz w:val="24"/>
                <w:szCs w:val="24"/>
              </w:rPr>
              <w:t xml:space="preserve">ახასიათებს ხანგრძლივი და რთულად მიმდინარე მენსტრუალური ციკლი, თუმცა არ არის საშიში; ასევე შესაძლებელია მისი გამოყენება გადაუდებელ სიტუაციებში.  </w:t>
            </w: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საშვილოსნოსშიდა კონტრაცეფცია (</w:t>
            </w:r>
            <w:r w:rsidRPr="00404239">
              <w:rPr>
                <w:rFonts w:ascii="Sylfaen" w:eastAsia="Times New Roman" w:hAnsi="Sylfaen" w:cs="Helvetica"/>
                <w:sz w:val="24"/>
                <w:szCs w:val="24"/>
                <w:lang w:eastAsia="nl-NL"/>
              </w:rPr>
              <w:t>IUD)</w:t>
            </w:r>
          </w:p>
          <w:p w:rsidR="00360C3A" w:rsidRPr="00404239" w:rsidRDefault="00360C3A" w:rsidP="00404239">
            <w:pPr>
              <w:spacing w:after="0" w:line="270" w:lineRule="atLeast"/>
              <w:jc w:val="both"/>
              <w:rPr>
                <w:rFonts w:ascii="inherit" w:eastAsia="Times New Roman" w:hAnsi="inherit" w:cs="Helvetica"/>
                <w:sz w:val="24"/>
                <w:szCs w:val="24"/>
                <w:lang w:eastAsia="nl-NL"/>
              </w:rPr>
            </w:pPr>
            <w:r w:rsidRPr="00404239">
              <w:rPr>
                <w:rStyle w:val="Emphasis"/>
                <w:rFonts w:ascii="Sylfaen" w:hAnsi="Sylfaen" w:cs="Sylfaen"/>
                <w:bCs/>
                <w:i w:val="0"/>
                <w:iCs w:val="0"/>
                <w:sz w:val="24"/>
                <w:szCs w:val="24"/>
                <w:shd w:val="clear" w:color="auto" w:fill="FFFFFF"/>
              </w:rPr>
              <w:t>ლევონორგესტრელი</w:t>
            </w:r>
            <w:r w:rsidRPr="00404239">
              <w:rPr>
                <w:rFonts w:ascii="Arial" w:hAnsi="Arial"/>
                <w:sz w:val="24"/>
                <w:szCs w:val="24"/>
                <w:shd w:val="clear" w:color="auto" w:fill="FFFFFF"/>
              </w:rPr>
              <w:t> </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inherit" w:eastAsia="Times New Roman" w:hAnsi="inherit" w:cs="Helvetica"/>
                <w:sz w:val="24"/>
                <w:szCs w:val="24"/>
                <w:lang w:val="en-US" w:eastAsia="nl-NL"/>
              </w:rPr>
              <w:t>T</w:t>
            </w:r>
            <w:r w:rsidRPr="00404239">
              <w:rPr>
                <w:rFonts w:ascii="Sylfaen" w:eastAsia="Times New Roman" w:hAnsi="Sylfaen" w:cs="Helvetica"/>
                <w:sz w:val="24"/>
                <w:szCs w:val="24"/>
                <w:lang w:val="ka-GE" w:eastAsia="nl-NL"/>
              </w:rPr>
              <w:t xml:space="preserve">-ის ფორმის პლასტმასის მოწყობილობა, რომელიც იდგმება საშვილოსნოში და ყოველ დღიურად გამოყოს </w:t>
            </w:r>
            <w:r w:rsidRPr="00404239">
              <w:rPr>
                <w:rFonts w:ascii="Sylfaen" w:eastAsia="Times New Roman" w:hAnsi="Sylfaen" w:cs="Helvetica"/>
                <w:sz w:val="24"/>
                <w:szCs w:val="24"/>
                <w:lang w:val="ka-GE" w:eastAsia="nl-NL"/>
              </w:rPr>
              <w:lastRenderedPageBreak/>
              <w:t xml:space="preserve">მცირე რაოდენობის </w:t>
            </w:r>
            <w:r w:rsidRPr="00404239">
              <w:rPr>
                <w:rStyle w:val="Emphasis"/>
                <w:rFonts w:ascii="Sylfaen" w:hAnsi="Sylfaen" w:cs="Sylfaen"/>
                <w:bCs/>
                <w:i w:val="0"/>
                <w:iCs w:val="0"/>
                <w:sz w:val="24"/>
                <w:szCs w:val="24"/>
                <w:shd w:val="clear" w:color="auto" w:fill="FFFFFF"/>
              </w:rPr>
              <w:t>ლევონორგესტრელი</w:t>
            </w:r>
            <w:r w:rsidRPr="00404239">
              <w:rPr>
                <w:rFonts w:ascii="Arial" w:hAnsi="Arial"/>
                <w:sz w:val="24"/>
                <w:szCs w:val="24"/>
                <w:shd w:val="clear" w:color="auto" w:fill="FFFFFF"/>
              </w:rPr>
              <w:t> </w:t>
            </w:r>
            <w:r w:rsidRPr="00404239">
              <w:rPr>
                <w:rFonts w:ascii="Sylfaen" w:eastAsia="Times New Roman" w:hAnsi="Sylfaen" w:cs="Helvetica"/>
                <w:sz w:val="24"/>
                <w:szCs w:val="24"/>
                <w:lang w:val="ka-GE" w:eastAsia="nl-NL"/>
              </w:rPr>
              <w:t xml:space="preserve"> </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აფერხებს ენდომეტრიუმის გასქელებას</w:t>
            </w: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eastAsia="nl-NL"/>
              </w:rPr>
            </w:pPr>
            <w:r w:rsidRPr="00404239">
              <w:rPr>
                <w:rFonts w:ascii="inherit" w:eastAsia="Times New Roman" w:hAnsi="inherit" w:cs="Helvetica"/>
                <w:sz w:val="24"/>
                <w:szCs w:val="24"/>
                <w:lang w:val="en-US" w:eastAsia="nl-NL"/>
              </w:rPr>
              <w:t>&gt;99%</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p w:rsidR="00360C3A" w:rsidRPr="00404239"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ამცირებს სისხლის დანაკარგს მენსტრუაციის </w:t>
            </w:r>
            <w:r w:rsidRPr="00404239">
              <w:rPr>
                <w:rFonts w:ascii="Sylfaen" w:eastAsia="Times New Roman" w:hAnsi="Sylfaen" w:cs="Helvetica"/>
                <w:sz w:val="24"/>
                <w:szCs w:val="24"/>
                <w:lang w:val="ka-GE" w:eastAsia="nl-NL"/>
              </w:rPr>
              <w:lastRenderedPageBreak/>
              <w:t>დროს, ასევე მენსტრუალურ სპაზმს და ენდომეტრიოზის სეიმპტომებს.</w:t>
            </w:r>
          </w:p>
          <w:p w:rsidR="00360C3A" w:rsidRPr="00360C3A"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ამენორეა მომხმარებლების გარკვეულ ჯგუფში</w:t>
            </w: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316"/>
        </w:trPr>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lastRenderedPageBreak/>
              <w:t>მამაკაცის კონდომი</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Sylfaen"/>
                <w:sz w:val="24"/>
                <w:szCs w:val="24"/>
                <w:lang w:eastAsia="nl-NL"/>
              </w:rPr>
              <w:t>ლატექსის</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თხელი</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ფენისგან</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დამზადებული</w:t>
            </w:r>
            <w:r w:rsidRPr="00404239">
              <w:rPr>
                <w:rFonts w:ascii="inherit" w:eastAsia="Times New Roman" w:hAnsi="inherit" w:cs="Helvetica"/>
                <w:sz w:val="24"/>
                <w:szCs w:val="24"/>
                <w:lang w:eastAsia="nl-NL"/>
              </w:rPr>
              <w:t xml:space="preserve"> </w:t>
            </w:r>
            <w:r w:rsidRPr="00404239">
              <w:rPr>
                <w:rFonts w:ascii="Times New Roman" w:eastAsia="Times New Roman" w:hAnsi="Times New Roman" w:cs="Times New Roman"/>
                <w:sz w:val="24"/>
                <w:szCs w:val="24"/>
                <w:lang w:eastAsia="nl-NL"/>
              </w:rPr>
              <w:t> </w:t>
            </w:r>
            <w:r w:rsidRPr="00404239">
              <w:rPr>
                <w:rFonts w:ascii="Sylfaen" w:eastAsia="Times New Roman" w:hAnsi="Sylfaen" w:cs="Times New Roman"/>
                <w:sz w:val="24"/>
                <w:szCs w:val="24"/>
                <w:lang w:val="ka-GE" w:eastAsia="nl-NL"/>
              </w:rPr>
              <w:t xml:space="preserve">პენისის </w:t>
            </w:r>
            <w:r w:rsidRPr="00404239">
              <w:rPr>
                <w:rFonts w:ascii="Sylfaen" w:eastAsia="Times New Roman" w:hAnsi="Sylfaen" w:cs="Sylfaen"/>
                <w:sz w:val="24"/>
                <w:szCs w:val="24"/>
                <w:lang w:eastAsia="nl-NL"/>
              </w:rPr>
              <w:t>საფარი</w:t>
            </w:r>
            <w:r w:rsidRPr="00404239">
              <w:rPr>
                <w:rFonts w:ascii="inherit" w:eastAsia="Times New Roman" w:hAnsi="inherit" w:cs="Helvetica"/>
                <w:sz w:val="24"/>
                <w:szCs w:val="24"/>
                <w:lang w:eastAsia="nl-NL"/>
              </w:rPr>
              <w:t xml:space="preserve"> </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 xml:space="preserve">ხელს უშლის კვერცხუჯრედის და სპერმატოზოიდის კავშირს </w:t>
            </w: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inherit" w:eastAsia="Times New Roman" w:hAnsi="inherit" w:cs="Helvetica"/>
                <w:sz w:val="24"/>
                <w:szCs w:val="24"/>
                <w:lang w:val="en-US" w:eastAsia="nl-NL"/>
              </w:rPr>
              <w:t>&gt;98%</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სქესობრივი გზით გადამდები ინფექციებისგან, მათ შორის შიდსისგან დაცვა </w:t>
            </w: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pStyle w:val="BodyText3"/>
              <w:jc w:val="both"/>
              <w:rPr>
                <w:color w:val="auto"/>
                <w:sz w:val="24"/>
                <w:szCs w:val="24"/>
              </w:rPr>
            </w:pPr>
            <w:r w:rsidRPr="00404239">
              <w:rPr>
                <w:color w:val="auto"/>
                <w:sz w:val="24"/>
                <w:szCs w:val="24"/>
              </w:rPr>
              <w:t>85% ხშირი გამოყენების დროს</w:t>
            </w:r>
          </w:p>
          <w:p w:rsidR="00360C3A" w:rsidRPr="00404239" w:rsidRDefault="00360C3A" w:rsidP="00404239">
            <w:pPr>
              <w:spacing w:after="0" w:line="270" w:lineRule="atLeast"/>
              <w:jc w:val="both"/>
              <w:rPr>
                <w:rFonts w:ascii="inherit" w:eastAsia="Times New Roman" w:hAnsi="inherit" w:cs="Helvetica"/>
                <w:sz w:val="24"/>
                <w:szCs w:val="24"/>
                <w:lang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360C3A">
        <w:trPr>
          <w:trHeight w:val="316"/>
        </w:trPr>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ქალის კონდომი</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en-US" w:eastAsia="nl-NL"/>
              </w:rPr>
            </w:pPr>
            <w:r w:rsidRPr="00404239">
              <w:rPr>
                <w:rFonts w:ascii="Sylfaen" w:eastAsia="Times New Roman" w:hAnsi="Sylfaen" w:cs="Sylfaen"/>
                <w:sz w:val="24"/>
                <w:szCs w:val="24"/>
                <w:lang w:eastAsia="nl-NL"/>
              </w:rPr>
              <w:t>ლატექსის</w:t>
            </w:r>
            <w:r w:rsidRPr="00404239">
              <w:rPr>
                <w:rFonts w:ascii="Sylfaen" w:eastAsia="Times New Roman" w:hAnsi="Sylfaen" w:cs="Helvetica"/>
                <w:sz w:val="24"/>
                <w:szCs w:val="24"/>
                <w:lang w:eastAsia="nl-NL"/>
              </w:rPr>
              <w:t xml:space="preserve"> </w:t>
            </w:r>
            <w:r w:rsidRPr="00404239">
              <w:rPr>
                <w:rFonts w:ascii="Sylfaen" w:eastAsia="Times New Roman" w:hAnsi="Sylfaen" w:cs="Sylfaen"/>
                <w:sz w:val="24"/>
                <w:szCs w:val="24"/>
                <w:lang w:eastAsia="nl-NL"/>
              </w:rPr>
              <w:t>ან</w:t>
            </w:r>
            <w:r w:rsidRPr="00404239">
              <w:rPr>
                <w:rFonts w:ascii="Sylfaen" w:eastAsia="Times New Roman" w:hAnsi="Sylfaen" w:cs="Helvetica"/>
                <w:sz w:val="24"/>
                <w:szCs w:val="24"/>
                <w:lang w:eastAsia="nl-NL"/>
              </w:rPr>
              <w:t xml:space="preserve"> </w:t>
            </w:r>
            <w:r w:rsidRPr="00404239">
              <w:rPr>
                <w:rFonts w:ascii="Sylfaen" w:eastAsia="Times New Roman" w:hAnsi="Sylfaen" w:cs="Sylfaen"/>
                <w:sz w:val="24"/>
                <w:szCs w:val="24"/>
                <w:lang w:eastAsia="nl-NL"/>
              </w:rPr>
              <w:t>სილიკონისაგან</w:t>
            </w:r>
            <w:r w:rsidRPr="00404239">
              <w:rPr>
                <w:rFonts w:ascii="Sylfaen" w:eastAsia="Times New Roman" w:hAnsi="Sylfaen" w:cs="Helvetica"/>
                <w:sz w:val="24"/>
                <w:szCs w:val="24"/>
                <w:lang w:eastAsia="nl-NL"/>
              </w:rPr>
              <w:t xml:space="preserve"> </w:t>
            </w:r>
            <w:r w:rsidRPr="00404239">
              <w:rPr>
                <w:rFonts w:ascii="Sylfaen" w:eastAsia="Times New Roman" w:hAnsi="Sylfaen" w:cs="Sylfaen"/>
                <w:sz w:val="24"/>
                <w:szCs w:val="24"/>
                <w:lang w:eastAsia="nl-NL"/>
              </w:rPr>
              <w:t>დამზადებული</w:t>
            </w:r>
            <w:r w:rsidRPr="00404239">
              <w:rPr>
                <w:rFonts w:ascii="Sylfaen" w:eastAsia="Times New Roman" w:hAnsi="Sylfaen" w:cs="Helvetica"/>
                <w:sz w:val="24"/>
                <w:szCs w:val="24"/>
                <w:lang w:eastAsia="nl-NL"/>
              </w:rPr>
              <w:t xml:space="preserve"> თხელიაპკი </w:t>
            </w:r>
            <w:r w:rsidRPr="00404239">
              <w:rPr>
                <w:rFonts w:ascii="Sylfaen" w:eastAsia="Times New Roman" w:hAnsi="Sylfaen" w:cs="Sylfaen"/>
                <w:sz w:val="24"/>
                <w:szCs w:val="24"/>
                <w:lang w:eastAsia="nl-NL"/>
              </w:rPr>
              <w:t>ფარავს</w:t>
            </w:r>
            <w:r w:rsidRPr="00404239">
              <w:rPr>
                <w:rFonts w:ascii="Sylfaen" w:eastAsia="Times New Roman" w:hAnsi="Sylfaen" w:cs="Helvetica"/>
                <w:sz w:val="24"/>
                <w:szCs w:val="24"/>
                <w:lang w:eastAsia="nl-NL"/>
              </w:rPr>
              <w:t xml:space="preserve"> </w:t>
            </w:r>
            <w:r w:rsidRPr="00404239">
              <w:rPr>
                <w:rFonts w:ascii="Sylfaen" w:eastAsia="Times New Roman" w:hAnsi="Sylfaen" w:cs="Sylfaen"/>
                <w:sz w:val="24"/>
                <w:szCs w:val="24"/>
                <w:lang w:eastAsia="nl-NL"/>
              </w:rPr>
              <w:t>საშვილოსნოს</w:t>
            </w:r>
            <w:r w:rsidRPr="00404239">
              <w:rPr>
                <w:rFonts w:ascii="Sylfaen" w:eastAsia="Times New Roman" w:hAnsi="Sylfaen" w:cs="Helvetica"/>
                <w:sz w:val="24"/>
                <w:szCs w:val="24"/>
                <w:lang w:eastAsia="nl-NL"/>
              </w:rPr>
              <w:t xml:space="preserve"> </w:t>
            </w:r>
            <w:r w:rsidRPr="00404239">
              <w:rPr>
                <w:rFonts w:ascii="Sylfaen" w:eastAsia="Times New Roman" w:hAnsi="Sylfaen" w:cs="Sylfaen"/>
                <w:sz w:val="24"/>
                <w:szCs w:val="24"/>
                <w:lang w:eastAsia="nl-NL"/>
              </w:rPr>
              <w:t>ყელს</w:t>
            </w:r>
            <w:r w:rsidRPr="00404239">
              <w:rPr>
                <w:rFonts w:ascii="Sylfaen" w:eastAsia="Times New Roman" w:hAnsi="Sylfaen" w:cs="Helvetica"/>
                <w:sz w:val="24"/>
                <w:szCs w:val="24"/>
                <w:lang w:eastAsia="nl-NL"/>
              </w:rPr>
              <w:t>.</w:t>
            </w:r>
            <w:r w:rsidRPr="00404239">
              <w:rPr>
                <w:rFonts w:ascii="Sylfaen" w:eastAsia="Times New Roman" w:hAnsi="Sylfaen" w:cs="Times New Roman"/>
                <w:sz w:val="24"/>
                <w:szCs w:val="24"/>
                <w:lang w:eastAsia="nl-NL"/>
              </w:rPr>
              <w:t> </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 xml:space="preserve">ხელს უშლის კვერცხუჯრედის და სპერმატოზოიდის კავშირს </w:t>
            </w: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inherit" w:eastAsia="Times New Roman" w:hAnsi="inherit" w:cs="Helvetica"/>
                <w:sz w:val="24"/>
                <w:szCs w:val="24"/>
                <w:lang w:val="en-US" w:eastAsia="nl-NL"/>
              </w:rPr>
              <w:t>&gt;90%</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სქესობრივი გზით გადამდები ინფექციებისგან, მათ შორის შიდსისგან დაცვა</w:t>
            </w: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pStyle w:val="BodyText3"/>
              <w:jc w:val="both"/>
              <w:rPr>
                <w:color w:val="auto"/>
                <w:sz w:val="24"/>
                <w:szCs w:val="24"/>
              </w:rPr>
            </w:pPr>
            <w:r w:rsidRPr="00404239">
              <w:rPr>
                <w:color w:val="auto"/>
                <w:sz w:val="24"/>
                <w:szCs w:val="24"/>
              </w:rPr>
              <w:t>79% ხშირი გამოყენების დროს</w:t>
            </w:r>
          </w:p>
          <w:p w:rsidR="00360C3A" w:rsidRPr="00404239" w:rsidRDefault="00360C3A" w:rsidP="00404239">
            <w:pPr>
              <w:spacing w:after="0" w:line="270" w:lineRule="atLeast"/>
              <w:jc w:val="both"/>
              <w:rPr>
                <w:rFonts w:ascii="inherit" w:eastAsia="Times New Roman" w:hAnsi="inherit" w:cs="Helvetica"/>
                <w:sz w:val="24"/>
                <w:szCs w:val="24"/>
                <w:lang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5720A4" w:rsidTr="00DF0BA1">
        <w:trPr>
          <w:trHeight w:val="1931"/>
        </w:trPr>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lastRenderedPageBreak/>
              <w:t>მამაკაცის სტერილიზაცია (ვაზექტომია)</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ka-GE" w:eastAsia="nl-NL"/>
              </w:rPr>
            </w:pPr>
            <w:r w:rsidRPr="00404239">
              <w:rPr>
                <w:rFonts w:ascii="Sylfaen" w:eastAsia="Times New Roman" w:hAnsi="Sylfaen" w:cs="Helvetica"/>
                <w:sz w:val="24"/>
                <w:szCs w:val="24"/>
                <w:lang w:val="ka-GE" w:eastAsia="nl-NL"/>
              </w:rPr>
              <w:t xml:space="preserve">მუდმივი მეთოდი, </w:t>
            </w:r>
            <w:r w:rsidRPr="00404239">
              <w:rPr>
                <w:rFonts w:ascii="Sylfaen" w:eastAsia="Times New Roman" w:hAnsi="Sylfaen" w:cs="Helvetica"/>
                <w:sz w:val="24"/>
                <w:szCs w:val="24"/>
                <w:lang w:eastAsia="nl-NL"/>
              </w:rPr>
              <w:t xml:space="preserve">სპერმატოზოიდის გამტარი მილების </w:t>
            </w:r>
            <w:r w:rsidRPr="00404239">
              <w:rPr>
                <w:rFonts w:ascii="Sylfaen" w:eastAsia="Times New Roman" w:hAnsi="Sylfaen" w:cs="Helvetica"/>
                <w:sz w:val="24"/>
                <w:szCs w:val="24"/>
                <w:lang w:val="ka-GE" w:eastAsia="nl-NL"/>
              </w:rPr>
              <w:t xml:space="preserve">ბლოკირება ან </w:t>
            </w:r>
            <w:r w:rsidRPr="00404239">
              <w:rPr>
                <w:rFonts w:ascii="Sylfaen" w:eastAsia="Times New Roman" w:hAnsi="Sylfaen" w:cs="Helvetica"/>
                <w:sz w:val="24"/>
                <w:szCs w:val="24"/>
                <w:lang w:eastAsia="nl-NL"/>
              </w:rPr>
              <w:t>გადაჭრა.</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ხელს უშლის სპერმის გამოყოფას</w:t>
            </w: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5720A4" w:rsidRDefault="00360C3A" w:rsidP="00DF0BA1">
            <w:pPr>
              <w:spacing w:after="0" w:line="270" w:lineRule="atLeast"/>
              <w:rPr>
                <w:rFonts w:ascii="Sylfaen" w:eastAsia="Times New Roman" w:hAnsi="Sylfaen" w:cs="Helvetica"/>
                <w:sz w:val="24"/>
                <w:szCs w:val="24"/>
                <w:lang w:val="ka-GE" w:eastAsia="nl-NL"/>
              </w:rPr>
            </w:pPr>
            <w:r w:rsidRPr="005720A4">
              <w:rPr>
                <w:rFonts w:ascii="inherit" w:eastAsia="Times New Roman" w:hAnsi="inherit" w:cs="Helvetica"/>
                <w:sz w:val="24"/>
                <w:szCs w:val="24"/>
                <w:lang w:eastAsia="nl-NL"/>
              </w:rPr>
              <w:t>&gt;99% 3</w:t>
            </w:r>
            <w:r w:rsidR="003C7C12" w:rsidRPr="005720A4">
              <w:rPr>
                <w:rFonts w:ascii="Sylfaen" w:eastAsia="Times New Roman" w:hAnsi="Sylfaen" w:cs="Helvetica"/>
                <w:sz w:val="24"/>
                <w:szCs w:val="24"/>
                <w:lang w:val="ka-GE" w:eastAsia="nl-NL"/>
              </w:rPr>
              <w:t xml:space="preserve"> თვის შემდეგ სპერმის შემოწმებიდან</w:t>
            </w:r>
            <w:r w:rsidRPr="005720A4">
              <w:rPr>
                <w:rFonts w:ascii="inherit" w:eastAsia="Times New Roman" w:hAnsi="inherit" w:cs="Helvetica"/>
                <w:sz w:val="24"/>
                <w:szCs w:val="24"/>
                <w:lang w:eastAsia="nl-NL"/>
              </w:rPr>
              <w:t xml:space="preserve"> </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5720A4" w:rsidRPr="005720A4" w:rsidRDefault="00DF0BA1" w:rsidP="00404239">
            <w:pPr>
              <w:spacing w:after="0" w:line="270" w:lineRule="atLeast"/>
              <w:jc w:val="both"/>
              <w:rPr>
                <w:rFonts w:ascii="Sylfaen" w:eastAsia="Times New Roman" w:hAnsi="Sylfaen" w:cs="Helvetica"/>
                <w:sz w:val="24"/>
                <w:szCs w:val="24"/>
                <w:lang w:val="ka-GE" w:eastAsia="nl-NL"/>
              </w:rPr>
            </w:pPr>
            <w:r w:rsidRPr="005720A4">
              <w:rPr>
                <w:rFonts w:ascii="Sylfaen" w:eastAsia="Times New Roman" w:hAnsi="Sylfaen" w:cs="Helvetica"/>
                <w:sz w:val="24"/>
                <w:szCs w:val="24"/>
                <w:lang w:val="ka-GE" w:eastAsia="nl-NL"/>
              </w:rPr>
              <w:t>ეფექტი ვლინდება სამი თვის შემდეგ</w:t>
            </w:r>
            <w:r w:rsidR="005720A4" w:rsidRPr="005720A4">
              <w:rPr>
                <w:rFonts w:ascii="Sylfaen" w:eastAsia="Times New Roman" w:hAnsi="Sylfaen" w:cs="Helvetica"/>
                <w:sz w:val="24"/>
                <w:szCs w:val="24"/>
                <w:lang w:val="ka-GE" w:eastAsia="nl-NL"/>
              </w:rPr>
              <w:t>, რადგან სპერმის მარაგი ჯერ კიდევ არსებობს.</w:t>
            </w:r>
          </w:p>
          <w:p w:rsidR="005720A4" w:rsidRPr="005720A4" w:rsidRDefault="005720A4" w:rsidP="00404239">
            <w:pPr>
              <w:spacing w:after="0" w:line="270" w:lineRule="atLeast"/>
              <w:jc w:val="both"/>
              <w:rPr>
                <w:rFonts w:ascii="Sylfaen" w:eastAsia="Times New Roman" w:hAnsi="Sylfaen" w:cs="Helvetica"/>
                <w:sz w:val="24"/>
                <w:szCs w:val="24"/>
                <w:lang w:val="ka-GE" w:eastAsia="nl-NL"/>
              </w:rPr>
            </w:pPr>
            <w:r w:rsidRPr="005720A4">
              <w:rPr>
                <w:rFonts w:ascii="Sylfaen" w:eastAsia="Times New Roman" w:hAnsi="Sylfaen" w:cs="Helvetica"/>
                <w:sz w:val="24"/>
                <w:szCs w:val="24"/>
                <w:lang w:val="ka-GE" w:eastAsia="nl-NL"/>
              </w:rPr>
              <w:t xml:space="preserve">გავლენას არ ახდენს მამაკაცის სექსუალურ პოტენციაზე. </w:t>
            </w:r>
          </w:p>
          <w:p w:rsidR="00360C3A" w:rsidRPr="005720A4" w:rsidRDefault="005720A4" w:rsidP="00404239">
            <w:pPr>
              <w:spacing w:after="0" w:line="270" w:lineRule="atLeast"/>
              <w:jc w:val="both"/>
              <w:rPr>
                <w:rFonts w:ascii="Sylfaen" w:eastAsia="Times New Roman" w:hAnsi="Sylfaen" w:cs="Helvetica"/>
                <w:sz w:val="24"/>
                <w:szCs w:val="24"/>
                <w:lang w:val="ka-GE" w:eastAsia="nl-NL"/>
              </w:rPr>
            </w:pPr>
            <w:r w:rsidRPr="005720A4">
              <w:rPr>
                <w:rFonts w:ascii="Sylfaen" w:eastAsia="Times New Roman" w:hAnsi="Sylfaen" w:cs="Helvetica"/>
                <w:sz w:val="24"/>
                <w:szCs w:val="24"/>
                <w:lang w:val="ka-GE" w:eastAsia="nl-NL"/>
              </w:rPr>
              <w:t xml:space="preserve">აუცილებელია გადაწყვეტილება ვაზექტომიის სერვისის გამოყენების შესახებ მიიღოთ დამოუკიდებლად </w:t>
            </w:r>
          </w:p>
        </w:tc>
      </w:tr>
      <w:tr w:rsidR="00360C3A" w:rsidRPr="005720A4"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5720A4" w:rsidRDefault="00360C3A" w:rsidP="00404239">
            <w:pPr>
              <w:spacing w:after="0" w:line="240" w:lineRule="auto"/>
              <w:jc w:val="both"/>
              <w:rPr>
                <w:rFonts w:ascii="inherit" w:eastAsia="Times New Roman" w:hAnsi="inherit" w:cs="Helvetica"/>
                <w:sz w:val="24"/>
                <w:szCs w:val="24"/>
                <w:lang w:val="ka-GE"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5720A4" w:rsidRDefault="00360C3A" w:rsidP="00404239">
            <w:pPr>
              <w:spacing w:after="0" w:line="240" w:lineRule="auto"/>
              <w:jc w:val="both"/>
              <w:rPr>
                <w:rFonts w:ascii="inherit" w:eastAsia="Times New Roman" w:hAnsi="inherit" w:cs="Helvetica"/>
                <w:sz w:val="24"/>
                <w:szCs w:val="24"/>
                <w:lang w:val="ka-GE"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5720A4" w:rsidRDefault="00360C3A" w:rsidP="00404239">
            <w:pPr>
              <w:spacing w:after="0" w:line="240" w:lineRule="auto"/>
              <w:jc w:val="both"/>
              <w:rPr>
                <w:rFonts w:ascii="inherit" w:eastAsia="Times New Roman" w:hAnsi="inherit" w:cs="Helvetica"/>
                <w:sz w:val="24"/>
                <w:szCs w:val="24"/>
                <w:lang w:val="ka-GE"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5720A4" w:rsidRDefault="00360C3A" w:rsidP="00404239">
            <w:pPr>
              <w:spacing w:after="0" w:line="240" w:lineRule="auto"/>
              <w:jc w:val="both"/>
              <w:rPr>
                <w:rFonts w:ascii="inherit" w:eastAsia="Times New Roman" w:hAnsi="inherit" w:cs="Helvetica"/>
                <w:sz w:val="24"/>
                <w:szCs w:val="24"/>
                <w:lang w:val="ka-GE"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5720A4" w:rsidRDefault="00360C3A" w:rsidP="00404239">
            <w:pPr>
              <w:spacing w:after="0" w:line="240" w:lineRule="auto"/>
              <w:jc w:val="both"/>
              <w:rPr>
                <w:rFonts w:ascii="inherit" w:eastAsia="Times New Roman" w:hAnsi="inherit" w:cs="Helvetica"/>
                <w:sz w:val="24"/>
                <w:szCs w:val="24"/>
                <w:lang w:val="ka-GE" w:eastAsia="nl-NL"/>
              </w:rPr>
            </w:pPr>
          </w:p>
        </w:tc>
      </w:tr>
      <w:tr w:rsidR="00360C3A" w:rsidRPr="00404239" w:rsidTr="005720A4">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5720A4" w:rsidRDefault="00360C3A" w:rsidP="00404239">
            <w:pPr>
              <w:spacing w:after="0" w:line="240" w:lineRule="auto"/>
              <w:jc w:val="both"/>
              <w:rPr>
                <w:rFonts w:ascii="inherit" w:eastAsia="Times New Roman" w:hAnsi="inherit" w:cs="Helvetica"/>
                <w:sz w:val="24"/>
                <w:szCs w:val="24"/>
                <w:lang w:val="ka-GE"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5720A4" w:rsidRDefault="00360C3A" w:rsidP="00404239">
            <w:pPr>
              <w:spacing w:after="0" w:line="240" w:lineRule="auto"/>
              <w:jc w:val="both"/>
              <w:rPr>
                <w:rFonts w:ascii="inherit" w:eastAsia="Times New Roman" w:hAnsi="inherit" w:cs="Helvetica"/>
                <w:sz w:val="24"/>
                <w:szCs w:val="24"/>
                <w:lang w:val="ka-GE"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5720A4" w:rsidRDefault="00360C3A" w:rsidP="00404239">
            <w:pPr>
              <w:spacing w:after="0" w:line="240" w:lineRule="auto"/>
              <w:jc w:val="both"/>
              <w:rPr>
                <w:rFonts w:ascii="inherit" w:eastAsia="Times New Roman" w:hAnsi="inherit" w:cs="Helvetica"/>
                <w:sz w:val="24"/>
                <w:szCs w:val="24"/>
                <w:lang w:val="ka-GE" w:eastAsia="nl-NL"/>
              </w:rPr>
            </w:pP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5720A4">
            <w:pPr>
              <w:spacing w:after="0" w:line="270" w:lineRule="atLeast"/>
              <w:rPr>
                <w:rFonts w:ascii="inherit" w:eastAsia="Times New Roman" w:hAnsi="inherit" w:cs="Helvetica"/>
                <w:sz w:val="24"/>
                <w:szCs w:val="24"/>
                <w:lang w:eastAsia="nl-NL"/>
              </w:rPr>
            </w:pPr>
            <w:r w:rsidRPr="005720A4">
              <w:rPr>
                <w:rFonts w:ascii="inherit" w:eastAsia="Times New Roman" w:hAnsi="inherit" w:cs="Helvetica"/>
                <w:sz w:val="24"/>
                <w:szCs w:val="24"/>
                <w:lang w:eastAsia="nl-NL"/>
              </w:rPr>
              <w:t xml:space="preserve">97–98% </w:t>
            </w:r>
            <w:r w:rsidR="00DF0BA1" w:rsidRPr="005720A4">
              <w:rPr>
                <w:rFonts w:ascii="Sylfaen" w:eastAsia="Times New Roman" w:hAnsi="Sylfaen" w:cs="Helvetica"/>
                <w:sz w:val="24"/>
                <w:szCs w:val="24"/>
                <w:lang w:val="ka-GE" w:eastAsia="nl-NL"/>
              </w:rPr>
              <w:t>სპერმის შემოწმების გარეშე</w:t>
            </w: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360C3A">
        <w:trPr>
          <w:trHeight w:val="276"/>
        </w:trPr>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eastAsia="nl-NL"/>
              </w:rPr>
            </w:pPr>
            <w:r w:rsidRPr="00404239">
              <w:rPr>
                <w:rFonts w:ascii="Sylfaen" w:eastAsia="Times New Roman" w:hAnsi="Sylfaen" w:cs="Helvetica"/>
                <w:sz w:val="24"/>
                <w:szCs w:val="24"/>
                <w:lang w:val="ka-GE" w:eastAsia="nl-NL"/>
              </w:rPr>
              <w:t>ქალის სტერილიზაცია (ფალოპის მილების ლიგირება)</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მუდმივი მეთოდი, ფალოპის მილების  ბლოკირება ან გადაჭრა</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ხელს უშლის კვერცხუჯრედის და სპერმატოზოიდის კავშირს</w:t>
            </w: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eastAsia="nl-NL"/>
              </w:rPr>
            </w:pPr>
            <w:r w:rsidRPr="00404239">
              <w:rPr>
                <w:rFonts w:ascii="inherit" w:eastAsia="Times New Roman" w:hAnsi="inherit" w:cs="Helvetica"/>
                <w:sz w:val="24"/>
                <w:szCs w:val="24"/>
                <w:lang w:val="en-US" w:eastAsia="nl-NL"/>
              </w:rPr>
              <w:t>&gt;99%</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არასავალდებულოა და აუცილებელია ინფორმირებული არჩევანის გაკეთება</w:t>
            </w: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1F6F5C">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1F6F5C">
        <w:trPr>
          <w:trHeight w:val="276"/>
        </w:trPr>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ka-GE" w:eastAsia="nl-NL"/>
              </w:rPr>
            </w:pPr>
            <w:r w:rsidRPr="00404239">
              <w:rPr>
                <w:rFonts w:ascii="Sylfaen" w:eastAsia="Times New Roman" w:hAnsi="Sylfaen" w:cs="Sylfaen"/>
                <w:bCs/>
                <w:sz w:val="24"/>
                <w:szCs w:val="24"/>
                <w:lang w:eastAsia="nl-NL"/>
              </w:rPr>
              <w:t>ლაქტაციური</w:t>
            </w:r>
            <w:r w:rsidRPr="00404239">
              <w:rPr>
                <w:rFonts w:ascii="inherit" w:eastAsia="Times New Roman" w:hAnsi="inherit" w:cs="Helvetica"/>
                <w:bCs/>
                <w:sz w:val="24"/>
                <w:szCs w:val="24"/>
                <w:lang w:eastAsia="nl-NL"/>
              </w:rPr>
              <w:t xml:space="preserve"> </w:t>
            </w:r>
            <w:r w:rsidRPr="00404239">
              <w:rPr>
                <w:rFonts w:ascii="Sylfaen" w:eastAsia="Times New Roman" w:hAnsi="Sylfaen" w:cs="Sylfaen"/>
                <w:bCs/>
                <w:sz w:val="24"/>
                <w:szCs w:val="24"/>
                <w:lang w:eastAsia="nl-NL"/>
              </w:rPr>
              <w:t>ამენორეის</w:t>
            </w:r>
            <w:r w:rsidRPr="00404239">
              <w:rPr>
                <w:rFonts w:ascii="inherit" w:eastAsia="Times New Roman" w:hAnsi="inherit" w:cs="Helvetica"/>
                <w:bCs/>
                <w:sz w:val="24"/>
                <w:szCs w:val="24"/>
                <w:lang w:eastAsia="nl-NL"/>
              </w:rPr>
              <w:t xml:space="preserve"> </w:t>
            </w:r>
            <w:r w:rsidRPr="00404239">
              <w:rPr>
                <w:rFonts w:ascii="Sylfaen" w:eastAsia="Times New Roman" w:hAnsi="Sylfaen" w:cs="Sylfaen"/>
                <w:bCs/>
                <w:sz w:val="24"/>
                <w:szCs w:val="24"/>
                <w:lang w:eastAsia="nl-NL"/>
              </w:rPr>
              <w:lastRenderedPageBreak/>
              <w:t>მეთოდ</w:t>
            </w:r>
            <w:r w:rsidRPr="00404239">
              <w:rPr>
                <w:rFonts w:ascii="Sylfaen" w:eastAsia="Times New Roman" w:hAnsi="Sylfaen" w:cs="Sylfaen"/>
                <w:bCs/>
                <w:sz w:val="24"/>
                <w:szCs w:val="24"/>
                <w:lang w:val="ka-GE" w:eastAsia="nl-NL"/>
              </w:rPr>
              <w:t>ი</w:t>
            </w:r>
            <w:r w:rsidRPr="00404239">
              <w:rPr>
                <w:rFonts w:ascii="inherit" w:eastAsia="Times New Roman" w:hAnsi="inherit" w:cs="Helvetica"/>
                <w:sz w:val="24"/>
                <w:szCs w:val="24"/>
                <w:lang w:eastAsia="nl-NL"/>
              </w:rPr>
              <w:t>(LAM)</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lastRenderedPageBreak/>
              <w:t xml:space="preserve">დროებითი მეთოდი, </w:t>
            </w:r>
            <w:r w:rsidRPr="00404239">
              <w:rPr>
                <w:rFonts w:ascii="Sylfaen" w:eastAsia="Times New Roman" w:hAnsi="Sylfaen" w:cs="Helvetica"/>
                <w:sz w:val="24"/>
                <w:szCs w:val="24"/>
                <w:lang w:val="ka-GE" w:eastAsia="nl-NL"/>
              </w:rPr>
              <w:lastRenderedPageBreak/>
              <w:t>ახლადნამშობიარევ ქალებში, რომელთაც მენსტრუალური ციკლი არ დაწყებიათ. საჭიროებს ექსკლუზიურ ან სრულ ძუძუთი კვება, სულ მცირე 6 თვის განმავლობაში</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360C3A">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lastRenderedPageBreak/>
              <w:t xml:space="preserve">ხელს უშლის </w:t>
            </w:r>
            <w:r w:rsidRPr="00404239">
              <w:rPr>
                <w:rFonts w:ascii="Sylfaen" w:eastAsia="Times New Roman" w:hAnsi="Sylfaen" w:cs="Helvetica"/>
                <w:sz w:val="24"/>
                <w:szCs w:val="24"/>
                <w:lang w:val="ka-GE" w:eastAsia="nl-NL"/>
              </w:rPr>
              <w:lastRenderedPageBreak/>
              <w:t>საკვერცხეებიდან კვერცხუჯრედის გამოყოფას (ოვულაციას)</w:t>
            </w:r>
          </w:p>
          <w:p w:rsidR="00360C3A" w:rsidRPr="00404239" w:rsidRDefault="00360C3A" w:rsidP="00360C3A">
            <w:pPr>
              <w:spacing w:after="0" w:line="270" w:lineRule="atLeast"/>
              <w:rPr>
                <w:rFonts w:ascii="inherit" w:eastAsia="Times New Roman" w:hAnsi="inherit" w:cs="Helvetica"/>
                <w:sz w:val="24"/>
                <w:szCs w:val="24"/>
                <w:lang w:val="en-US" w:eastAsia="nl-NL"/>
              </w:rPr>
            </w:pP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inherit" w:eastAsia="Times New Roman" w:hAnsi="inherit" w:cs="Helvetica"/>
                <w:sz w:val="24"/>
                <w:szCs w:val="24"/>
                <w:lang w:val="en-US" w:eastAsia="nl-NL"/>
              </w:rPr>
              <w:lastRenderedPageBreak/>
              <w:t>&gt;99%</w:t>
            </w:r>
            <w:r w:rsidRPr="00404239">
              <w:rPr>
                <w:rFonts w:ascii="Sylfaen" w:eastAsia="Times New Roman" w:hAnsi="Sylfaen" w:cs="Helvetica"/>
                <w:sz w:val="24"/>
                <w:szCs w:val="24"/>
                <w:lang w:val="ka-GE" w:eastAsia="nl-NL"/>
              </w:rPr>
              <w:t xml:space="preserve"> სწორი და </w:t>
            </w:r>
            <w:r w:rsidRPr="00404239">
              <w:rPr>
                <w:rFonts w:ascii="Sylfaen" w:eastAsia="Times New Roman" w:hAnsi="Sylfaen" w:cs="Helvetica"/>
                <w:sz w:val="24"/>
                <w:szCs w:val="24"/>
                <w:lang w:val="ka-GE" w:eastAsia="nl-NL"/>
              </w:rPr>
              <w:lastRenderedPageBreak/>
              <w:t>სისტემატიური გამოყენების დროს</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lastRenderedPageBreak/>
              <w:t xml:space="preserve">ოჯახის დაგეგმვის </w:t>
            </w:r>
            <w:r w:rsidRPr="00404239">
              <w:rPr>
                <w:rFonts w:ascii="Sylfaen" w:eastAsia="Times New Roman" w:hAnsi="Sylfaen" w:cs="Helvetica"/>
                <w:sz w:val="24"/>
                <w:szCs w:val="24"/>
                <w:lang w:val="ka-GE" w:eastAsia="nl-NL"/>
              </w:rPr>
              <w:lastRenderedPageBreak/>
              <w:t>დროებითი მეთოდი განპირობებულია ძუძუთი კვების ეფექტით ფერტილობაზე.</w:t>
            </w: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pStyle w:val="BodyText3"/>
              <w:jc w:val="both"/>
              <w:rPr>
                <w:color w:val="auto"/>
                <w:sz w:val="24"/>
                <w:szCs w:val="24"/>
              </w:rPr>
            </w:pPr>
            <w:r w:rsidRPr="00404239">
              <w:rPr>
                <w:rFonts w:ascii="inherit" w:hAnsi="inherit"/>
                <w:color w:val="auto"/>
                <w:sz w:val="24"/>
                <w:szCs w:val="24"/>
              </w:rPr>
              <w:t xml:space="preserve">98% </w:t>
            </w:r>
            <w:r w:rsidRPr="00404239">
              <w:rPr>
                <w:color w:val="auto"/>
                <w:sz w:val="24"/>
                <w:szCs w:val="24"/>
              </w:rPr>
              <w:t xml:space="preserve"> ხშირი გამოყენების დროს</w:t>
            </w:r>
          </w:p>
          <w:p w:rsidR="00360C3A" w:rsidRPr="00404239" w:rsidRDefault="00360C3A" w:rsidP="00404239">
            <w:pPr>
              <w:spacing w:after="0" w:line="270" w:lineRule="atLeast"/>
              <w:jc w:val="both"/>
              <w:rPr>
                <w:rFonts w:ascii="inherit" w:eastAsia="Times New Roman" w:hAnsi="inherit" w:cs="Helvetica"/>
                <w:sz w:val="24"/>
                <w:szCs w:val="24"/>
                <w:lang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r>
      <w:tr w:rsidR="00360C3A" w:rsidRPr="00404239" w:rsidTr="001F6F5C">
        <w:trPr>
          <w:trHeight w:val="316"/>
        </w:trPr>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გადაუდებელი კონტრაცეპტიული აბები (</w:t>
            </w:r>
            <w:r w:rsidRPr="00404239">
              <w:rPr>
                <w:rFonts w:ascii="Sylfaen" w:eastAsia="Times New Roman" w:hAnsi="Sylfaen" w:cs="Helvetica"/>
                <w:bCs/>
                <w:sz w:val="24"/>
                <w:szCs w:val="24"/>
                <w:lang w:eastAsia="nl-NL"/>
              </w:rPr>
              <w:t>ულიპრისტალის</w:t>
            </w:r>
            <w:r w:rsidRPr="00404239">
              <w:rPr>
                <w:rFonts w:ascii="Sylfaen" w:eastAsia="Times New Roman" w:hAnsi="Sylfaen" w:cs="Helvetica"/>
                <w:sz w:val="24"/>
                <w:szCs w:val="24"/>
                <w:lang w:eastAsia="nl-NL"/>
              </w:rPr>
              <w:t> აცეტატი</w:t>
            </w:r>
            <w:r w:rsidRPr="00404239">
              <w:rPr>
                <w:rFonts w:ascii="Sylfaen" w:eastAsia="Times New Roman" w:hAnsi="Sylfaen" w:cs="Helvetica"/>
                <w:sz w:val="24"/>
                <w:szCs w:val="24"/>
                <w:lang w:val="ka-GE" w:eastAsia="nl-NL"/>
              </w:rPr>
              <w:t xml:space="preserve"> ან ლევონორგესტრელი, 1.5 მგ)</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აბების მიღება აუცილებელია დაუცველი სქესობრივი კავშირიდან 5 დღის განმავლობაში. </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აფერხებს ოვულაციას</w:t>
            </w:r>
          </w:p>
        </w:tc>
        <w:tc>
          <w:tcPr>
            <w:tcW w:w="306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100 ქალიდან 1 ორსულობის შემთხვევა</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ხელს არ უშლის მიმდინარე ორსულობას</w:t>
            </w: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rPr>
          <w:trHeight w:val="276"/>
        </w:trPr>
        <w:tc>
          <w:tcPr>
            <w:tcW w:w="3045"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c>
          <w:tcPr>
            <w:tcW w:w="3045"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c>
          <w:tcPr>
            <w:tcW w:w="324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c>
          <w:tcPr>
            <w:tcW w:w="324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c>
          <w:tcPr>
            <w:tcW w:w="225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r>
      <w:tr w:rsidR="00360C3A" w:rsidRPr="00404239" w:rsidTr="001F6F5C">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Sylfaen"/>
                <w:bCs/>
                <w:sz w:val="24"/>
                <w:szCs w:val="24"/>
                <w:lang w:eastAsia="nl-NL"/>
              </w:rPr>
              <w:t>სტანდარტული</w:t>
            </w:r>
            <w:r w:rsidRPr="00404239">
              <w:rPr>
                <w:rFonts w:ascii="inherit" w:eastAsia="Times New Roman" w:hAnsi="inherit" w:cs="Helvetica"/>
                <w:bCs/>
                <w:sz w:val="24"/>
                <w:szCs w:val="24"/>
                <w:lang w:eastAsia="nl-NL"/>
              </w:rPr>
              <w:t xml:space="preserve"> </w:t>
            </w:r>
            <w:r w:rsidRPr="00404239">
              <w:rPr>
                <w:rFonts w:ascii="Sylfaen" w:eastAsia="Times New Roman" w:hAnsi="Sylfaen" w:cs="Sylfaen"/>
                <w:bCs/>
                <w:sz w:val="24"/>
                <w:szCs w:val="24"/>
                <w:lang w:eastAsia="nl-NL"/>
              </w:rPr>
              <w:t>დღეების</w:t>
            </w:r>
            <w:r w:rsidRPr="00404239">
              <w:rPr>
                <w:rFonts w:ascii="inherit" w:eastAsia="Times New Roman" w:hAnsi="inherit" w:cs="Helvetica"/>
                <w:bCs/>
                <w:sz w:val="24"/>
                <w:szCs w:val="24"/>
                <w:lang w:eastAsia="nl-NL"/>
              </w:rPr>
              <w:t xml:space="preserve"> </w:t>
            </w:r>
            <w:r w:rsidRPr="00404239">
              <w:rPr>
                <w:rFonts w:ascii="Sylfaen" w:eastAsia="Times New Roman" w:hAnsi="Sylfaen" w:cs="Sylfaen"/>
                <w:bCs/>
                <w:sz w:val="24"/>
                <w:szCs w:val="24"/>
                <w:lang w:eastAsia="nl-NL"/>
              </w:rPr>
              <w:t>მეთოდი</w:t>
            </w:r>
          </w:p>
          <w:p w:rsidR="00360C3A" w:rsidRPr="00404239" w:rsidRDefault="00360C3A" w:rsidP="001F6F5C">
            <w:pPr>
              <w:spacing w:after="0" w:line="270" w:lineRule="atLeast"/>
              <w:rPr>
                <w:rFonts w:ascii="inherit" w:eastAsia="Times New Roman" w:hAnsi="inherit" w:cs="Helvetica"/>
                <w:sz w:val="24"/>
                <w:szCs w:val="24"/>
                <w:lang w:val="en-US" w:eastAsia="nl-NL"/>
              </w:rPr>
            </w:pPr>
          </w:p>
          <w:p w:rsidR="00360C3A" w:rsidRPr="00404239" w:rsidRDefault="00360C3A" w:rsidP="001F6F5C">
            <w:pPr>
              <w:spacing w:after="0" w:line="270" w:lineRule="atLeast"/>
              <w:rPr>
                <w:rFonts w:ascii="inherit" w:eastAsia="Times New Roman" w:hAnsi="inherit" w:cs="Helvetica"/>
                <w:sz w:val="24"/>
                <w:szCs w:val="24"/>
                <w:lang w:val="en-US" w:eastAsia="nl-NL"/>
              </w:rPr>
            </w:pP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inherit" w:eastAsia="Times New Roman" w:hAnsi="inherit" w:cs="Helvetica"/>
                <w:sz w:val="24"/>
                <w:szCs w:val="24"/>
                <w:lang w:val="en-US" w:eastAsia="nl-NL"/>
              </w:rPr>
            </w:pPr>
          </w:p>
          <w:p w:rsidR="00360C3A" w:rsidRPr="00404239" w:rsidRDefault="00360C3A" w:rsidP="001F6F5C">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Sylfaen"/>
                <w:sz w:val="24"/>
                <w:szCs w:val="24"/>
                <w:lang w:eastAsia="nl-NL"/>
              </w:rPr>
              <w:t>მენსტრუალური</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ციკლის</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ფერტილური</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ფაზის</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დადგენა</w:t>
            </w:r>
            <w:r w:rsidRPr="00404239">
              <w:rPr>
                <w:rFonts w:ascii="Sylfaen" w:eastAsia="Times New Roman" w:hAnsi="Sylfaen" w:cs="Sylfaen"/>
                <w:sz w:val="24"/>
                <w:szCs w:val="24"/>
                <w:lang w:val="ka-GE" w:eastAsia="nl-NL"/>
              </w:rPr>
              <w:t xml:space="preserve"> </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დაუცველი ვაგინალური სქესობრივი კავშირისგან თავის არიდება</w:t>
            </w: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95</w:t>
            </w:r>
            <w:r w:rsidRPr="00404239">
              <w:rPr>
                <w:rFonts w:ascii="inherit" w:eastAsia="Times New Roman" w:hAnsi="inherit" w:cs="Helvetica"/>
                <w:sz w:val="24"/>
                <w:szCs w:val="24"/>
                <w:lang w:val="en-US" w:eastAsia="nl-NL"/>
              </w:rPr>
              <w:t>%</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225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1F6F5C"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Sylfaen" w:eastAsia="Times New Roman" w:hAnsi="Sylfaen" w:cs="Sylfaen"/>
                <w:sz w:val="24"/>
                <w:szCs w:val="24"/>
                <w:lang w:eastAsia="nl-NL"/>
              </w:rPr>
              <w:t>მენსტრუალური</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ციკლის</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ფერტილური</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ფაზის</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დადგენა</w:t>
            </w:r>
            <w:r w:rsidRPr="00404239">
              <w:rPr>
                <w:rFonts w:ascii="Sylfaen" w:eastAsia="Times New Roman" w:hAnsi="Sylfaen" w:cs="Sylfaen"/>
                <w:sz w:val="24"/>
                <w:szCs w:val="24"/>
                <w:lang w:val="ka-GE" w:eastAsia="nl-NL"/>
              </w:rPr>
              <w:t xml:space="preserve"> ორსულობისთვის ან ორსულობისგან თავდაცვის მიზნით. აუცილებელია პარტნიორების ურთიერთ შეთანხმებით მოქმედება. </w:t>
            </w:r>
          </w:p>
        </w:tc>
      </w:tr>
      <w:tr w:rsidR="00360C3A" w:rsidRPr="00404239" w:rsidTr="00360C3A">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eastAsia="nl-NL"/>
              </w:rPr>
            </w:pP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pStyle w:val="BodyText3"/>
              <w:jc w:val="both"/>
              <w:rPr>
                <w:color w:val="auto"/>
                <w:sz w:val="24"/>
                <w:szCs w:val="24"/>
              </w:rPr>
            </w:pPr>
            <w:r w:rsidRPr="00404239">
              <w:rPr>
                <w:rFonts w:ascii="inherit" w:hAnsi="inherit"/>
                <w:color w:val="auto"/>
                <w:sz w:val="24"/>
                <w:szCs w:val="24"/>
                <w:lang w:val="en-US"/>
              </w:rPr>
              <w:t xml:space="preserve">88% </w:t>
            </w:r>
            <w:r w:rsidRPr="00404239">
              <w:rPr>
                <w:color w:val="auto"/>
                <w:sz w:val="24"/>
                <w:szCs w:val="24"/>
              </w:rPr>
              <w:t xml:space="preserve"> ხშირი გამოყენების დროს</w:t>
            </w:r>
          </w:p>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inherit" w:eastAsia="Times New Roman" w:hAnsi="inherit" w:cs="Helvetica"/>
                <w:sz w:val="24"/>
                <w:szCs w:val="24"/>
                <w:lang w:val="en-US" w:eastAsia="nl-NL"/>
              </w:rPr>
              <w:t xml:space="preserve"> (Arevalo et al 2002)</w:t>
            </w:r>
          </w:p>
        </w:tc>
        <w:tc>
          <w:tcPr>
            <w:tcW w:w="225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r>
      <w:tr w:rsidR="00360C3A" w:rsidRPr="00404239" w:rsidTr="00360C3A">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c>
          <w:tcPr>
            <w:tcW w:w="225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r>
      <w:tr w:rsidR="00360C3A" w:rsidRPr="00404239" w:rsidTr="001F6F5C">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სხეულ</w:t>
            </w:r>
            <w:r w:rsidRPr="00CF5159">
              <w:rPr>
                <w:rFonts w:ascii="Sylfaen" w:eastAsia="Times New Roman" w:hAnsi="Sylfaen" w:cs="Helvetica"/>
                <w:sz w:val="24"/>
                <w:szCs w:val="24"/>
                <w:lang w:val="ka-GE" w:eastAsia="nl-NL"/>
              </w:rPr>
              <w:t>ი</w:t>
            </w:r>
            <w:r w:rsidR="00F60B6A" w:rsidRPr="00CF5159">
              <w:rPr>
                <w:rFonts w:ascii="Sylfaen" w:eastAsia="Times New Roman" w:hAnsi="Sylfaen" w:cs="Helvetica"/>
                <w:sz w:val="24"/>
                <w:szCs w:val="24"/>
                <w:lang w:val="ka-GE" w:eastAsia="nl-NL"/>
              </w:rPr>
              <w:t xml:space="preserve">ს </w:t>
            </w:r>
            <w:r w:rsidRPr="00404239">
              <w:rPr>
                <w:rFonts w:ascii="Sylfaen" w:eastAsia="Times New Roman" w:hAnsi="Sylfaen" w:cs="Helvetica"/>
                <w:sz w:val="24"/>
                <w:szCs w:val="24"/>
                <w:lang w:val="ka-GE" w:eastAsia="nl-NL"/>
              </w:rPr>
              <w:t xml:space="preserve"> ბაზალური ტემპერატურის მეთოდი </w:t>
            </w:r>
            <w:r w:rsidRPr="00404239">
              <w:rPr>
                <w:rFonts w:ascii="inherit" w:eastAsia="Times New Roman" w:hAnsi="inherit" w:cs="Helvetica"/>
                <w:sz w:val="24"/>
                <w:szCs w:val="24"/>
                <w:lang w:val="en-US" w:eastAsia="nl-NL"/>
              </w:rPr>
              <w:t>(BBT)</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inherit" w:eastAsia="Times New Roman" w:hAnsi="inherit" w:cs="Helvetica"/>
                <w:sz w:val="24"/>
                <w:szCs w:val="24"/>
                <w:lang w:val="en-US" w:eastAsia="nl-NL"/>
              </w:rPr>
            </w:pPr>
          </w:p>
          <w:p w:rsidR="00360C3A" w:rsidRPr="00404239" w:rsidRDefault="00360C3A"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ქალის მიერ სხეულის ტემპერატურის გაზომვა ერთი და იგივე დროს დილით ადგომისას. ტემპერატურა იმატებს 0.2-დან 0.5 </w:t>
            </w:r>
            <w:r w:rsidRPr="00404239">
              <w:rPr>
                <w:rFonts w:ascii="Sylfaen" w:eastAsia="Times New Roman" w:hAnsi="Sylfaen" w:cs="Helvetica"/>
                <w:sz w:val="24"/>
                <w:szCs w:val="24"/>
                <w:lang w:val="en-US" w:eastAsia="nl-NL"/>
              </w:rPr>
              <w:t>C</w:t>
            </w:r>
            <w:r w:rsidRPr="00404239">
              <w:rPr>
                <w:rFonts w:ascii="Sylfaen" w:eastAsia="Times New Roman" w:hAnsi="Sylfaen" w:cs="Helvetica"/>
                <w:sz w:val="24"/>
                <w:szCs w:val="24"/>
                <w:lang w:val="ka-GE" w:eastAsia="nl-NL"/>
              </w:rPr>
              <w:t xml:space="preserve"> გრადუსამდე.</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დაუცველი ვაგინალური სქესობრივი კავშირისგან თავის არიდება</w:t>
            </w: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95</w:t>
            </w:r>
            <w:r w:rsidRPr="00404239">
              <w:rPr>
                <w:rFonts w:ascii="inherit" w:eastAsia="Times New Roman" w:hAnsi="inherit" w:cs="Helvetica"/>
                <w:sz w:val="24"/>
                <w:szCs w:val="24"/>
                <w:lang w:val="en-US" w:eastAsia="nl-NL"/>
              </w:rPr>
              <w:t>%</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r w:rsidRPr="00404239">
              <w:rPr>
                <w:rFonts w:ascii="inherit" w:eastAsia="Times New Roman" w:hAnsi="inherit" w:cs="Helvetica"/>
                <w:sz w:val="24"/>
                <w:szCs w:val="24"/>
                <w:lang w:val="en-US" w:eastAsia="nl-NL"/>
              </w:rPr>
              <w:t>.</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 xml:space="preserve">იმ შემთხვევაში თუ სხეული ბაზალური ტემპერატურა აიწია  და 3 დღის განმავლობაში მაღალია, მაშინ ოვულაცია მოხდა და ფერტილური პერიოდი გავლილია. სქესობრივი კავშირის გაგრძელება შეიძლება მე-4 დღიდან შემდეგი თვის მენსტრუალური ციკლის დაწყებამდე. </w:t>
            </w:r>
          </w:p>
        </w:tc>
      </w:tr>
      <w:tr w:rsidR="00360C3A" w:rsidRPr="00404239" w:rsidTr="00360C3A">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75</w:t>
            </w:r>
            <w:r w:rsidRPr="00404239">
              <w:rPr>
                <w:rFonts w:ascii="inherit" w:eastAsia="Times New Roman" w:hAnsi="inherit" w:cs="Helvetica"/>
                <w:sz w:val="24"/>
                <w:szCs w:val="24"/>
                <w:lang w:val="en-US" w:eastAsia="nl-NL"/>
              </w:rPr>
              <w:t>%</w:t>
            </w:r>
            <w:r w:rsidRPr="00404239">
              <w:rPr>
                <w:rFonts w:ascii="Sylfaen" w:eastAsia="Times New Roman" w:hAnsi="Sylfaen" w:cs="Helvetica"/>
                <w:sz w:val="24"/>
                <w:szCs w:val="24"/>
                <w:lang w:val="ka-GE" w:eastAsia="nl-NL"/>
              </w:rPr>
              <w:t xml:space="preserve"> ტიპიური გამოყენების დროს </w:t>
            </w:r>
            <w:r w:rsidRPr="00404239">
              <w:rPr>
                <w:rFonts w:ascii="inherit" w:eastAsia="Times New Roman" w:hAnsi="inherit" w:cs="Helvetica"/>
                <w:sz w:val="24"/>
                <w:szCs w:val="24"/>
                <w:lang w:val="en-US" w:eastAsia="nl-NL"/>
              </w:rPr>
              <w:t>FABM (</w:t>
            </w:r>
            <w:proofErr w:type="spellStart"/>
            <w:r w:rsidRPr="00404239">
              <w:rPr>
                <w:rFonts w:ascii="inherit" w:eastAsia="Times New Roman" w:hAnsi="inherit" w:cs="Helvetica"/>
                <w:sz w:val="24"/>
                <w:szCs w:val="24"/>
                <w:lang w:val="en-US" w:eastAsia="nl-NL"/>
              </w:rPr>
              <w:t>Trussell</w:t>
            </w:r>
            <w:proofErr w:type="spellEnd"/>
            <w:r w:rsidRPr="00404239">
              <w:rPr>
                <w:rFonts w:ascii="inherit" w:eastAsia="Times New Roman" w:hAnsi="inherit" w:cs="Helvetica"/>
                <w:sz w:val="24"/>
                <w:szCs w:val="24"/>
                <w:lang w:val="en-US" w:eastAsia="nl-NL"/>
              </w:rPr>
              <w:t>, 2009)</w:t>
            </w: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360C3A">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r w:rsidR="00360C3A" w:rsidRPr="00404239" w:rsidTr="001F6F5C">
        <w:tc>
          <w:tcPr>
            <w:tcW w:w="3045"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Sylfaen" w:eastAsia="Times New Roman" w:hAnsi="Sylfaen" w:cs="Helvetica"/>
                <w:b/>
                <w:sz w:val="24"/>
                <w:szCs w:val="24"/>
                <w:lang w:eastAsia="nl-NL"/>
              </w:rPr>
            </w:pPr>
          </w:p>
          <w:p w:rsidR="00360C3A" w:rsidRPr="00404239" w:rsidRDefault="00360C3A" w:rsidP="001F6F5C">
            <w:pPr>
              <w:spacing w:after="0" w:line="270" w:lineRule="atLeast"/>
              <w:rPr>
                <w:rFonts w:ascii="inherit" w:eastAsia="Times New Roman" w:hAnsi="inherit" w:cs="Helvetica"/>
                <w:sz w:val="24"/>
                <w:szCs w:val="24"/>
                <w:lang w:eastAsia="nl-NL"/>
              </w:rPr>
            </w:pPr>
            <w:r w:rsidRPr="00404239">
              <w:rPr>
                <w:rFonts w:ascii="Sylfaen" w:eastAsia="Times New Roman" w:hAnsi="Sylfaen" w:cs="Sylfaen"/>
                <w:bCs/>
                <w:sz w:val="24"/>
                <w:szCs w:val="24"/>
                <w:lang w:eastAsia="nl-NL"/>
              </w:rPr>
              <w:t>სიმპტო</w:t>
            </w:r>
            <w:r w:rsidRPr="00404239">
              <w:rPr>
                <w:rFonts w:ascii="Sylfaen" w:eastAsia="Times New Roman" w:hAnsi="Sylfaen" w:cs="Helvetica"/>
                <w:sz w:val="24"/>
                <w:szCs w:val="24"/>
                <w:lang w:eastAsia="nl-NL"/>
              </w:rPr>
              <w:t>-</w:t>
            </w:r>
            <w:r w:rsidRPr="00404239">
              <w:rPr>
                <w:rFonts w:ascii="Sylfaen" w:eastAsia="Times New Roman" w:hAnsi="Sylfaen" w:cs="Sylfaen"/>
                <w:bCs/>
                <w:sz w:val="24"/>
                <w:szCs w:val="24"/>
                <w:lang w:eastAsia="nl-NL"/>
              </w:rPr>
              <w:t>თერმალური</w:t>
            </w:r>
            <w:r w:rsidRPr="00404239">
              <w:rPr>
                <w:rFonts w:ascii="Sylfaen" w:eastAsia="Times New Roman" w:hAnsi="Sylfaen" w:cs="Helvetica"/>
                <w:bCs/>
                <w:sz w:val="24"/>
                <w:szCs w:val="24"/>
                <w:lang w:eastAsia="nl-NL"/>
              </w:rPr>
              <w:t xml:space="preserve"> </w:t>
            </w:r>
            <w:r w:rsidRPr="00404239">
              <w:rPr>
                <w:rFonts w:ascii="Sylfaen" w:eastAsia="Times New Roman" w:hAnsi="Sylfaen" w:cs="Sylfaen"/>
                <w:bCs/>
                <w:sz w:val="24"/>
                <w:szCs w:val="24"/>
                <w:lang w:eastAsia="nl-NL"/>
              </w:rPr>
              <w:lastRenderedPageBreak/>
              <w:t>მეთოდი</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inherit" w:eastAsia="Times New Roman" w:hAnsi="inherit" w:cs="Helvetica"/>
                <w:sz w:val="24"/>
                <w:szCs w:val="24"/>
                <w:lang w:val="ka-GE" w:eastAsia="nl-NL"/>
              </w:rPr>
            </w:pPr>
            <w:r w:rsidRPr="00404239">
              <w:rPr>
                <w:rFonts w:ascii="Sylfaen" w:eastAsia="Times New Roman" w:hAnsi="Sylfaen" w:cs="Sylfaen"/>
                <w:sz w:val="24"/>
                <w:szCs w:val="24"/>
                <w:lang w:eastAsia="nl-NL"/>
              </w:rPr>
              <w:lastRenderedPageBreak/>
              <w:t>მენსტრუალური</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ციკლის</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ფერტილური</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ფაზის</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lastRenderedPageBreak/>
              <w:t>დადგენა</w:t>
            </w:r>
            <w:r w:rsidRPr="00404239">
              <w:rPr>
                <w:rFonts w:ascii="Sylfaen" w:eastAsia="Times New Roman" w:hAnsi="Sylfaen" w:cs="Sylfaen"/>
                <w:sz w:val="24"/>
                <w:szCs w:val="24"/>
                <w:lang w:val="ka-GE" w:eastAsia="nl-NL"/>
              </w:rPr>
              <w:t xml:space="preserve">, </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val="ka-GE" w:eastAsia="nl-NL"/>
              </w:rPr>
              <w:t>საშვილოსნოს ყელის ლორწოვანის მდგომარეობაზე, სხეული</w:t>
            </w:r>
            <w:r w:rsidR="008277C5" w:rsidRPr="00CF5159">
              <w:rPr>
                <w:rFonts w:ascii="Sylfaen" w:eastAsia="Times New Roman" w:hAnsi="Sylfaen" w:cs="Sylfaen"/>
                <w:sz w:val="24"/>
                <w:szCs w:val="24"/>
                <w:lang w:val="ka-GE" w:eastAsia="nl-NL"/>
              </w:rPr>
              <w:t>ს</w:t>
            </w:r>
            <w:r w:rsidRPr="00404239">
              <w:rPr>
                <w:rFonts w:ascii="Sylfaen" w:eastAsia="Times New Roman" w:hAnsi="Sylfaen" w:cs="Sylfaen"/>
                <w:sz w:val="24"/>
                <w:szCs w:val="24"/>
                <w:lang w:val="ka-GE" w:eastAsia="nl-NL"/>
              </w:rPr>
              <w:t xml:space="preserve"> ტემპერატურაზე დაკვირვებით</w:t>
            </w:r>
          </w:p>
        </w:tc>
        <w:tc>
          <w:tcPr>
            <w:tcW w:w="324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60C3A" w:rsidRPr="00404239" w:rsidRDefault="00360C3A"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lastRenderedPageBreak/>
              <w:t xml:space="preserve">დაუცველი ვაგინალური სქესობრივი კავშირისგან </w:t>
            </w:r>
            <w:r w:rsidRPr="00404239">
              <w:rPr>
                <w:rFonts w:ascii="Sylfaen" w:eastAsia="Times New Roman" w:hAnsi="Sylfaen" w:cs="Helvetica"/>
                <w:sz w:val="24"/>
                <w:szCs w:val="24"/>
                <w:lang w:val="ka-GE" w:eastAsia="nl-NL"/>
              </w:rPr>
              <w:lastRenderedPageBreak/>
              <w:t>თავის არიდება</w:t>
            </w: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inherit" w:eastAsia="Times New Roman" w:hAnsi="inherit" w:cs="Helvetica"/>
                <w:sz w:val="24"/>
                <w:szCs w:val="24"/>
                <w:lang w:val="en-US" w:eastAsia="nl-NL"/>
              </w:rPr>
              <w:lastRenderedPageBreak/>
              <w:t>&gt;98%</w:t>
            </w:r>
            <w:r w:rsidRPr="00404239">
              <w:rPr>
                <w:rFonts w:ascii="Sylfaen" w:eastAsia="Times New Roman" w:hAnsi="Sylfaen" w:cs="Helvetica"/>
                <w:sz w:val="24"/>
                <w:szCs w:val="24"/>
                <w:lang w:val="ka-GE" w:eastAsia="nl-NL"/>
              </w:rPr>
              <w:t xml:space="preserve"> სწორი და სისტემატიური </w:t>
            </w:r>
            <w:r w:rsidRPr="00404239">
              <w:rPr>
                <w:rFonts w:ascii="Sylfaen" w:eastAsia="Times New Roman" w:hAnsi="Sylfaen" w:cs="Helvetica"/>
                <w:sz w:val="24"/>
                <w:szCs w:val="24"/>
                <w:lang w:val="ka-GE" w:eastAsia="nl-NL"/>
              </w:rPr>
              <w:lastRenderedPageBreak/>
              <w:t>გამოყენების დროს</w:t>
            </w:r>
          </w:p>
        </w:tc>
        <w:tc>
          <w:tcPr>
            <w:tcW w:w="225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r w:rsidRPr="00404239">
              <w:rPr>
                <w:rFonts w:ascii="inherit" w:eastAsia="Times New Roman" w:hAnsi="inherit" w:cs="Helvetica"/>
                <w:sz w:val="24"/>
                <w:szCs w:val="24"/>
                <w:lang w:val="en-US" w:eastAsia="nl-NL"/>
              </w:rPr>
              <w:lastRenderedPageBreak/>
              <w:t>.</w:t>
            </w:r>
          </w:p>
          <w:p w:rsidR="00360C3A" w:rsidRPr="00404239" w:rsidRDefault="00360C3A" w:rsidP="00404239">
            <w:pPr>
              <w:spacing w:after="0" w:line="270" w:lineRule="atLeast"/>
              <w:jc w:val="both"/>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მოითხოვს </w:t>
            </w:r>
            <w:r w:rsidRPr="00404239">
              <w:rPr>
                <w:rFonts w:ascii="Sylfaen" w:eastAsia="Times New Roman" w:hAnsi="Sylfaen" w:cs="Helvetica"/>
                <w:sz w:val="24"/>
                <w:szCs w:val="24"/>
                <w:lang w:val="ka-GE" w:eastAsia="nl-NL"/>
              </w:rPr>
              <w:lastRenderedPageBreak/>
              <w:t xml:space="preserve">სიფრთხილეს აბორტის შემდეგ, მენარქეს ან მენოპაუზის ან სხვა მდგომარეობების დროს, რომელიც იწვევს ტემპერატურის მომატებას. </w:t>
            </w:r>
          </w:p>
        </w:tc>
      </w:tr>
      <w:tr w:rsidR="001F6F5C" w:rsidRPr="00404239" w:rsidTr="001F6F5C">
        <w:trPr>
          <w:trHeight w:val="2822"/>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1F6F5C" w:rsidRPr="00404239" w:rsidRDefault="001F6F5C"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1F6F5C" w:rsidRPr="00404239" w:rsidRDefault="001F6F5C"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1F6F5C" w:rsidRPr="00404239" w:rsidRDefault="001F6F5C" w:rsidP="00404239">
            <w:pPr>
              <w:spacing w:after="0" w:line="240" w:lineRule="auto"/>
              <w:jc w:val="both"/>
              <w:rPr>
                <w:rFonts w:ascii="inherit" w:eastAsia="Times New Roman" w:hAnsi="inherit" w:cs="Helvetica"/>
                <w:sz w:val="24"/>
                <w:szCs w:val="24"/>
                <w:lang w:val="en-US" w:eastAsia="nl-NL"/>
              </w:rPr>
            </w:pPr>
          </w:p>
        </w:tc>
        <w:tc>
          <w:tcPr>
            <w:tcW w:w="3060" w:type="dxa"/>
            <w:tcBorders>
              <w:top w:val="nil"/>
              <w:left w:val="single" w:sz="6" w:space="0" w:color="CCCCCC"/>
              <w:right w:val="single" w:sz="6" w:space="0" w:color="CCCCCC"/>
            </w:tcBorders>
            <w:shd w:val="clear" w:color="auto" w:fill="F5F5F5"/>
            <w:tcMar>
              <w:top w:w="45" w:type="dxa"/>
              <w:left w:w="75" w:type="dxa"/>
              <w:bottom w:w="90" w:type="dxa"/>
              <w:right w:w="75" w:type="dxa"/>
            </w:tcMar>
            <w:hideMark/>
          </w:tcPr>
          <w:p w:rsidR="001F6F5C" w:rsidRPr="00404239" w:rsidRDefault="001F6F5C" w:rsidP="001F6F5C">
            <w:pPr>
              <w:spacing w:after="0" w:line="270" w:lineRule="atLeast"/>
              <w:rPr>
                <w:rFonts w:ascii="inherit" w:eastAsia="Times New Roman" w:hAnsi="inherit" w:cs="Helvetica"/>
                <w:sz w:val="24"/>
                <w:szCs w:val="24"/>
                <w:lang w:val="en-US" w:eastAsia="nl-NL"/>
              </w:rPr>
            </w:pPr>
            <w:r w:rsidRPr="00404239">
              <w:rPr>
                <w:rFonts w:ascii="inherit" w:eastAsia="Times New Roman" w:hAnsi="inherit" w:cs="Helvetica"/>
                <w:sz w:val="24"/>
                <w:szCs w:val="24"/>
                <w:lang w:val="en-US" w:eastAsia="nl-NL"/>
              </w:rPr>
              <w:t>98%</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r w:rsidRPr="00404239">
              <w:rPr>
                <w:rFonts w:ascii="inherit" w:eastAsia="Times New Roman" w:hAnsi="inherit" w:cs="Helvetica"/>
                <w:sz w:val="24"/>
                <w:szCs w:val="24"/>
                <w:lang w:val="en-US" w:eastAsia="nl-NL"/>
              </w:rPr>
              <w:t xml:space="preserve"> (Manhart et al, 2013)</w:t>
            </w: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1F6F5C" w:rsidRPr="00404239" w:rsidRDefault="001F6F5C" w:rsidP="00404239">
            <w:pPr>
              <w:spacing w:after="0" w:line="240" w:lineRule="auto"/>
              <w:jc w:val="both"/>
              <w:rPr>
                <w:rFonts w:ascii="inherit" w:eastAsia="Times New Roman" w:hAnsi="inherit" w:cs="Helvetica"/>
                <w:sz w:val="24"/>
                <w:szCs w:val="24"/>
                <w:lang w:val="en-US" w:eastAsia="nl-NL"/>
              </w:rPr>
            </w:pPr>
          </w:p>
        </w:tc>
      </w:tr>
      <w:tr w:rsidR="00360C3A" w:rsidRPr="00404239" w:rsidTr="001F6F5C">
        <w:trPr>
          <w:trHeight w:val="176"/>
        </w:trPr>
        <w:tc>
          <w:tcPr>
            <w:tcW w:w="3045"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240" w:type="dxa"/>
            <w:vMerge/>
            <w:tcBorders>
              <w:top w:val="nil"/>
              <w:left w:val="single" w:sz="6" w:space="0" w:color="CCCCCC"/>
              <w:bottom w:val="single" w:sz="18" w:space="0" w:color="FFFFFF"/>
              <w:right w:val="single" w:sz="6" w:space="0" w:color="CCCCCC"/>
            </w:tcBorders>
            <w:shd w:val="clear" w:color="auto" w:fill="FFFFFF"/>
            <w:vAlign w:val="center"/>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c>
          <w:tcPr>
            <w:tcW w:w="306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360C3A" w:rsidRPr="00404239" w:rsidRDefault="00360C3A" w:rsidP="00404239">
            <w:pPr>
              <w:spacing w:after="0" w:line="270" w:lineRule="atLeast"/>
              <w:jc w:val="both"/>
              <w:rPr>
                <w:rFonts w:ascii="inherit" w:eastAsia="Times New Roman" w:hAnsi="inherit" w:cs="Helvetica"/>
                <w:sz w:val="24"/>
                <w:szCs w:val="24"/>
                <w:lang w:val="en-US" w:eastAsia="nl-NL"/>
              </w:rPr>
            </w:pPr>
          </w:p>
        </w:tc>
        <w:tc>
          <w:tcPr>
            <w:tcW w:w="2250" w:type="dxa"/>
            <w:vMerge/>
            <w:tcBorders>
              <w:top w:val="nil"/>
              <w:left w:val="single" w:sz="6" w:space="0" w:color="CCCCCC"/>
              <w:bottom w:val="single" w:sz="18" w:space="0" w:color="FFFFFF"/>
              <w:right w:val="single" w:sz="6" w:space="0" w:color="CCCCCC"/>
            </w:tcBorders>
            <w:shd w:val="clear" w:color="auto" w:fill="FFFFFF"/>
            <w:vAlign w:val="bottom"/>
            <w:hideMark/>
          </w:tcPr>
          <w:p w:rsidR="00360C3A" w:rsidRPr="00404239" w:rsidRDefault="00360C3A" w:rsidP="00404239">
            <w:pPr>
              <w:spacing w:after="0" w:line="240" w:lineRule="auto"/>
              <w:jc w:val="both"/>
              <w:rPr>
                <w:rFonts w:ascii="inherit" w:eastAsia="Times New Roman" w:hAnsi="inherit" w:cs="Helvetica"/>
                <w:sz w:val="24"/>
                <w:szCs w:val="24"/>
                <w:lang w:val="en-US" w:eastAsia="nl-NL"/>
              </w:rPr>
            </w:pPr>
          </w:p>
        </w:tc>
      </w:tr>
    </w:tbl>
    <w:p w:rsidR="006D59A9" w:rsidRPr="001F6F5C" w:rsidRDefault="006D59A9" w:rsidP="00404239">
      <w:pPr>
        <w:shd w:val="clear" w:color="auto" w:fill="FFFFFF"/>
        <w:spacing w:after="135" w:line="270" w:lineRule="atLeast"/>
        <w:ind w:right="300"/>
        <w:jc w:val="both"/>
        <w:textAlignment w:val="baseline"/>
        <w:outlineLvl w:val="2"/>
        <w:rPr>
          <w:rFonts w:ascii="Sylfaen" w:eastAsia="Times New Roman" w:hAnsi="Sylfaen" w:cs="Helvetica"/>
          <w:b/>
          <w:bCs/>
          <w:sz w:val="24"/>
          <w:szCs w:val="24"/>
          <w:lang w:val="ka-GE" w:eastAsia="nl-NL"/>
        </w:rPr>
      </w:pPr>
    </w:p>
    <w:p w:rsidR="00692746" w:rsidRPr="00404239" w:rsidRDefault="00FE110B" w:rsidP="00404239">
      <w:pPr>
        <w:shd w:val="clear" w:color="auto" w:fill="FFFFFF"/>
        <w:spacing w:after="135" w:line="270" w:lineRule="atLeast"/>
        <w:ind w:right="300"/>
        <w:jc w:val="both"/>
        <w:textAlignment w:val="baseline"/>
        <w:outlineLvl w:val="2"/>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ტრადიციული მეთოდები</w:t>
      </w:r>
    </w:p>
    <w:p w:rsidR="00692746" w:rsidRPr="00404239" w:rsidRDefault="00692746" w:rsidP="00404239">
      <w:pPr>
        <w:spacing w:after="0" w:line="240" w:lineRule="auto"/>
        <w:jc w:val="both"/>
        <w:rPr>
          <w:rFonts w:ascii="Times New Roman" w:eastAsia="Times New Roman" w:hAnsi="Times New Roman" w:cs="Times New Roman"/>
          <w:sz w:val="24"/>
          <w:szCs w:val="24"/>
          <w:lang w:eastAsia="nl-NL"/>
        </w:rPr>
      </w:pPr>
    </w:p>
    <w:tbl>
      <w:tblPr>
        <w:tblW w:w="14835" w:type="dxa"/>
        <w:shd w:val="clear" w:color="auto" w:fill="FFFFFF"/>
        <w:tblCellMar>
          <w:left w:w="0" w:type="dxa"/>
          <w:right w:w="0" w:type="dxa"/>
        </w:tblCellMar>
        <w:tblLook w:val="04A0" w:firstRow="1" w:lastRow="0" w:firstColumn="1" w:lastColumn="0" w:noHBand="0" w:noVBand="1"/>
      </w:tblPr>
      <w:tblGrid>
        <w:gridCol w:w="1839"/>
        <w:gridCol w:w="3276"/>
        <w:gridCol w:w="3690"/>
        <w:gridCol w:w="2520"/>
        <w:gridCol w:w="3510"/>
      </w:tblGrid>
      <w:tr w:rsidR="001F6F5C" w:rsidRPr="00404239" w:rsidTr="001F6F5C">
        <w:trPr>
          <w:trHeight w:val="316"/>
          <w:tblHeader/>
        </w:trPr>
        <w:tc>
          <w:tcPr>
            <w:tcW w:w="1839" w:type="dxa"/>
            <w:vMerge w:val="restart"/>
            <w:tcBorders>
              <w:top w:val="nil"/>
              <w:left w:val="single" w:sz="6" w:space="0" w:color="CCCCCC"/>
              <w:bottom w:val="single" w:sz="18" w:space="0" w:color="FFFFFF"/>
              <w:right w:val="single" w:sz="6" w:space="0" w:color="CCCCCC"/>
            </w:tcBorders>
            <w:shd w:val="clear" w:color="auto" w:fill="E1E1E1"/>
            <w:tcMar>
              <w:top w:w="45" w:type="dxa"/>
              <w:left w:w="75" w:type="dxa"/>
              <w:bottom w:w="90" w:type="dxa"/>
              <w:right w:w="75" w:type="dxa"/>
            </w:tcMar>
            <w:vAlign w:val="bottom"/>
            <w:hideMark/>
          </w:tcPr>
          <w:p w:rsidR="001F6F5C" w:rsidRPr="00404239" w:rsidRDefault="001F6F5C" w:rsidP="006B0596">
            <w:pPr>
              <w:spacing w:after="0" w:line="270" w:lineRule="atLeast"/>
              <w:jc w:val="both"/>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მეთოდი</w:t>
            </w:r>
          </w:p>
        </w:tc>
        <w:tc>
          <w:tcPr>
            <w:tcW w:w="3276" w:type="dxa"/>
            <w:vMerge w:val="restart"/>
            <w:tcBorders>
              <w:top w:val="nil"/>
              <w:left w:val="single" w:sz="6" w:space="0" w:color="CCCCCC"/>
              <w:bottom w:val="single" w:sz="18" w:space="0" w:color="FFFFFF"/>
              <w:right w:val="single" w:sz="6" w:space="0" w:color="CCCCCC"/>
            </w:tcBorders>
            <w:shd w:val="clear" w:color="auto" w:fill="E1E1E1"/>
            <w:tcMar>
              <w:top w:w="45" w:type="dxa"/>
              <w:left w:w="75" w:type="dxa"/>
              <w:bottom w:w="90" w:type="dxa"/>
              <w:right w:w="75" w:type="dxa"/>
            </w:tcMar>
            <w:vAlign w:val="bottom"/>
            <w:hideMark/>
          </w:tcPr>
          <w:p w:rsidR="001F6F5C" w:rsidRPr="00404239" w:rsidRDefault="001F6F5C" w:rsidP="006B0596">
            <w:pPr>
              <w:spacing w:after="0" w:line="270" w:lineRule="atLeast"/>
              <w:jc w:val="both"/>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აღწერილობა</w:t>
            </w:r>
          </w:p>
        </w:tc>
        <w:tc>
          <w:tcPr>
            <w:tcW w:w="3690" w:type="dxa"/>
            <w:vMerge w:val="restart"/>
            <w:tcBorders>
              <w:top w:val="nil"/>
              <w:left w:val="single" w:sz="6" w:space="0" w:color="CCCCCC"/>
              <w:bottom w:val="single" w:sz="18" w:space="0" w:color="FFFFFF"/>
              <w:right w:val="single" w:sz="6" w:space="0" w:color="CCCCCC"/>
            </w:tcBorders>
            <w:shd w:val="clear" w:color="auto" w:fill="E1E1E1"/>
            <w:tcMar>
              <w:top w:w="45" w:type="dxa"/>
              <w:left w:w="75" w:type="dxa"/>
              <w:bottom w:w="90" w:type="dxa"/>
              <w:right w:w="75" w:type="dxa"/>
            </w:tcMar>
            <w:vAlign w:val="bottom"/>
            <w:hideMark/>
          </w:tcPr>
          <w:p w:rsidR="001F6F5C" w:rsidRPr="00404239" w:rsidRDefault="001F6F5C" w:rsidP="006B0596">
            <w:pPr>
              <w:spacing w:after="0" w:line="270" w:lineRule="atLeast"/>
              <w:jc w:val="both"/>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მოქმედების პრინციპი</w:t>
            </w:r>
          </w:p>
        </w:tc>
        <w:tc>
          <w:tcPr>
            <w:tcW w:w="2520" w:type="dxa"/>
            <w:vMerge w:val="restart"/>
            <w:tcBorders>
              <w:top w:val="nil"/>
              <w:left w:val="single" w:sz="6" w:space="0" w:color="CCCCCC"/>
              <w:bottom w:val="single" w:sz="18" w:space="0" w:color="FFFFFF"/>
              <w:right w:val="single" w:sz="6" w:space="0" w:color="CCCCCC"/>
            </w:tcBorders>
            <w:shd w:val="clear" w:color="auto" w:fill="E1E1E1"/>
            <w:tcMar>
              <w:top w:w="45" w:type="dxa"/>
              <w:left w:w="75" w:type="dxa"/>
              <w:bottom w:w="90" w:type="dxa"/>
              <w:right w:w="75" w:type="dxa"/>
            </w:tcMar>
            <w:vAlign w:val="bottom"/>
            <w:hideMark/>
          </w:tcPr>
          <w:p w:rsidR="001F6F5C" w:rsidRPr="00404239" w:rsidRDefault="001F6F5C" w:rsidP="006B0596">
            <w:pPr>
              <w:spacing w:after="0" w:line="270" w:lineRule="atLeast"/>
              <w:jc w:val="both"/>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ეფექტურობა</w:t>
            </w:r>
          </w:p>
        </w:tc>
        <w:tc>
          <w:tcPr>
            <w:tcW w:w="3510" w:type="dxa"/>
            <w:vMerge w:val="restart"/>
            <w:tcBorders>
              <w:top w:val="nil"/>
              <w:left w:val="single" w:sz="6" w:space="0" w:color="CCCCCC"/>
              <w:bottom w:val="single" w:sz="18" w:space="0" w:color="FFFFFF"/>
              <w:right w:val="single" w:sz="6" w:space="0" w:color="CCCCCC"/>
            </w:tcBorders>
            <w:shd w:val="clear" w:color="auto" w:fill="E1E1E1"/>
            <w:tcMar>
              <w:top w:w="45" w:type="dxa"/>
              <w:left w:w="75" w:type="dxa"/>
              <w:bottom w:w="90" w:type="dxa"/>
              <w:right w:w="75" w:type="dxa"/>
            </w:tcMar>
            <w:vAlign w:val="bottom"/>
            <w:hideMark/>
          </w:tcPr>
          <w:p w:rsidR="001F6F5C" w:rsidRPr="00404239" w:rsidRDefault="001F6F5C" w:rsidP="006B0596">
            <w:pPr>
              <w:spacing w:after="0" w:line="270" w:lineRule="atLeast"/>
              <w:jc w:val="both"/>
              <w:rPr>
                <w:rFonts w:ascii="Sylfaen" w:eastAsia="Times New Roman" w:hAnsi="Sylfaen" w:cs="Helvetica"/>
                <w:b/>
                <w:bCs/>
                <w:sz w:val="24"/>
                <w:szCs w:val="24"/>
                <w:lang w:val="ka-GE" w:eastAsia="nl-NL"/>
              </w:rPr>
            </w:pPr>
            <w:r w:rsidRPr="00404239">
              <w:rPr>
                <w:rFonts w:ascii="Sylfaen" w:eastAsia="Times New Roman" w:hAnsi="Sylfaen" w:cs="Helvetica"/>
                <w:b/>
                <w:bCs/>
                <w:sz w:val="24"/>
                <w:szCs w:val="24"/>
                <w:lang w:val="ka-GE" w:eastAsia="nl-NL"/>
              </w:rPr>
              <w:t>კომენტარები</w:t>
            </w:r>
          </w:p>
        </w:tc>
      </w:tr>
      <w:tr w:rsidR="00FE110B" w:rsidRPr="00404239" w:rsidTr="001F6F5C">
        <w:trPr>
          <w:trHeight w:val="276"/>
        </w:trPr>
        <w:tc>
          <w:tcPr>
            <w:tcW w:w="1839" w:type="dxa"/>
            <w:vMerge/>
            <w:tcBorders>
              <w:top w:val="nil"/>
              <w:left w:val="single" w:sz="6" w:space="0" w:color="CCCCCC"/>
              <w:bottom w:val="single" w:sz="18" w:space="0" w:color="FFFFFF"/>
              <w:right w:val="single" w:sz="6" w:space="0" w:color="CCCCCC"/>
            </w:tcBorders>
            <w:shd w:val="clear" w:color="auto" w:fill="FFFFFF"/>
            <w:vAlign w:val="bottom"/>
            <w:hideMark/>
          </w:tcPr>
          <w:p w:rsidR="00692746" w:rsidRPr="00404239" w:rsidRDefault="00692746" w:rsidP="001F6F5C">
            <w:pPr>
              <w:spacing w:after="0" w:line="240" w:lineRule="auto"/>
              <w:jc w:val="both"/>
              <w:rPr>
                <w:rFonts w:ascii="inherit" w:eastAsia="Times New Roman" w:hAnsi="inherit" w:cs="Helvetica"/>
                <w:b/>
                <w:bCs/>
                <w:sz w:val="24"/>
                <w:szCs w:val="24"/>
                <w:lang w:eastAsia="nl-NL"/>
              </w:rPr>
            </w:pPr>
          </w:p>
        </w:tc>
        <w:tc>
          <w:tcPr>
            <w:tcW w:w="3276" w:type="dxa"/>
            <w:vMerge/>
            <w:tcBorders>
              <w:top w:val="nil"/>
              <w:left w:val="single" w:sz="6" w:space="0" w:color="CCCCCC"/>
              <w:bottom w:val="single" w:sz="18" w:space="0" w:color="FFFFFF"/>
              <w:right w:val="single" w:sz="6" w:space="0" w:color="CCCCCC"/>
            </w:tcBorders>
            <w:shd w:val="clear" w:color="auto" w:fill="FFFFFF"/>
            <w:vAlign w:val="bottom"/>
            <w:hideMark/>
          </w:tcPr>
          <w:p w:rsidR="00692746" w:rsidRPr="00404239" w:rsidRDefault="00692746" w:rsidP="001F6F5C">
            <w:pPr>
              <w:spacing w:after="0" w:line="240" w:lineRule="auto"/>
              <w:jc w:val="both"/>
              <w:rPr>
                <w:rFonts w:ascii="inherit" w:eastAsia="Times New Roman" w:hAnsi="inherit" w:cs="Helvetica"/>
                <w:b/>
                <w:bCs/>
                <w:sz w:val="24"/>
                <w:szCs w:val="24"/>
                <w:lang w:eastAsia="nl-NL"/>
              </w:rPr>
            </w:pPr>
          </w:p>
        </w:tc>
        <w:tc>
          <w:tcPr>
            <w:tcW w:w="3690" w:type="dxa"/>
            <w:vMerge/>
            <w:tcBorders>
              <w:top w:val="nil"/>
              <w:left w:val="single" w:sz="6" w:space="0" w:color="CCCCCC"/>
              <w:bottom w:val="single" w:sz="18" w:space="0" w:color="FFFFFF"/>
              <w:right w:val="single" w:sz="6" w:space="0" w:color="CCCCCC"/>
            </w:tcBorders>
            <w:shd w:val="clear" w:color="auto" w:fill="FFFFFF"/>
            <w:vAlign w:val="bottom"/>
            <w:hideMark/>
          </w:tcPr>
          <w:p w:rsidR="00692746" w:rsidRPr="00404239" w:rsidRDefault="00692746" w:rsidP="001F6F5C">
            <w:pPr>
              <w:spacing w:after="0" w:line="240" w:lineRule="auto"/>
              <w:jc w:val="both"/>
              <w:rPr>
                <w:rFonts w:ascii="inherit" w:eastAsia="Times New Roman" w:hAnsi="inherit" w:cs="Helvetica"/>
                <w:b/>
                <w:bCs/>
                <w:sz w:val="24"/>
                <w:szCs w:val="24"/>
                <w:lang w:eastAsia="nl-NL"/>
              </w:rPr>
            </w:pPr>
          </w:p>
        </w:tc>
        <w:tc>
          <w:tcPr>
            <w:tcW w:w="2520" w:type="dxa"/>
            <w:vMerge/>
            <w:tcBorders>
              <w:top w:val="nil"/>
              <w:left w:val="single" w:sz="6" w:space="0" w:color="CCCCCC"/>
              <w:bottom w:val="single" w:sz="18" w:space="0" w:color="FFFFFF"/>
              <w:right w:val="single" w:sz="6" w:space="0" w:color="CCCCCC"/>
            </w:tcBorders>
            <w:shd w:val="clear" w:color="auto" w:fill="FFFFFF"/>
            <w:vAlign w:val="bottom"/>
            <w:hideMark/>
          </w:tcPr>
          <w:p w:rsidR="00692746" w:rsidRPr="00404239" w:rsidRDefault="00692746" w:rsidP="001F6F5C">
            <w:pPr>
              <w:spacing w:after="0" w:line="240" w:lineRule="auto"/>
              <w:jc w:val="both"/>
              <w:rPr>
                <w:rFonts w:ascii="inherit" w:eastAsia="Times New Roman" w:hAnsi="inherit" w:cs="Helvetica"/>
                <w:b/>
                <w:bCs/>
                <w:sz w:val="24"/>
                <w:szCs w:val="24"/>
                <w:lang w:eastAsia="nl-NL"/>
              </w:rPr>
            </w:pPr>
          </w:p>
        </w:tc>
        <w:tc>
          <w:tcPr>
            <w:tcW w:w="3510" w:type="dxa"/>
            <w:vMerge/>
            <w:tcBorders>
              <w:top w:val="nil"/>
              <w:left w:val="single" w:sz="6" w:space="0" w:color="CCCCCC"/>
              <w:bottom w:val="single" w:sz="18" w:space="0" w:color="FFFFFF"/>
              <w:right w:val="single" w:sz="6" w:space="0" w:color="CCCCCC"/>
            </w:tcBorders>
            <w:shd w:val="clear" w:color="auto" w:fill="FFFFFF"/>
            <w:vAlign w:val="bottom"/>
            <w:hideMark/>
          </w:tcPr>
          <w:p w:rsidR="00692746" w:rsidRPr="00404239" w:rsidRDefault="00692746" w:rsidP="001F6F5C">
            <w:pPr>
              <w:spacing w:after="0" w:line="240" w:lineRule="auto"/>
              <w:jc w:val="both"/>
              <w:rPr>
                <w:rFonts w:ascii="inherit" w:eastAsia="Times New Roman" w:hAnsi="inherit" w:cs="Helvetica"/>
                <w:b/>
                <w:bCs/>
                <w:sz w:val="24"/>
                <w:szCs w:val="24"/>
                <w:lang w:eastAsia="nl-NL"/>
              </w:rPr>
            </w:pPr>
          </w:p>
        </w:tc>
      </w:tr>
      <w:tr w:rsidR="00FE110B" w:rsidRPr="00404239" w:rsidTr="001F6F5C">
        <w:tc>
          <w:tcPr>
            <w:tcW w:w="1839"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451C84" w:rsidRPr="00404239" w:rsidRDefault="00451C84" w:rsidP="001F6F5C">
            <w:pPr>
              <w:spacing w:after="0" w:line="270" w:lineRule="atLeast"/>
              <w:rPr>
                <w:rFonts w:ascii="inherit" w:eastAsia="Times New Roman" w:hAnsi="inherit" w:cs="Helvetica"/>
                <w:sz w:val="24"/>
                <w:szCs w:val="24"/>
                <w:lang w:val="en-US" w:eastAsia="nl-NL"/>
              </w:rPr>
            </w:pPr>
          </w:p>
          <w:p w:rsidR="00451C84" w:rsidRPr="00404239" w:rsidRDefault="00451C84"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Sylfaen"/>
                <w:sz w:val="24"/>
                <w:szCs w:val="24"/>
                <w:lang w:eastAsia="nl-NL"/>
              </w:rPr>
              <w:t>კალენდარული</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მეთოდი</w:t>
            </w:r>
            <w:r w:rsidRPr="00404239">
              <w:rPr>
                <w:rFonts w:ascii="Times New Roman" w:eastAsia="Times New Roman" w:hAnsi="Times New Roman" w:cs="Times New Roman"/>
                <w:sz w:val="24"/>
                <w:szCs w:val="24"/>
                <w:lang w:eastAsia="nl-NL"/>
              </w:rPr>
              <w:t> </w:t>
            </w:r>
          </w:p>
        </w:tc>
        <w:tc>
          <w:tcPr>
            <w:tcW w:w="3276"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320730" w:rsidRPr="00404239" w:rsidRDefault="00320730" w:rsidP="001F6F5C">
            <w:pPr>
              <w:spacing w:after="0" w:line="270" w:lineRule="atLeast"/>
              <w:rPr>
                <w:rFonts w:ascii="inherit" w:eastAsia="Times New Roman" w:hAnsi="inherit" w:cs="Helvetica"/>
                <w:sz w:val="24"/>
                <w:szCs w:val="24"/>
                <w:lang w:val="en-US" w:eastAsia="nl-NL"/>
              </w:rPr>
            </w:pPr>
          </w:p>
          <w:p w:rsidR="00320730" w:rsidRPr="00404239" w:rsidRDefault="00320730"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Sylfaen"/>
                <w:sz w:val="24"/>
                <w:szCs w:val="24"/>
                <w:lang w:eastAsia="nl-NL"/>
              </w:rPr>
              <w:t>მენსტრუალური</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ციკლის</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 xml:space="preserve">ხანგრძლივობის მონიტორინგი </w:t>
            </w:r>
            <w:r w:rsidRPr="00404239">
              <w:rPr>
                <w:rFonts w:ascii="Sylfaen" w:eastAsia="Times New Roman" w:hAnsi="Sylfaen" w:cs="Sylfaen"/>
                <w:sz w:val="24"/>
                <w:szCs w:val="24"/>
                <w:lang w:val="ka-GE" w:eastAsia="nl-NL"/>
              </w:rPr>
              <w:t>6 თვის განმავლობაში</w:t>
            </w:r>
            <w:r w:rsidRPr="00404239">
              <w:rPr>
                <w:rFonts w:ascii="Sylfaen" w:eastAsia="Times New Roman" w:hAnsi="Sylfaen" w:cs="Helvetica"/>
                <w:sz w:val="24"/>
                <w:szCs w:val="24"/>
                <w:lang w:val="ka-GE" w:eastAsia="nl-NL"/>
              </w:rPr>
              <w:t>.</w:t>
            </w:r>
            <w:r w:rsidR="004857B7" w:rsidRPr="00404239">
              <w:rPr>
                <w:rFonts w:ascii="Sylfaen" w:eastAsia="Times New Roman" w:hAnsi="Sylfaen" w:cs="Helvetica"/>
                <w:sz w:val="24"/>
                <w:szCs w:val="24"/>
                <w:lang w:val="ka-GE" w:eastAsia="nl-NL"/>
              </w:rPr>
              <w:t xml:space="preserve"> </w:t>
            </w:r>
          </w:p>
          <w:p w:rsidR="004857B7" w:rsidRPr="00404239" w:rsidRDefault="004857B7"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eastAsia="nl-NL"/>
              </w:rPr>
              <w:t xml:space="preserve">გამოთვლისთვის ყველაზე მოკლე ციკლს </w:t>
            </w:r>
            <w:r w:rsidRPr="00404239">
              <w:rPr>
                <w:rFonts w:ascii="Sylfaen" w:eastAsia="Times New Roman" w:hAnsi="Sylfaen" w:cs="Helvetica"/>
                <w:sz w:val="24"/>
                <w:szCs w:val="24"/>
                <w:lang w:val="ka-GE" w:eastAsia="nl-NL"/>
              </w:rPr>
              <w:t xml:space="preserve">გამოაკელით </w:t>
            </w:r>
            <w:r w:rsidRPr="00404239">
              <w:rPr>
                <w:rFonts w:ascii="Sylfaen" w:eastAsia="Times New Roman" w:hAnsi="Sylfaen" w:cs="Helvetica"/>
                <w:sz w:val="24"/>
                <w:szCs w:val="24"/>
                <w:lang w:eastAsia="nl-NL"/>
              </w:rPr>
              <w:t xml:space="preserve"> 18</w:t>
            </w:r>
            <w:r w:rsidRPr="00404239">
              <w:rPr>
                <w:rFonts w:ascii="Sylfaen" w:eastAsia="Times New Roman" w:hAnsi="Sylfaen" w:cs="Helvetica"/>
                <w:sz w:val="24"/>
                <w:szCs w:val="24"/>
                <w:lang w:val="ka-GE" w:eastAsia="nl-NL"/>
              </w:rPr>
              <w:t xml:space="preserve">. </w:t>
            </w:r>
            <w:r w:rsidRPr="00404239">
              <w:rPr>
                <w:rFonts w:ascii="Sylfaen" w:eastAsia="Times New Roman" w:hAnsi="Sylfaen" w:cs="Helvetica"/>
                <w:sz w:val="24"/>
                <w:szCs w:val="24"/>
                <w:lang w:eastAsia="nl-NL"/>
              </w:rPr>
              <w:t xml:space="preserve">მისი დასასრულის </w:t>
            </w:r>
            <w:r w:rsidRPr="00404239">
              <w:rPr>
                <w:rFonts w:ascii="Sylfaen" w:eastAsia="Times New Roman" w:hAnsi="Sylfaen" w:cs="Helvetica"/>
                <w:sz w:val="24"/>
                <w:szCs w:val="24"/>
                <w:lang w:eastAsia="nl-NL"/>
              </w:rPr>
              <w:lastRenderedPageBreak/>
              <w:t xml:space="preserve">გასაგებად კი ყველაზე ხანგრძლივი მენსტრუალური ციკლს </w:t>
            </w:r>
            <w:r w:rsidRPr="00404239">
              <w:rPr>
                <w:rFonts w:ascii="Sylfaen" w:eastAsia="Times New Roman" w:hAnsi="Sylfaen" w:cs="Helvetica"/>
                <w:sz w:val="24"/>
                <w:szCs w:val="24"/>
                <w:lang w:val="ka-GE" w:eastAsia="nl-NL"/>
              </w:rPr>
              <w:t>უნდა გამოაკელით</w:t>
            </w:r>
            <w:r w:rsidRPr="00404239">
              <w:rPr>
                <w:rFonts w:ascii="Sylfaen" w:eastAsia="Times New Roman" w:hAnsi="Sylfaen" w:cs="Helvetica"/>
                <w:sz w:val="24"/>
                <w:szCs w:val="24"/>
                <w:lang w:eastAsia="nl-NL"/>
              </w:rPr>
              <w:t xml:space="preserve"> 11. </w:t>
            </w:r>
          </w:p>
        </w:tc>
        <w:tc>
          <w:tcPr>
            <w:tcW w:w="369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4857B7" w:rsidRPr="00404239" w:rsidRDefault="004857B7" w:rsidP="001F6F5C">
            <w:pPr>
              <w:spacing w:after="0" w:line="270" w:lineRule="atLeast"/>
              <w:rPr>
                <w:rFonts w:ascii="inherit" w:eastAsia="Times New Roman" w:hAnsi="inherit" w:cs="Helvetica"/>
                <w:sz w:val="24"/>
                <w:szCs w:val="24"/>
                <w:lang w:val="en-US" w:eastAsia="nl-NL"/>
              </w:rPr>
            </w:pPr>
          </w:p>
          <w:p w:rsidR="004857B7" w:rsidRPr="00404239" w:rsidRDefault="004857B7" w:rsidP="001F6F5C">
            <w:pPr>
              <w:spacing w:after="0" w:line="270" w:lineRule="atLeast"/>
              <w:rPr>
                <w:rFonts w:ascii="inherit" w:eastAsia="Times New Roman" w:hAnsi="inherit" w:cs="Helvetica"/>
                <w:sz w:val="24"/>
                <w:szCs w:val="24"/>
                <w:lang w:val="en-US" w:eastAsia="nl-NL"/>
              </w:rPr>
            </w:pPr>
            <w:r w:rsidRPr="00404239">
              <w:rPr>
                <w:rFonts w:ascii="Sylfaen" w:eastAsia="Times New Roman" w:hAnsi="Sylfaen" w:cs="Helvetica"/>
                <w:sz w:val="24"/>
                <w:szCs w:val="24"/>
                <w:lang w:val="ka-GE" w:eastAsia="nl-NL"/>
              </w:rPr>
              <w:t xml:space="preserve">დაუცველი ვაგინალური სქესობრივი კავშირისგან თავის არიდება პირველ და ბოლო ფერტილურ დღეებში, აბსისტენციის ან კონდომის გამოყენების გზით. </w:t>
            </w:r>
          </w:p>
        </w:tc>
        <w:tc>
          <w:tcPr>
            <w:tcW w:w="252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692746" w:rsidRPr="00404239" w:rsidRDefault="004857B7" w:rsidP="001F6F5C">
            <w:pPr>
              <w:spacing w:after="0" w:line="270" w:lineRule="atLeast"/>
              <w:jc w:val="both"/>
              <w:rPr>
                <w:rFonts w:ascii="inherit" w:eastAsia="Times New Roman" w:hAnsi="inherit" w:cs="Helvetica"/>
                <w:sz w:val="24"/>
                <w:szCs w:val="24"/>
                <w:lang w:val="en-US" w:eastAsia="nl-NL"/>
              </w:rPr>
            </w:pPr>
            <w:r w:rsidRPr="00404239">
              <w:rPr>
                <w:rFonts w:ascii="inherit" w:eastAsia="Times New Roman" w:hAnsi="inherit" w:cs="Helvetica"/>
                <w:sz w:val="24"/>
                <w:szCs w:val="24"/>
                <w:lang w:val="en-US" w:eastAsia="nl-NL"/>
              </w:rPr>
              <w:t>91%</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351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692746" w:rsidRPr="00404239" w:rsidRDefault="00692746" w:rsidP="001F6F5C">
            <w:pPr>
              <w:spacing w:after="0" w:line="270" w:lineRule="atLeast"/>
              <w:jc w:val="both"/>
              <w:rPr>
                <w:rFonts w:ascii="inherit" w:eastAsia="Times New Roman" w:hAnsi="inherit" w:cs="Helvetica"/>
                <w:sz w:val="24"/>
                <w:szCs w:val="24"/>
                <w:lang w:val="en-US" w:eastAsia="nl-NL"/>
              </w:rPr>
            </w:pPr>
          </w:p>
          <w:p w:rsidR="00532484" w:rsidRPr="00404239" w:rsidRDefault="00532484" w:rsidP="001F6F5C">
            <w:pPr>
              <w:spacing w:after="0" w:line="270" w:lineRule="atLeast"/>
              <w:jc w:val="both"/>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შესაძლოა საჭირო იყოს სიფრთხილის გამოყენება ან თავის შეკავება მედიკამენტების (დამამშვიდებლები, ანტიდეპრესანტები და ანთების საწინააღმდეგო </w:t>
            </w:r>
            <w:r w:rsidRPr="00404239">
              <w:rPr>
                <w:rFonts w:ascii="Sylfaen" w:eastAsia="Times New Roman" w:hAnsi="Sylfaen" w:cs="Helvetica"/>
                <w:sz w:val="24"/>
                <w:szCs w:val="24"/>
                <w:lang w:val="ka-GE" w:eastAsia="nl-NL"/>
              </w:rPr>
              <w:lastRenderedPageBreak/>
              <w:t>არასტეროიდები და ზოგიერთი ანტიბიოტიკი)  მიღების დროს, რაც გავლენას ახდენს, ოვულაციის ვადაზე.</w:t>
            </w:r>
          </w:p>
          <w:p w:rsidR="00532484" w:rsidRPr="00404239" w:rsidRDefault="00532484" w:rsidP="001F6F5C">
            <w:pPr>
              <w:spacing w:after="0" w:line="270" w:lineRule="atLeast"/>
              <w:jc w:val="both"/>
              <w:rPr>
                <w:rFonts w:ascii="inherit" w:eastAsia="Times New Roman" w:hAnsi="inherit" w:cs="Helvetica"/>
                <w:sz w:val="24"/>
                <w:szCs w:val="24"/>
                <w:lang w:val="en-US" w:eastAsia="nl-NL"/>
              </w:rPr>
            </w:pPr>
          </w:p>
          <w:p w:rsidR="00532484" w:rsidRPr="00404239" w:rsidRDefault="00532484" w:rsidP="001F6F5C">
            <w:pPr>
              <w:spacing w:after="0" w:line="270" w:lineRule="atLeast"/>
              <w:jc w:val="both"/>
              <w:rPr>
                <w:rFonts w:ascii="inherit" w:eastAsia="Times New Roman" w:hAnsi="inherit" w:cs="Helvetica"/>
                <w:sz w:val="24"/>
                <w:szCs w:val="24"/>
                <w:lang w:val="en-US" w:eastAsia="nl-NL"/>
              </w:rPr>
            </w:pPr>
          </w:p>
        </w:tc>
      </w:tr>
      <w:tr w:rsidR="00FE110B" w:rsidRPr="00404239" w:rsidTr="001F6F5C">
        <w:tc>
          <w:tcPr>
            <w:tcW w:w="1839" w:type="dxa"/>
            <w:vMerge/>
            <w:tcBorders>
              <w:top w:val="nil"/>
              <w:left w:val="single" w:sz="6" w:space="0" w:color="CCCCCC"/>
              <w:bottom w:val="single" w:sz="18" w:space="0" w:color="FFFFFF"/>
              <w:right w:val="single" w:sz="6" w:space="0" w:color="CCCCCC"/>
            </w:tcBorders>
            <w:shd w:val="clear" w:color="auto" w:fill="FFFFFF"/>
            <w:vAlign w:val="center"/>
            <w:hideMark/>
          </w:tcPr>
          <w:p w:rsidR="00692746" w:rsidRPr="00404239" w:rsidRDefault="00692746" w:rsidP="001F6F5C">
            <w:pPr>
              <w:spacing w:after="0" w:line="240" w:lineRule="auto"/>
              <w:jc w:val="both"/>
              <w:rPr>
                <w:rFonts w:ascii="inherit" w:eastAsia="Times New Roman" w:hAnsi="inherit" w:cs="Helvetica"/>
                <w:sz w:val="24"/>
                <w:szCs w:val="24"/>
                <w:lang w:val="en-US" w:eastAsia="nl-NL"/>
              </w:rPr>
            </w:pPr>
          </w:p>
        </w:tc>
        <w:tc>
          <w:tcPr>
            <w:tcW w:w="3276" w:type="dxa"/>
            <w:vMerge/>
            <w:tcBorders>
              <w:top w:val="nil"/>
              <w:left w:val="single" w:sz="6" w:space="0" w:color="CCCCCC"/>
              <w:bottom w:val="single" w:sz="18" w:space="0" w:color="FFFFFF"/>
              <w:right w:val="single" w:sz="6" w:space="0" w:color="CCCCCC"/>
            </w:tcBorders>
            <w:shd w:val="clear" w:color="auto" w:fill="FFFFFF"/>
            <w:vAlign w:val="center"/>
            <w:hideMark/>
          </w:tcPr>
          <w:p w:rsidR="00692746" w:rsidRPr="00404239" w:rsidRDefault="00692746" w:rsidP="001F6F5C">
            <w:pPr>
              <w:spacing w:after="0" w:line="240" w:lineRule="auto"/>
              <w:jc w:val="both"/>
              <w:rPr>
                <w:rFonts w:ascii="inherit" w:eastAsia="Times New Roman" w:hAnsi="inherit" w:cs="Helvetica"/>
                <w:sz w:val="24"/>
                <w:szCs w:val="24"/>
                <w:lang w:val="en-US" w:eastAsia="nl-NL"/>
              </w:rPr>
            </w:pPr>
          </w:p>
        </w:tc>
        <w:tc>
          <w:tcPr>
            <w:tcW w:w="3690" w:type="dxa"/>
            <w:vMerge/>
            <w:tcBorders>
              <w:top w:val="nil"/>
              <w:left w:val="single" w:sz="6" w:space="0" w:color="CCCCCC"/>
              <w:bottom w:val="single" w:sz="18" w:space="0" w:color="FFFFFF"/>
              <w:right w:val="single" w:sz="6" w:space="0" w:color="CCCCCC"/>
            </w:tcBorders>
            <w:shd w:val="clear" w:color="auto" w:fill="FFFFFF"/>
            <w:vAlign w:val="center"/>
            <w:hideMark/>
          </w:tcPr>
          <w:p w:rsidR="00692746" w:rsidRPr="00404239" w:rsidRDefault="00692746" w:rsidP="001F6F5C">
            <w:pPr>
              <w:spacing w:after="0" w:line="240" w:lineRule="auto"/>
              <w:jc w:val="both"/>
              <w:rPr>
                <w:rFonts w:ascii="inherit" w:eastAsia="Times New Roman" w:hAnsi="inherit" w:cs="Helvetica"/>
                <w:sz w:val="24"/>
                <w:szCs w:val="24"/>
                <w:lang w:val="en-US" w:eastAsia="nl-NL"/>
              </w:rPr>
            </w:pPr>
          </w:p>
        </w:tc>
        <w:tc>
          <w:tcPr>
            <w:tcW w:w="252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692746" w:rsidRPr="00404239" w:rsidRDefault="004857B7" w:rsidP="001F6F5C">
            <w:pPr>
              <w:spacing w:after="0" w:line="270" w:lineRule="atLeast"/>
              <w:jc w:val="both"/>
              <w:rPr>
                <w:rFonts w:ascii="inherit" w:eastAsia="Times New Roman" w:hAnsi="inherit" w:cs="Helvetica"/>
                <w:sz w:val="24"/>
                <w:szCs w:val="24"/>
                <w:lang w:eastAsia="nl-NL"/>
              </w:rPr>
            </w:pPr>
            <w:r w:rsidRPr="00404239">
              <w:rPr>
                <w:rFonts w:ascii="Sylfaen" w:eastAsia="Times New Roman" w:hAnsi="Sylfaen" w:cs="Helvetica"/>
                <w:sz w:val="24"/>
                <w:szCs w:val="24"/>
                <w:lang w:val="ka-GE" w:eastAsia="nl-NL"/>
              </w:rPr>
              <w:t>75</w:t>
            </w:r>
            <w:r w:rsidRPr="00404239">
              <w:rPr>
                <w:rFonts w:ascii="inherit" w:eastAsia="Times New Roman" w:hAnsi="inherit" w:cs="Helvetica"/>
                <w:sz w:val="24"/>
                <w:szCs w:val="24"/>
                <w:lang w:val="en-US" w:eastAsia="nl-NL"/>
              </w:rPr>
              <w:t>%</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3510" w:type="dxa"/>
            <w:vMerge/>
            <w:tcBorders>
              <w:top w:val="nil"/>
              <w:left w:val="single" w:sz="6" w:space="0" w:color="CCCCCC"/>
              <w:bottom w:val="single" w:sz="18" w:space="0" w:color="FFFFFF"/>
              <w:right w:val="single" w:sz="6" w:space="0" w:color="CCCCCC"/>
            </w:tcBorders>
            <w:shd w:val="clear" w:color="auto" w:fill="FFFFFF"/>
            <w:vAlign w:val="bottom"/>
            <w:hideMark/>
          </w:tcPr>
          <w:p w:rsidR="00692746" w:rsidRPr="00404239" w:rsidRDefault="00692746" w:rsidP="001F6F5C">
            <w:pPr>
              <w:spacing w:after="0" w:line="240" w:lineRule="auto"/>
              <w:jc w:val="both"/>
              <w:rPr>
                <w:rFonts w:ascii="inherit" w:eastAsia="Times New Roman" w:hAnsi="inherit" w:cs="Helvetica"/>
                <w:sz w:val="24"/>
                <w:szCs w:val="24"/>
                <w:lang w:eastAsia="nl-NL"/>
              </w:rPr>
            </w:pPr>
          </w:p>
        </w:tc>
      </w:tr>
      <w:tr w:rsidR="00FE110B" w:rsidRPr="00404239" w:rsidTr="001F6F5C">
        <w:tc>
          <w:tcPr>
            <w:tcW w:w="1839"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692746" w:rsidRPr="00404239" w:rsidRDefault="00532484" w:rsidP="001F6F5C">
            <w:pPr>
              <w:spacing w:after="0" w:line="270" w:lineRule="atLeast"/>
              <w:rPr>
                <w:rFonts w:ascii="inherit" w:eastAsia="Times New Roman" w:hAnsi="inherit" w:cs="Helvetica"/>
                <w:sz w:val="24"/>
                <w:szCs w:val="24"/>
                <w:lang w:eastAsia="nl-NL"/>
              </w:rPr>
            </w:pPr>
            <w:r w:rsidRPr="00404239">
              <w:rPr>
                <w:rFonts w:ascii="Sylfaen" w:eastAsia="Times New Roman" w:hAnsi="Sylfaen" w:cs="Sylfaen"/>
                <w:sz w:val="24"/>
                <w:szCs w:val="24"/>
                <w:lang w:eastAsia="nl-NL"/>
              </w:rPr>
              <w:lastRenderedPageBreak/>
              <w:t>შეწყვეტილი</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სექსობრივი</w:t>
            </w:r>
            <w:r w:rsidRPr="00404239">
              <w:rPr>
                <w:rFonts w:ascii="inherit" w:eastAsia="Times New Roman" w:hAnsi="inherit" w:cs="Helvetica"/>
                <w:sz w:val="24"/>
                <w:szCs w:val="24"/>
                <w:lang w:eastAsia="nl-NL"/>
              </w:rPr>
              <w:t xml:space="preserve"> </w:t>
            </w:r>
            <w:r w:rsidRPr="00404239">
              <w:rPr>
                <w:rFonts w:ascii="Sylfaen" w:eastAsia="Times New Roman" w:hAnsi="Sylfaen" w:cs="Sylfaen"/>
                <w:sz w:val="24"/>
                <w:szCs w:val="24"/>
                <w:lang w:eastAsia="nl-NL"/>
              </w:rPr>
              <w:t>აქტი</w:t>
            </w:r>
            <w:r w:rsidR="00692746" w:rsidRPr="00404239">
              <w:rPr>
                <w:rFonts w:ascii="inherit" w:eastAsia="Times New Roman" w:hAnsi="inherit" w:cs="Helvetica"/>
                <w:sz w:val="24"/>
                <w:szCs w:val="24"/>
                <w:lang w:eastAsia="nl-NL"/>
              </w:rPr>
              <w:t xml:space="preserve"> </w:t>
            </w:r>
          </w:p>
          <w:p w:rsidR="00451C84" w:rsidRPr="00404239" w:rsidRDefault="00451C84" w:rsidP="001F6F5C">
            <w:pPr>
              <w:spacing w:after="0" w:line="270" w:lineRule="atLeast"/>
              <w:rPr>
                <w:rFonts w:ascii="inherit" w:eastAsia="Times New Roman" w:hAnsi="inherit" w:cs="Helvetica"/>
                <w:sz w:val="24"/>
                <w:szCs w:val="24"/>
                <w:lang w:eastAsia="nl-NL"/>
              </w:rPr>
            </w:pPr>
          </w:p>
        </w:tc>
        <w:tc>
          <w:tcPr>
            <w:tcW w:w="3276"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692746" w:rsidRPr="00404239" w:rsidRDefault="00532484" w:rsidP="001F6F5C">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eastAsia="nl-NL"/>
              </w:rPr>
              <w:t>მამაკაცის ეაკულაცია ხდება ქალის საშოს </w:t>
            </w:r>
            <w:r w:rsidRPr="00404239">
              <w:rPr>
                <w:rFonts w:ascii="Sylfaen" w:eastAsia="Times New Roman" w:hAnsi="Sylfaen" w:cs="Helvetica"/>
                <w:bCs/>
                <w:sz w:val="24"/>
                <w:szCs w:val="24"/>
                <w:lang w:eastAsia="nl-NL"/>
              </w:rPr>
              <w:t>გარეთ</w:t>
            </w:r>
          </w:p>
        </w:tc>
        <w:tc>
          <w:tcPr>
            <w:tcW w:w="369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532484" w:rsidRPr="00404239" w:rsidRDefault="00532484" w:rsidP="001F6F5C">
            <w:pPr>
              <w:pStyle w:val="BodyText3"/>
              <w:rPr>
                <w:color w:val="auto"/>
                <w:sz w:val="24"/>
                <w:szCs w:val="24"/>
              </w:rPr>
            </w:pPr>
            <w:r w:rsidRPr="00404239">
              <w:rPr>
                <w:color w:val="auto"/>
                <w:sz w:val="24"/>
                <w:szCs w:val="24"/>
              </w:rPr>
              <w:t>ხელს უშლის სპერმის მოხვედრას ქალის ორგანიზმში</w:t>
            </w:r>
          </w:p>
          <w:p w:rsidR="000C6FEE" w:rsidRPr="00404239" w:rsidRDefault="000C6FEE" w:rsidP="001F6F5C">
            <w:pPr>
              <w:spacing w:after="0" w:line="270" w:lineRule="atLeast"/>
              <w:rPr>
                <w:rFonts w:ascii="inherit" w:eastAsia="Times New Roman" w:hAnsi="inherit" w:cs="Helvetica"/>
                <w:sz w:val="24"/>
                <w:szCs w:val="24"/>
                <w:lang w:val="en-US" w:eastAsia="nl-NL"/>
              </w:rPr>
            </w:pPr>
          </w:p>
        </w:tc>
        <w:tc>
          <w:tcPr>
            <w:tcW w:w="2520" w:type="dxa"/>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vAlign w:val="bottom"/>
            <w:hideMark/>
          </w:tcPr>
          <w:p w:rsidR="00692746" w:rsidRPr="00404239" w:rsidRDefault="004857B7" w:rsidP="001F6F5C">
            <w:pPr>
              <w:spacing w:after="0" w:line="270" w:lineRule="atLeast"/>
              <w:jc w:val="both"/>
              <w:rPr>
                <w:rFonts w:ascii="inherit" w:eastAsia="Times New Roman" w:hAnsi="inherit" w:cs="Helvetica"/>
                <w:sz w:val="24"/>
                <w:szCs w:val="24"/>
                <w:lang w:val="en-US" w:eastAsia="nl-NL"/>
              </w:rPr>
            </w:pPr>
            <w:r w:rsidRPr="00404239">
              <w:rPr>
                <w:rFonts w:ascii="inherit" w:eastAsia="Times New Roman" w:hAnsi="inherit" w:cs="Helvetica"/>
                <w:sz w:val="24"/>
                <w:szCs w:val="24"/>
                <w:lang w:val="en-US" w:eastAsia="nl-NL"/>
              </w:rPr>
              <w:t>96%</w:t>
            </w:r>
            <w:r w:rsidRPr="00404239">
              <w:rPr>
                <w:rFonts w:ascii="Sylfaen" w:eastAsia="Times New Roman" w:hAnsi="Sylfaen" w:cs="Helvetica"/>
                <w:sz w:val="24"/>
                <w:szCs w:val="24"/>
                <w:lang w:val="ka-GE" w:eastAsia="nl-NL"/>
              </w:rPr>
              <w:t xml:space="preserve"> სწორი და სისტემატიური გამოყენების დროს</w:t>
            </w:r>
          </w:p>
        </w:tc>
        <w:tc>
          <w:tcPr>
            <w:tcW w:w="3510" w:type="dxa"/>
            <w:vMerge w:val="restart"/>
            <w:tcBorders>
              <w:top w:val="nil"/>
              <w:left w:val="single" w:sz="6" w:space="0" w:color="CCCCCC"/>
              <w:bottom w:val="single" w:sz="18" w:space="0" w:color="FFFFFF"/>
              <w:right w:val="single" w:sz="6" w:space="0" w:color="CCCCCC"/>
            </w:tcBorders>
            <w:shd w:val="clear" w:color="auto" w:fill="F5F5F5"/>
            <w:tcMar>
              <w:top w:w="45" w:type="dxa"/>
              <w:left w:w="75" w:type="dxa"/>
              <w:bottom w:w="90" w:type="dxa"/>
              <w:right w:w="75" w:type="dxa"/>
            </w:tcMar>
            <w:hideMark/>
          </w:tcPr>
          <w:p w:rsidR="004857B7" w:rsidRPr="00404239" w:rsidRDefault="004857B7" w:rsidP="00CF5159">
            <w:pPr>
              <w:spacing w:after="0" w:line="270" w:lineRule="atLeast"/>
              <w:rPr>
                <w:rFonts w:ascii="Sylfaen" w:eastAsia="Times New Roman" w:hAnsi="Sylfaen" w:cs="Helvetica"/>
                <w:sz w:val="24"/>
                <w:szCs w:val="24"/>
                <w:lang w:val="ka-GE" w:eastAsia="nl-NL"/>
              </w:rPr>
            </w:pPr>
            <w:r w:rsidRPr="00404239">
              <w:rPr>
                <w:rFonts w:ascii="Sylfaen" w:eastAsia="Times New Roman" w:hAnsi="Sylfaen" w:cs="Helvetica"/>
                <w:sz w:val="24"/>
                <w:szCs w:val="24"/>
                <w:lang w:val="ka-GE" w:eastAsia="nl-NL"/>
              </w:rPr>
              <w:t xml:space="preserve">ერთერთი ყველაზე ნაკლებად ეფექტური მეთოდი, რადგან </w:t>
            </w:r>
            <w:r w:rsidR="00CF5159">
              <w:rPr>
                <w:rFonts w:ascii="Sylfaen" w:eastAsia="Times New Roman" w:hAnsi="Sylfaen" w:cs="Helvetica"/>
                <w:sz w:val="24"/>
                <w:szCs w:val="24"/>
                <w:lang w:val="ka-GE" w:eastAsia="nl-NL"/>
              </w:rPr>
              <w:t xml:space="preserve">სპერმის გამოყოფის </w:t>
            </w:r>
            <w:r w:rsidRPr="00404239">
              <w:rPr>
                <w:rFonts w:ascii="Sylfaen" w:eastAsia="Times New Roman" w:hAnsi="Sylfaen" w:cs="Helvetica"/>
                <w:sz w:val="24"/>
                <w:szCs w:val="24"/>
                <w:lang w:val="ka-GE" w:eastAsia="nl-NL"/>
              </w:rPr>
              <w:t xml:space="preserve"> </w:t>
            </w:r>
            <w:r w:rsidR="000C6FEE" w:rsidRPr="00404239">
              <w:rPr>
                <w:rFonts w:ascii="Sylfaen" w:eastAsia="Times New Roman" w:hAnsi="Sylfaen" w:cs="Helvetica"/>
                <w:sz w:val="24"/>
                <w:szCs w:val="24"/>
                <w:lang w:val="ka-GE" w:eastAsia="nl-NL"/>
              </w:rPr>
              <w:t>ზუსტი დროის დადგენა რთულია.</w:t>
            </w:r>
          </w:p>
        </w:tc>
      </w:tr>
      <w:tr w:rsidR="00127E1C" w:rsidRPr="00404239" w:rsidTr="00324933">
        <w:trPr>
          <w:trHeight w:val="767"/>
        </w:trPr>
        <w:tc>
          <w:tcPr>
            <w:tcW w:w="1839" w:type="dxa"/>
            <w:vMerge/>
            <w:tcBorders>
              <w:top w:val="nil"/>
              <w:left w:val="single" w:sz="6" w:space="0" w:color="CCCCCC"/>
              <w:bottom w:val="single" w:sz="18" w:space="0" w:color="FFFFFF"/>
              <w:right w:val="single" w:sz="6" w:space="0" w:color="CCCCCC"/>
            </w:tcBorders>
            <w:shd w:val="clear" w:color="auto" w:fill="FFFFFF"/>
            <w:vAlign w:val="center"/>
            <w:hideMark/>
          </w:tcPr>
          <w:p w:rsidR="00127E1C" w:rsidRPr="00404239" w:rsidRDefault="00127E1C" w:rsidP="001F6F5C">
            <w:pPr>
              <w:spacing w:after="0" w:line="240" w:lineRule="auto"/>
              <w:jc w:val="both"/>
              <w:rPr>
                <w:rFonts w:ascii="inherit" w:eastAsia="Times New Roman" w:hAnsi="inherit" w:cs="Helvetica"/>
                <w:sz w:val="24"/>
                <w:szCs w:val="24"/>
                <w:lang w:val="en-US" w:eastAsia="nl-NL"/>
              </w:rPr>
            </w:pPr>
          </w:p>
        </w:tc>
        <w:tc>
          <w:tcPr>
            <w:tcW w:w="3276" w:type="dxa"/>
            <w:vMerge/>
            <w:tcBorders>
              <w:top w:val="nil"/>
              <w:left w:val="single" w:sz="6" w:space="0" w:color="CCCCCC"/>
              <w:bottom w:val="single" w:sz="18" w:space="0" w:color="FFFFFF"/>
              <w:right w:val="single" w:sz="6" w:space="0" w:color="CCCCCC"/>
            </w:tcBorders>
            <w:shd w:val="clear" w:color="auto" w:fill="FFFFFF"/>
            <w:vAlign w:val="center"/>
            <w:hideMark/>
          </w:tcPr>
          <w:p w:rsidR="00127E1C" w:rsidRPr="00404239" w:rsidRDefault="00127E1C" w:rsidP="001F6F5C">
            <w:pPr>
              <w:spacing w:after="0" w:line="240" w:lineRule="auto"/>
              <w:jc w:val="both"/>
              <w:rPr>
                <w:rFonts w:ascii="inherit" w:eastAsia="Times New Roman" w:hAnsi="inherit" w:cs="Helvetica"/>
                <w:sz w:val="24"/>
                <w:szCs w:val="24"/>
                <w:lang w:val="en-US" w:eastAsia="nl-NL"/>
              </w:rPr>
            </w:pPr>
          </w:p>
        </w:tc>
        <w:tc>
          <w:tcPr>
            <w:tcW w:w="3690" w:type="dxa"/>
            <w:vMerge/>
            <w:tcBorders>
              <w:top w:val="nil"/>
              <w:left w:val="single" w:sz="6" w:space="0" w:color="CCCCCC"/>
              <w:bottom w:val="single" w:sz="18" w:space="0" w:color="FFFFFF"/>
              <w:right w:val="single" w:sz="6" w:space="0" w:color="CCCCCC"/>
            </w:tcBorders>
            <w:shd w:val="clear" w:color="auto" w:fill="FFFFFF"/>
            <w:vAlign w:val="center"/>
            <w:hideMark/>
          </w:tcPr>
          <w:p w:rsidR="00127E1C" w:rsidRPr="00404239" w:rsidRDefault="00127E1C" w:rsidP="001F6F5C">
            <w:pPr>
              <w:spacing w:after="0" w:line="240" w:lineRule="auto"/>
              <w:jc w:val="both"/>
              <w:rPr>
                <w:rFonts w:ascii="inherit" w:eastAsia="Times New Roman" w:hAnsi="inherit" w:cs="Helvetica"/>
                <w:sz w:val="24"/>
                <w:szCs w:val="24"/>
                <w:lang w:val="en-US" w:eastAsia="nl-NL"/>
              </w:rPr>
            </w:pPr>
          </w:p>
        </w:tc>
        <w:tc>
          <w:tcPr>
            <w:tcW w:w="2520" w:type="dxa"/>
            <w:tcBorders>
              <w:top w:val="nil"/>
              <w:left w:val="single" w:sz="6" w:space="0" w:color="CCCCCC"/>
              <w:right w:val="single" w:sz="6" w:space="0" w:color="CCCCCC"/>
            </w:tcBorders>
            <w:shd w:val="clear" w:color="auto" w:fill="F5F5F5"/>
            <w:tcMar>
              <w:top w:w="45" w:type="dxa"/>
              <w:left w:w="75" w:type="dxa"/>
              <w:bottom w:w="90" w:type="dxa"/>
              <w:right w:w="75" w:type="dxa"/>
            </w:tcMar>
            <w:vAlign w:val="bottom"/>
            <w:hideMark/>
          </w:tcPr>
          <w:p w:rsidR="00127E1C" w:rsidRPr="00404239" w:rsidRDefault="00127E1C" w:rsidP="00CF5159">
            <w:pPr>
              <w:spacing w:after="0" w:line="270" w:lineRule="atLeast"/>
              <w:jc w:val="both"/>
              <w:rPr>
                <w:rFonts w:ascii="inherit" w:eastAsia="Times New Roman" w:hAnsi="inherit" w:cs="Helvetica"/>
                <w:sz w:val="24"/>
                <w:szCs w:val="24"/>
                <w:lang w:eastAsia="nl-NL"/>
              </w:rPr>
            </w:pPr>
            <w:r w:rsidRPr="00404239">
              <w:rPr>
                <w:rFonts w:ascii="Sylfaen" w:eastAsia="Times New Roman" w:hAnsi="Sylfaen" w:cs="Helvetica"/>
                <w:sz w:val="24"/>
                <w:szCs w:val="24"/>
                <w:lang w:val="ka-GE" w:eastAsia="nl-NL"/>
              </w:rPr>
              <w:t>73</w:t>
            </w:r>
            <w:r w:rsidRPr="00404239">
              <w:rPr>
                <w:rFonts w:ascii="inherit" w:eastAsia="Times New Roman" w:hAnsi="inherit" w:cs="Helvetica"/>
                <w:sz w:val="24"/>
                <w:szCs w:val="24"/>
                <w:lang w:val="en-US" w:eastAsia="nl-NL"/>
              </w:rPr>
              <w:t>%</w:t>
            </w:r>
            <w:r w:rsidRPr="00404239">
              <w:rPr>
                <w:rFonts w:ascii="Sylfaen" w:eastAsia="Times New Roman" w:hAnsi="Sylfaen" w:cs="Helvetica"/>
                <w:sz w:val="24"/>
                <w:szCs w:val="24"/>
                <w:lang w:val="ka-GE" w:eastAsia="nl-NL"/>
              </w:rPr>
              <w:t xml:space="preserve"> მუდმივი გამოყენების დროს</w:t>
            </w:r>
            <w:r w:rsidRPr="00404239">
              <w:rPr>
                <w:rFonts w:ascii="inherit" w:eastAsia="Times New Roman" w:hAnsi="inherit" w:cs="Helvetica"/>
                <w:sz w:val="24"/>
                <w:szCs w:val="24"/>
                <w:lang w:val="en-US" w:eastAsia="nl-NL"/>
              </w:rPr>
              <w:t xml:space="preserve"> </w:t>
            </w:r>
          </w:p>
        </w:tc>
        <w:tc>
          <w:tcPr>
            <w:tcW w:w="3510" w:type="dxa"/>
            <w:vMerge/>
            <w:tcBorders>
              <w:top w:val="nil"/>
              <w:left w:val="single" w:sz="6" w:space="0" w:color="CCCCCC"/>
              <w:bottom w:val="single" w:sz="18" w:space="0" w:color="FFFFFF"/>
              <w:right w:val="single" w:sz="6" w:space="0" w:color="CCCCCC"/>
            </w:tcBorders>
            <w:shd w:val="clear" w:color="auto" w:fill="FFFFFF"/>
            <w:vAlign w:val="bottom"/>
            <w:hideMark/>
          </w:tcPr>
          <w:p w:rsidR="00127E1C" w:rsidRPr="00404239" w:rsidRDefault="00127E1C" w:rsidP="001F6F5C">
            <w:pPr>
              <w:spacing w:after="0" w:line="240" w:lineRule="auto"/>
              <w:jc w:val="both"/>
              <w:rPr>
                <w:rFonts w:ascii="inherit" w:eastAsia="Times New Roman" w:hAnsi="inherit" w:cs="Helvetica"/>
                <w:sz w:val="24"/>
                <w:szCs w:val="24"/>
                <w:lang w:eastAsia="nl-NL"/>
              </w:rPr>
            </w:pPr>
          </w:p>
        </w:tc>
      </w:tr>
    </w:tbl>
    <w:p w:rsidR="00435DBD" w:rsidRDefault="00435DBD" w:rsidP="00404239">
      <w:pPr>
        <w:jc w:val="both"/>
        <w:rPr>
          <w:rFonts w:ascii="Sylfaen" w:hAnsi="Sylfaen"/>
          <w:sz w:val="24"/>
          <w:szCs w:val="24"/>
          <w:lang w:val="ka-GE"/>
        </w:rPr>
      </w:pPr>
    </w:p>
    <w:p w:rsidR="004B50E1" w:rsidRDefault="004B50E1" w:rsidP="00404239">
      <w:pPr>
        <w:jc w:val="both"/>
        <w:rPr>
          <w:rFonts w:ascii="Sylfaen" w:hAnsi="Sylfaen"/>
          <w:sz w:val="24"/>
          <w:szCs w:val="24"/>
          <w:lang w:val="ka-GE"/>
        </w:rPr>
      </w:pPr>
      <w:r>
        <w:rPr>
          <w:rFonts w:ascii="Sylfaen" w:hAnsi="Sylfaen"/>
          <w:sz w:val="24"/>
          <w:szCs w:val="24"/>
          <w:lang w:val="ka-GE"/>
        </w:rPr>
        <w:t>ლიტერატურა:</w:t>
      </w:r>
    </w:p>
    <w:p w:rsidR="00D32A06" w:rsidRPr="00D32A06" w:rsidRDefault="00D32A06" w:rsidP="00D32A06">
      <w:pPr>
        <w:pStyle w:val="Heading1"/>
        <w:shd w:val="clear" w:color="auto" w:fill="FFFFFF"/>
        <w:spacing w:before="0" w:beforeAutospacing="0" w:after="180" w:afterAutospacing="0" w:line="360" w:lineRule="atLeast"/>
        <w:ind w:right="300"/>
        <w:textAlignment w:val="baseline"/>
        <w:rPr>
          <w:rFonts w:ascii="Sylfaen" w:hAnsi="Sylfaen" w:cs="Helvetica"/>
          <w:color w:val="333333"/>
          <w:sz w:val="24"/>
          <w:szCs w:val="24"/>
        </w:rPr>
      </w:pPr>
    </w:p>
    <w:p w:rsidR="004B50E1" w:rsidRPr="00D32A06" w:rsidRDefault="00D32A06" w:rsidP="00D32A06">
      <w:pPr>
        <w:pStyle w:val="ListParagraph"/>
        <w:numPr>
          <w:ilvl w:val="0"/>
          <w:numId w:val="4"/>
        </w:numPr>
        <w:jc w:val="both"/>
        <w:rPr>
          <w:rFonts w:ascii="Sylfaen" w:hAnsi="Sylfaen"/>
          <w:sz w:val="24"/>
          <w:szCs w:val="24"/>
          <w:lang w:val="ka-GE"/>
        </w:rPr>
      </w:pPr>
      <w:r w:rsidRPr="00D32A06">
        <w:rPr>
          <w:rFonts w:ascii="Sylfaen" w:hAnsi="Sylfaen" w:cs="Helvetica"/>
          <w:color w:val="333333"/>
          <w:sz w:val="24"/>
          <w:szCs w:val="24"/>
          <w:lang w:val="en-US"/>
        </w:rPr>
        <w:t xml:space="preserve">WHO. 2017. </w:t>
      </w:r>
      <w:r w:rsidRPr="00D32A06">
        <w:rPr>
          <w:rFonts w:ascii="Sylfaen" w:hAnsi="Sylfaen" w:cs="Helvetica"/>
          <w:color w:val="333333"/>
          <w:sz w:val="24"/>
          <w:szCs w:val="24"/>
        </w:rPr>
        <w:t>Family planning/</w:t>
      </w:r>
      <w:proofErr w:type="spellStart"/>
      <w:r w:rsidRPr="00D32A06">
        <w:rPr>
          <w:rFonts w:ascii="Sylfaen" w:hAnsi="Sylfaen" w:cs="Helvetica"/>
          <w:color w:val="333333"/>
          <w:sz w:val="24"/>
          <w:szCs w:val="24"/>
        </w:rPr>
        <w:t>Contraception</w:t>
      </w:r>
      <w:bookmarkStart w:id="0" w:name="_GoBack"/>
      <w:bookmarkEnd w:id="0"/>
      <w:proofErr w:type="spellEnd"/>
    </w:p>
    <w:sectPr w:rsidR="004B50E1" w:rsidRPr="00D32A06" w:rsidSect="00360C3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0A" w:rsidRDefault="005B6E0A" w:rsidP="00BE3AA9">
      <w:pPr>
        <w:spacing w:after="0" w:line="240" w:lineRule="auto"/>
      </w:pPr>
      <w:r>
        <w:separator/>
      </w:r>
    </w:p>
  </w:endnote>
  <w:endnote w:type="continuationSeparator" w:id="0">
    <w:p w:rsidR="005B6E0A" w:rsidRDefault="005B6E0A" w:rsidP="00BE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454006"/>
      <w:docPartObj>
        <w:docPartGallery w:val="Page Numbers (Bottom of Page)"/>
        <w:docPartUnique/>
      </w:docPartObj>
    </w:sdtPr>
    <w:sdtEndPr>
      <w:rPr>
        <w:noProof/>
      </w:rPr>
    </w:sdtEndPr>
    <w:sdtContent>
      <w:p w:rsidR="006D59A9" w:rsidRDefault="006D59A9">
        <w:pPr>
          <w:pStyle w:val="Footer"/>
          <w:jc w:val="right"/>
        </w:pPr>
        <w:r>
          <w:fldChar w:fldCharType="begin"/>
        </w:r>
        <w:r>
          <w:instrText xml:space="preserve"> PAGE   \* MERGEFORMAT </w:instrText>
        </w:r>
        <w:r>
          <w:fldChar w:fldCharType="separate"/>
        </w:r>
        <w:r w:rsidR="00D32A06">
          <w:rPr>
            <w:noProof/>
          </w:rPr>
          <w:t>1</w:t>
        </w:r>
        <w:r>
          <w:rPr>
            <w:noProof/>
          </w:rPr>
          <w:fldChar w:fldCharType="end"/>
        </w:r>
      </w:p>
    </w:sdtContent>
  </w:sdt>
  <w:p w:rsidR="006D59A9" w:rsidRDefault="006D5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0A" w:rsidRDefault="005B6E0A" w:rsidP="00BE3AA9">
      <w:pPr>
        <w:spacing w:after="0" w:line="240" w:lineRule="auto"/>
      </w:pPr>
      <w:r>
        <w:separator/>
      </w:r>
    </w:p>
  </w:footnote>
  <w:footnote w:type="continuationSeparator" w:id="0">
    <w:p w:rsidR="005B6E0A" w:rsidRDefault="005B6E0A" w:rsidP="00BE3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63D2"/>
    <w:multiLevelType w:val="hybridMultilevel"/>
    <w:tmpl w:val="29AAAA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C50FA9"/>
    <w:multiLevelType w:val="multilevel"/>
    <w:tmpl w:val="ED20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F7140"/>
    <w:multiLevelType w:val="hybridMultilevel"/>
    <w:tmpl w:val="655AC27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nsid w:val="5E3431B2"/>
    <w:multiLevelType w:val="multilevel"/>
    <w:tmpl w:val="7A96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46"/>
    <w:rsid w:val="000334F6"/>
    <w:rsid w:val="000620D5"/>
    <w:rsid w:val="00067405"/>
    <w:rsid w:val="00072C60"/>
    <w:rsid w:val="00082178"/>
    <w:rsid w:val="00091B37"/>
    <w:rsid w:val="000C18B7"/>
    <w:rsid w:val="000C6FEE"/>
    <w:rsid w:val="00122429"/>
    <w:rsid w:val="00127E1C"/>
    <w:rsid w:val="00152011"/>
    <w:rsid w:val="00186E6D"/>
    <w:rsid w:val="001C5F6A"/>
    <w:rsid w:val="001E6B38"/>
    <w:rsid w:val="001F6F5C"/>
    <w:rsid w:val="0028375A"/>
    <w:rsid w:val="002A6132"/>
    <w:rsid w:val="00317467"/>
    <w:rsid w:val="00320730"/>
    <w:rsid w:val="0035712D"/>
    <w:rsid w:val="00360C3A"/>
    <w:rsid w:val="003A7318"/>
    <w:rsid w:val="003C78D3"/>
    <w:rsid w:val="003C7C12"/>
    <w:rsid w:val="00404239"/>
    <w:rsid w:val="00416153"/>
    <w:rsid w:val="00435DBD"/>
    <w:rsid w:val="004460DE"/>
    <w:rsid w:val="00451C84"/>
    <w:rsid w:val="004535EC"/>
    <w:rsid w:val="004857B7"/>
    <w:rsid w:val="00493734"/>
    <w:rsid w:val="004B50E1"/>
    <w:rsid w:val="00532484"/>
    <w:rsid w:val="005720A4"/>
    <w:rsid w:val="00577E3C"/>
    <w:rsid w:val="005B6E0A"/>
    <w:rsid w:val="00692746"/>
    <w:rsid w:val="006A65E3"/>
    <w:rsid w:val="006B202B"/>
    <w:rsid w:val="006D59A9"/>
    <w:rsid w:val="006F58BB"/>
    <w:rsid w:val="00766409"/>
    <w:rsid w:val="00793235"/>
    <w:rsid w:val="008277C5"/>
    <w:rsid w:val="00861032"/>
    <w:rsid w:val="009567AD"/>
    <w:rsid w:val="00A20F55"/>
    <w:rsid w:val="00B5306D"/>
    <w:rsid w:val="00BC5E97"/>
    <w:rsid w:val="00BE3AA9"/>
    <w:rsid w:val="00BF0B77"/>
    <w:rsid w:val="00CA063E"/>
    <w:rsid w:val="00CF5159"/>
    <w:rsid w:val="00D32A06"/>
    <w:rsid w:val="00D40B87"/>
    <w:rsid w:val="00D44308"/>
    <w:rsid w:val="00D71423"/>
    <w:rsid w:val="00DF0BA1"/>
    <w:rsid w:val="00E11146"/>
    <w:rsid w:val="00E67942"/>
    <w:rsid w:val="00F231A4"/>
    <w:rsid w:val="00F60B6A"/>
    <w:rsid w:val="00F6600C"/>
    <w:rsid w:val="00F8752A"/>
    <w:rsid w:val="00FE1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2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unhideWhenUsed/>
    <w:qFormat/>
    <w:rsid w:val="00082178"/>
    <w:pPr>
      <w:keepNext/>
      <w:shd w:val="clear" w:color="auto" w:fill="FFFFFF"/>
      <w:spacing w:after="0" w:line="270" w:lineRule="atLeast"/>
      <w:ind w:right="300"/>
      <w:textAlignment w:val="baseline"/>
      <w:outlineLvl w:val="1"/>
    </w:pPr>
    <w:rPr>
      <w:rFonts w:ascii="Helvetica" w:eastAsia="Times New Roman" w:hAnsi="Helvetica" w:cs="Helvetica"/>
      <w:b/>
      <w:bCs/>
      <w:color w:val="666666"/>
      <w:sz w:val="18"/>
      <w:szCs w:val="18"/>
      <w:lang w:val="en-US" w:eastAsia="nl-NL"/>
    </w:rPr>
  </w:style>
  <w:style w:type="paragraph" w:styleId="Heading3">
    <w:name w:val="heading 3"/>
    <w:basedOn w:val="Normal"/>
    <w:link w:val="Heading3Char"/>
    <w:uiPriority w:val="9"/>
    <w:qFormat/>
    <w:rsid w:val="0069274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69274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Heading5">
    <w:name w:val="heading 5"/>
    <w:basedOn w:val="Normal"/>
    <w:link w:val="Heading5Char"/>
    <w:uiPriority w:val="9"/>
    <w:qFormat/>
    <w:rsid w:val="00692746"/>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746"/>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692746"/>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692746"/>
    <w:rPr>
      <w:rFonts w:ascii="Times New Roman" w:eastAsia="Times New Roman" w:hAnsi="Times New Roman" w:cs="Times New Roman"/>
      <w:b/>
      <w:bCs/>
      <w:sz w:val="24"/>
      <w:szCs w:val="24"/>
      <w:lang w:eastAsia="nl-NL"/>
    </w:rPr>
  </w:style>
  <w:style w:type="character" w:customStyle="1" w:styleId="Heading5Char">
    <w:name w:val="Heading 5 Char"/>
    <w:basedOn w:val="DefaultParagraphFont"/>
    <w:link w:val="Heading5"/>
    <w:uiPriority w:val="9"/>
    <w:rsid w:val="00692746"/>
    <w:rPr>
      <w:rFonts w:ascii="Times New Roman" w:eastAsia="Times New Roman" w:hAnsi="Times New Roman" w:cs="Times New Roman"/>
      <w:b/>
      <w:bCs/>
      <w:sz w:val="20"/>
      <w:szCs w:val="20"/>
      <w:lang w:eastAsia="nl-NL"/>
    </w:rPr>
  </w:style>
  <w:style w:type="paragraph" w:styleId="NormalWeb">
    <w:name w:val="Normal (Web)"/>
    <w:basedOn w:val="Normal"/>
    <w:uiPriority w:val="99"/>
    <w:semiHidden/>
    <w:unhideWhenUsed/>
    <w:rsid w:val="006927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ropcap">
    <w:name w:val="dropcap"/>
    <w:basedOn w:val="DefaultParagraphFont"/>
    <w:rsid w:val="00D44308"/>
  </w:style>
  <w:style w:type="paragraph" w:styleId="Header">
    <w:name w:val="header"/>
    <w:basedOn w:val="Normal"/>
    <w:link w:val="HeaderChar"/>
    <w:uiPriority w:val="99"/>
    <w:unhideWhenUsed/>
    <w:rsid w:val="00BE3AA9"/>
    <w:pPr>
      <w:tabs>
        <w:tab w:val="center" w:pos="4677"/>
        <w:tab w:val="right" w:pos="9355"/>
      </w:tabs>
      <w:spacing w:after="0" w:line="240" w:lineRule="auto"/>
    </w:pPr>
  </w:style>
  <w:style w:type="character" w:customStyle="1" w:styleId="HeaderChar">
    <w:name w:val="Header Char"/>
    <w:basedOn w:val="DefaultParagraphFont"/>
    <w:link w:val="Header"/>
    <w:uiPriority w:val="99"/>
    <w:rsid w:val="00BE3AA9"/>
  </w:style>
  <w:style w:type="paragraph" w:styleId="Footer">
    <w:name w:val="footer"/>
    <w:basedOn w:val="Normal"/>
    <w:link w:val="FooterChar"/>
    <w:uiPriority w:val="99"/>
    <w:unhideWhenUsed/>
    <w:rsid w:val="00BE3AA9"/>
    <w:pPr>
      <w:tabs>
        <w:tab w:val="center" w:pos="4677"/>
        <w:tab w:val="right" w:pos="9355"/>
      </w:tabs>
      <w:spacing w:after="0" w:line="240" w:lineRule="auto"/>
    </w:pPr>
  </w:style>
  <w:style w:type="character" w:customStyle="1" w:styleId="FooterChar">
    <w:name w:val="Footer Char"/>
    <w:basedOn w:val="DefaultParagraphFont"/>
    <w:link w:val="Footer"/>
    <w:uiPriority w:val="99"/>
    <w:rsid w:val="00BE3AA9"/>
  </w:style>
  <w:style w:type="paragraph" w:styleId="ListParagraph">
    <w:name w:val="List Paragraph"/>
    <w:basedOn w:val="Normal"/>
    <w:uiPriority w:val="34"/>
    <w:qFormat/>
    <w:rsid w:val="000C18B7"/>
    <w:pPr>
      <w:ind w:left="720"/>
      <w:contextualSpacing/>
    </w:pPr>
  </w:style>
  <w:style w:type="character" w:customStyle="1" w:styleId="Heading2Char">
    <w:name w:val="Heading 2 Char"/>
    <w:basedOn w:val="DefaultParagraphFont"/>
    <w:link w:val="Heading2"/>
    <w:uiPriority w:val="9"/>
    <w:rsid w:val="00082178"/>
    <w:rPr>
      <w:rFonts w:ascii="Helvetica" w:eastAsia="Times New Roman" w:hAnsi="Helvetica" w:cs="Helvetica"/>
      <w:b/>
      <w:bCs/>
      <w:color w:val="666666"/>
      <w:sz w:val="18"/>
      <w:szCs w:val="18"/>
      <w:shd w:val="clear" w:color="auto" w:fill="FFFFFF"/>
      <w:lang w:val="en-US" w:eastAsia="nl-NL"/>
    </w:rPr>
  </w:style>
  <w:style w:type="paragraph" w:styleId="BodyText">
    <w:name w:val="Body Text"/>
    <w:basedOn w:val="Normal"/>
    <w:link w:val="BodyTextChar"/>
    <w:uiPriority w:val="99"/>
    <w:unhideWhenUsed/>
    <w:rsid w:val="001C5F6A"/>
    <w:pPr>
      <w:spacing w:after="0" w:line="270" w:lineRule="atLeast"/>
    </w:pPr>
    <w:rPr>
      <w:rFonts w:ascii="Sylfaen" w:eastAsia="Times New Roman" w:hAnsi="Sylfaen" w:cs="Helvetica"/>
      <w:color w:val="FF0000"/>
      <w:sz w:val="20"/>
      <w:szCs w:val="20"/>
      <w:lang w:val="ka-GE" w:eastAsia="nl-NL"/>
    </w:rPr>
  </w:style>
  <w:style w:type="character" w:customStyle="1" w:styleId="BodyTextChar">
    <w:name w:val="Body Text Char"/>
    <w:basedOn w:val="DefaultParagraphFont"/>
    <w:link w:val="BodyText"/>
    <w:uiPriority w:val="99"/>
    <w:rsid w:val="001C5F6A"/>
    <w:rPr>
      <w:rFonts w:ascii="Sylfaen" w:eastAsia="Times New Roman" w:hAnsi="Sylfaen" w:cs="Helvetica"/>
      <w:color w:val="FF0000"/>
      <w:sz w:val="20"/>
      <w:szCs w:val="20"/>
      <w:lang w:val="ka-GE" w:eastAsia="nl-NL"/>
    </w:rPr>
  </w:style>
  <w:style w:type="paragraph" w:styleId="BodyText2">
    <w:name w:val="Body Text 2"/>
    <w:basedOn w:val="Normal"/>
    <w:link w:val="BodyText2Char"/>
    <w:uiPriority w:val="99"/>
    <w:unhideWhenUsed/>
    <w:rsid w:val="00416153"/>
    <w:pPr>
      <w:spacing w:after="0" w:line="270" w:lineRule="atLeast"/>
    </w:pPr>
    <w:rPr>
      <w:rFonts w:ascii="inherit" w:eastAsia="Times New Roman" w:hAnsi="inherit" w:cs="Helvetica"/>
      <w:color w:val="333333"/>
      <w:sz w:val="20"/>
      <w:szCs w:val="20"/>
      <w:lang w:val="en-US" w:eastAsia="nl-NL"/>
    </w:rPr>
  </w:style>
  <w:style w:type="character" w:customStyle="1" w:styleId="BodyText2Char">
    <w:name w:val="Body Text 2 Char"/>
    <w:basedOn w:val="DefaultParagraphFont"/>
    <w:link w:val="BodyText2"/>
    <w:uiPriority w:val="99"/>
    <w:rsid w:val="00416153"/>
    <w:rPr>
      <w:rFonts w:ascii="inherit" w:eastAsia="Times New Roman" w:hAnsi="inherit" w:cs="Helvetica"/>
      <w:color w:val="333333"/>
      <w:sz w:val="20"/>
      <w:szCs w:val="20"/>
      <w:lang w:val="en-US" w:eastAsia="nl-NL"/>
    </w:rPr>
  </w:style>
  <w:style w:type="paragraph" w:styleId="BodyText3">
    <w:name w:val="Body Text 3"/>
    <w:basedOn w:val="Normal"/>
    <w:link w:val="BodyText3Char"/>
    <w:uiPriority w:val="99"/>
    <w:unhideWhenUsed/>
    <w:rsid w:val="006D59A9"/>
    <w:pPr>
      <w:spacing w:after="0" w:line="270" w:lineRule="atLeast"/>
    </w:pPr>
    <w:rPr>
      <w:rFonts w:ascii="Sylfaen" w:eastAsia="Times New Roman" w:hAnsi="Sylfaen" w:cs="Helvetica"/>
      <w:color w:val="FF0000"/>
      <w:sz w:val="18"/>
      <w:szCs w:val="20"/>
      <w:lang w:val="ka-GE" w:eastAsia="nl-NL"/>
    </w:rPr>
  </w:style>
  <w:style w:type="character" w:customStyle="1" w:styleId="BodyText3Char">
    <w:name w:val="Body Text 3 Char"/>
    <w:basedOn w:val="DefaultParagraphFont"/>
    <w:link w:val="BodyText3"/>
    <w:uiPriority w:val="99"/>
    <w:rsid w:val="006D59A9"/>
    <w:rPr>
      <w:rFonts w:ascii="Sylfaen" w:eastAsia="Times New Roman" w:hAnsi="Sylfaen" w:cs="Helvetica"/>
      <w:color w:val="FF0000"/>
      <w:sz w:val="18"/>
      <w:szCs w:val="20"/>
      <w:lang w:val="ka-GE" w:eastAsia="nl-NL"/>
    </w:rPr>
  </w:style>
  <w:style w:type="character" w:styleId="Emphasis">
    <w:name w:val="Emphasis"/>
    <w:basedOn w:val="DefaultParagraphFont"/>
    <w:uiPriority w:val="20"/>
    <w:qFormat/>
    <w:rsid w:val="00CA06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2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unhideWhenUsed/>
    <w:qFormat/>
    <w:rsid w:val="00082178"/>
    <w:pPr>
      <w:keepNext/>
      <w:shd w:val="clear" w:color="auto" w:fill="FFFFFF"/>
      <w:spacing w:after="0" w:line="270" w:lineRule="atLeast"/>
      <w:ind w:right="300"/>
      <w:textAlignment w:val="baseline"/>
      <w:outlineLvl w:val="1"/>
    </w:pPr>
    <w:rPr>
      <w:rFonts w:ascii="Helvetica" w:eastAsia="Times New Roman" w:hAnsi="Helvetica" w:cs="Helvetica"/>
      <w:b/>
      <w:bCs/>
      <w:color w:val="666666"/>
      <w:sz w:val="18"/>
      <w:szCs w:val="18"/>
      <w:lang w:val="en-US" w:eastAsia="nl-NL"/>
    </w:rPr>
  </w:style>
  <w:style w:type="paragraph" w:styleId="Heading3">
    <w:name w:val="heading 3"/>
    <w:basedOn w:val="Normal"/>
    <w:link w:val="Heading3Char"/>
    <w:uiPriority w:val="9"/>
    <w:qFormat/>
    <w:rsid w:val="0069274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69274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Heading5">
    <w:name w:val="heading 5"/>
    <w:basedOn w:val="Normal"/>
    <w:link w:val="Heading5Char"/>
    <w:uiPriority w:val="9"/>
    <w:qFormat/>
    <w:rsid w:val="00692746"/>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746"/>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692746"/>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692746"/>
    <w:rPr>
      <w:rFonts w:ascii="Times New Roman" w:eastAsia="Times New Roman" w:hAnsi="Times New Roman" w:cs="Times New Roman"/>
      <w:b/>
      <w:bCs/>
      <w:sz w:val="24"/>
      <w:szCs w:val="24"/>
      <w:lang w:eastAsia="nl-NL"/>
    </w:rPr>
  </w:style>
  <w:style w:type="character" w:customStyle="1" w:styleId="Heading5Char">
    <w:name w:val="Heading 5 Char"/>
    <w:basedOn w:val="DefaultParagraphFont"/>
    <w:link w:val="Heading5"/>
    <w:uiPriority w:val="9"/>
    <w:rsid w:val="00692746"/>
    <w:rPr>
      <w:rFonts w:ascii="Times New Roman" w:eastAsia="Times New Roman" w:hAnsi="Times New Roman" w:cs="Times New Roman"/>
      <w:b/>
      <w:bCs/>
      <w:sz w:val="20"/>
      <w:szCs w:val="20"/>
      <w:lang w:eastAsia="nl-NL"/>
    </w:rPr>
  </w:style>
  <w:style w:type="paragraph" w:styleId="NormalWeb">
    <w:name w:val="Normal (Web)"/>
    <w:basedOn w:val="Normal"/>
    <w:uiPriority w:val="99"/>
    <w:semiHidden/>
    <w:unhideWhenUsed/>
    <w:rsid w:val="006927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ropcap">
    <w:name w:val="dropcap"/>
    <w:basedOn w:val="DefaultParagraphFont"/>
    <w:rsid w:val="00D44308"/>
  </w:style>
  <w:style w:type="paragraph" w:styleId="Header">
    <w:name w:val="header"/>
    <w:basedOn w:val="Normal"/>
    <w:link w:val="HeaderChar"/>
    <w:uiPriority w:val="99"/>
    <w:unhideWhenUsed/>
    <w:rsid w:val="00BE3AA9"/>
    <w:pPr>
      <w:tabs>
        <w:tab w:val="center" w:pos="4677"/>
        <w:tab w:val="right" w:pos="9355"/>
      </w:tabs>
      <w:spacing w:after="0" w:line="240" w:lineRule="auto"/>
    </w:pPr>
  </w:style>
  <w:style w:type="character" w:customStyle="1" w:styleId="HeaderChar">
    <w:name w:val="Header Char"/>
    <w:basedOn w:val="DefaultParagraphFont"/>
    <w:link w:val="Header"/>
    <w:uiPriority w:val="99"/>
    <w:rsid w:val="00BE3AA9"/>
  </w:style>
  <w:style w:type="paragraph" w:styleId="Footer">
    <w:name w:val="footer"/>
    <w:basedOn w:val="Normal"/>
    <w:link w:val="FooterChar"/>
    <w:uiPriority w:val="99"/>
    <w:unhideWhenUsed/>
    <w:rsid w:val="00BE3AA9"/>
    <w:pPr>
      <w:tabs>
        <w:tab w:val="center" w:pos="4677"/>
        <w:tab w:val="right" w:pos="9355"/>
      </w:tabs>
      <w:spacing w:after="0" w:line="240" w:lineRule="auto"/>
    </w:pPr>
  </w:style>
  <w:style w:type="character" w:customStyle="1" w:styleId="FooterChar">
    <w:name w:val="Footer Char"/>
    <w:basedOn w:val="DefaultParagraphFont"/>
    <w:link w:val="Footer"/>
    <w:uiPriority w:val="99"/>
    <w:rsid w:val="00BE3AA9"/>
  </w:style>
  <w:style w:type="paragraph" w:styleId="ListParagraph">
    <w:name w:val="List Paragraph"/>
    <w:basedOn w:val="Normal"/>
    <w:uiPriority w:val="34"/>
    <w:qFormat/>
    <w:rsid w:val="000C18B7"/>
    <w:pPr>
      <w:ind w:left="720"/>
      <w:contextualSpacing/>
    </w:pPr>
  </w:style>
  <w:style w:type="character" w:customStyle="1" w:styleId="Heading2Char">
    <w:name w:val="Heading 2 Char"/>
    <w:basedOn w:val="DefaultParagraphFont"/>
    <w:link w:val="Heading2"/>
    <w:uiPriority w:val="9"/>
    <w:rsid w:val="00082178"/>
    <w:rPr>
      <w:rFonts w:ascii="Helvetica" w:eastAsia="Times New Roman" w:hAnsi="Helvetica" w:cs="Helvetica"/>
      <w:b/>
      <w:bCs/>
      <w:color w:val="666666"/>
      <w:sz w:val="18"/>
      <w:szCs w:val="18"/>
      <w:shd w:val="clear" w:color="auto" w:fill="FFFFFF"/>
      <w:lang w:val="en-US" w:eastAsia="nl-NL"/>
    </w:rPr>
  </w:style>
  <w:style w:type="paragraph" w:styleId="BodyText">
    <w:name w:val="Body Text"/>
    <w:basedOn w:val="Normal"/>
    <w:link w:val="BodyTextChar"/>
    <w:uiPriority w:val="99"/>
    <w:unhideWhenUsed/>
    <w:rsid w:val="001C5F6A"/>
    <w:pPr>
      <w:spacing w:after="0" w:line="270" w:lineRule="atLeast"/>
    </w:pPr>
    <w:rPr>
      <w:rFonts w:ascii="Sylfaen" w:eastAsia="Times New Roman" w:hAnsi="Sylfaen" w:cs="Helvetica"/>
      <w:color w:val="FF0000"/>
      <w:sz w:val="20"/>
      <w:szCs w:val="20"/>
      <w:lang w:val="ka-GE" w:eastAsia="nl-NL"/>
    </w:rPr>
  </w:style>
  <w:style w:type="character" w:customStyle="1" w:styleId="BodyTextChar">
    <w:name w:val="Body Text Char"/>
    <w:basedOn w:val="DefaultParagraphFont"/>
    <w:link w:val="BodyText"/>
    <w:uiPriority w:val="99"/>
    <w:rsid w:val="001C5F6A"/>
    <w:rPr>
      <w:rFonts w:ascii="Sylfaen" w:eastAsia="Times New Roman" w:hAnsi="Sylfaen" w:cs="Helvetica"/>
      <w:color w:val="FF0000"/>
      <w:sz w:val="20"/>
      <w:szCs w:val="20"/>
      <w:lang w:val="ka-GE" w:eastAsia="nl-NL"/>
    </w:rPr>
  </w:style>
  <w:style w:type="paragraph" w:styleId="BodyText2">
    <w:name w:val="Body Text 2"/>
    <w:basedOn w:val="Normal"/>
    <w:link w:val="BodyText2Char"/>
    <w:uiPriority w:val="99"/>
    <w:unhideWhenUsed/>
    <w:rsid w:val="00416153"/>
    <w:pPr>
      <w:spacing w:after="0" w:line="270" w:lineRule="atLeast"/>
    </w:pPr>
    <w:rPr>
      <w:rFonts w:ascii="inherit" w:eastAsia="Times New Roman" w:hAnsi="inherit" w:cs="Helvetica"/>
      <w:color w:val="333333"/>
      <w:sz w:val="20"/>
      <w:szCs w:val="20"/>
      <w:lang w:val="en-US" w:eastAsia="nl-NL"/>
    </w:rPr>
  </w:style>
  <w:style w:type="character" w:customStyle="1" w:styleId="BodyText2Char">
    <w:name w:val="Body Text 2 Char"/>
    <w:basedOn w:val="DefaultParagraphFont"/>
    <w:link w:val="BodyText2"/>
    <w:uiPriority w:val="99"/>
    <w:rsid w:val="00416153"/>
    <w:rPr>
      <w:rFonts w:ascii="inherit" w:eastAsia="Times New Roman" w:hAnsi="inherit" w:cs="Helvetica"/>
      <w:color w:val="333333"/>
      <w:sz w:val="20"/>
      <w:szCs w:val="20"/>
      <w:lang w:val="en-US" w:eastAsia="nl-NL"/>
    </w:rPr>
  </w:style>
  <w:style w:type="paragraph" w:styleId="BodyText3">
    <w:name w:val="Body Text 3"/>
    <w:basedOn w:val="Normal"/>
    <w:link w:val="BodyText3Char"/>
    <w:uiPriority w:val="99"/>
    <w:unhideWhenUsed/>
    <w:rsid w:val="006D59A9"/>
    <w:pPr>
      <w:spacing w:after="0" w:line="270" w:lineRule="atLeast"/>
    </w:pPr>
    <w:rPr>
      <w:rFonts w:ascii="Sylfaen" w:eastAsia="Times New Roman" w:hAnsi="Sylfaen" w:cs="Helvetica"/>
      <w:color w:val="FF0000"/>
      <w:sz w:val="18"/>
      <w:szCs w:val="20"/>
      <w:lang w:val="ka-GE" w:eastAsia="nl-NL"/>
    </w:rPr>
  </w:style>
  <w:style w:type="character" w:customStyle="1" w:styleId="BodyText3Char">
    <w:name w:val="Body Text 3 Char"/>
    <w:basedOn w:val="DefaultParagraphFont"/>
    <w:link w:val="BodyText3"/>
    <w:uiPriority w:val="99"/>
    <w:rsid w:val="006D59A9"/>
    <w:rPr>
      <w:rFonts w:ascii="Sylfaen" w:eastAsia="Times New Roman" w:hAnsi="Sylfaen" w:cs="Helvetica"/>
      <w:color w:val="FF0000"/>
      <w:sz w:val="18"/>
      <w:szCs w:val="20"/>
      <w:lang w:val="ka-GE" w:eastAsia="nl-NL"/>
    </w:rPr>
  </w:style>
  <w:style w:type="character" w:styleId="Emphasis">
    <w:name w:val="Emphasis"/>
    <w:basedOn w:val="DefaultParagraphFont"/>
    <w:uiPriority w:val="20"/>
    <w:qFormat/>
    <w:rsid w:val="00CA0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63305">
      <w:bodyDiv w:val="1"/>
      <w:marLeft w:val="0"/>
      <w:marRight w:val="0"/>
      <w:marTop w:val="0"/>
      <w:marBottom w:val="0"/>
      <w:divBdr>
        <w:top w:val="none" w:sz="0" w:space="0" w:color="auto"/>
        <w:left w:val="none" w:sz="0" w:space="0" w:color="auto"/>
        <w:bottom w:val="none" w:sz="0" w:space="0" w:color="auto"/>
        <w:right w:val="none" w:sz="0" w:space="0" w:color="auto"/>
      </w:divBdr>
    </w:div>
    <w:div w:id="1904366866">
      <w:bodyDiv w:val="1"/>
      <w:marLeft w:val="0"/>
      <w:marRight w:val="0"/>
      <w:marTop w:val="0"/>
      <w:marBottom w:val="0"/>
      <w:divBdr>
        <w:top w:val="none" w:sz="0" w:space="0" w:color="auto"/>
        <w:left w:val="none" w:sz="0" w:space="0" w:color="auto"/>
        <w:bottom w:val="none" w:sz="0" w:space="0" w:color="auto"/>
        <w:right w:val="none" w:sz="0" w:space="0" w:color="auto"/>
      </w:divBdr>
      <w:divsChild>
        <w:div w:id="625238212">
          <w:marLeft w:val="0"/>
          <w:marRight w:val="300"/>
          <w:marTop w:val="0"/>
          <w:marBottom w:val="5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A5D9-0D2F-4AFF-B8B3-506BC3EB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13</Pages>
  <Words>1857</Words>
  <Characters>10218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Shengelia Lela (HSR)</dc:creator>
  <cp:lastModifiedBy>Shengelia Lela (HSR)</cp:lastModifiedBy>
  <cp:revision>31</cp:revision>
  <dcterms:created xsi:type="dcterms:W3CDTF">2017-08-23T09:30:00Z</dcterms:created>
  <dcterms:modified xsi:type="dcterms:W3CDTF">2017-08-25T13:32:00Z</dcterms:modified>
</cp:coreProperties>
</file>